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3F" w:rsidRDefault="00D81D4B">
      <w:r>
        <w:t>RAKOVNIŠKA CERKEV</w:t>
      </w:r>
    </w:p>
    <w:p w:rsidR="00D81D4B" w:rsidRDefault="00D81D4B">
      <w:r>
        <w:t>Določi vse habitatne tipe, ki jih opaziš v okolici v okolici rakovniške cerkve – določi natančne GPS lokacije habitatnega tipa, zapiši oznako in slikovno dokumentiraj določeno.</w:t>
      </w:r>
      <w:bookmarkStart w:id="0" w:name="_GoBack"/>
      <w:bookmarkEnd w:id="0"/>
    </w:p>
    <w:sectPr w:rsidR="00D8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B"/>
    <w:rsid w:val="008F623F"/>
    <w:rsid w:val="00D81D4B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14E7"/>
  <w15:chartTrackingRefBased/>
  <w15:docId w15:val="{7AF4937C-AD17-432D-9A98-870A0098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2020-04-16T12:44:00Z</dcterms:created>
  <dcterms:modified xsi:type="dcterms:W3CDTF">2020-04-16T12:46:00Z</dcterms:modified>
</cp:coreProperties>
</file>