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796" w:rsidRDefault="00EC0CB1">
      <w:pPr>
        <w:rPr>
          <w:rFonts w:ascii="Arial" w:hAnsi="Arial" w:cs="Arial"/>
          <w:i/>
          <w:iCs/>
          <w:color w:val="4D4D4F"/>
          <w:sz w:val="27"/>
          <w:szCs w:val="27"/>
          <w:shd w:val="clear" w:color="auto" w:fill="FFFFFF"/>
        </w:rPr>
      </w:pPr>
      <w:r>
        <w:rPr>
          <w:rFonts w:ascii="Arial" w:hAnsi="Arial" w:cs="Arial"/>
          <w:i/>
          <w:iCs/>
          <w:color w:val="4D4D4F"/>
          <w:sz w:val="27"/>
          <w:szCs w:val="27"/>
          <w:shd w:val="clear" w:color="auto" w:fill="FFFFFF"/>
        </w:rPr>
        <w:t>Zakaj je Ljubljanica reka sedmerih imen? In kaj imajo z vsem tem zmajevi mladiči…?</w:t>
      </w:r>
    </w:p>
    <w:p w:rsidR="00EC0CB1" w:rsidRDefault="00EC0CB1">
      <w:pPr>
        <w:rPr>
          <w:rFonts w:ascii="Arial" w:hAnsi="Arial" w:cs="Arial"/>
          <w:i/>
          <w:iCs/>
          <w:color w:val="4D4D4F"/>
          <w:sz w:val="27"/>
          <w:szCs w:val="27"/>
          <w:shd w:val="clear" w:color="auto" w:fill="FFFFFF"/>
        </w:rPr>
      </w:pPr>
    </w:p>
    <w:p w:rsidR="00EC0CB1" w:rsidRPr="00EC0CB1" w:rsidRDefault="00EC0CB1" w:rsidP="00EC0CB1">
      <w:pPr>
        <w:rPr>
          <w:lang w:eastAsia="sl-SI"/>
        </w:rPr>
      </w:pPr>
      <w:r w:rsidRPr="00EC0CB1">
        <w:rPr>
          <w:lang w:eastAsia="sl-SI"/>
        </w:rPr>
        <w:t>Ljubljanica ima med slovenskimi rekami posebno mesto. Napaja se iz številnih kraških ponikalnih voda v zaledju, zato ji pravijo tudi reka sedmerih imen. Njena pot je dolga in razburljiva. Večkrat ponikne in se spet prikaže na površju, a vedno pod drugim imenom. Najprej se na svojem prvem izviru pod Snežnikom imenuje </w:t>
      </w:r>
      <w:r w:rsidRPr="00EC0CB1">
        <w:rPr>
          <w:b/>
          <w:bCs/>
          <w:lang w:eastAsia="sl-SI"/>
        </w:rPr>
        <w:t>Trbuhovica</w:t>
      </w:r>
      <w:r w:rsidRPr="00EC0CB1">
        <w:rPr>
          <w:lang w:eastAsia="sl-SI"/>
        </w:rPr>
        <w:t>, potem </w:t>
      </w:r>
      <w:r w:rsidRPr="00EC0CB1">
        <w:rPr>
          <w:b/>
          <w:bCs/>
          <w:lang w:eastAsia="sl-SI"/>
        </w:rPr>
        <w:t>Obrh</w:t>
      </w:r>
      <w:r w:rsidRPr="00EC0CB1">
        <w:rPr>
          <w:lang w:eastAsia="sl-SI"/>
        </w:rPr>
        <w:t>, pa </w:t>
      </w:r>
      <w:r w:rsidRPr="00EC0CB1">
        <w:rPr>
          <w:b/>
          <w:bCs/>
          <w:lang w:eastAsia="sl-SI"/>
        </w:rPr>
        <w:t>Stržen</w:t>
      </w:r>
      <w:r w:rsidRPr="00EC0CB1">
        <w:rPr>
          <w:lang w:eastAsia="sl-SI"/>
        </w:rPr>
        <w:t>, </w:t>
      </w:r>
      <w:r w:rsidRPr="00EC0CB1">
        <w:rPr>
          <w:b/>
          <w:bCs/>
          <w:lang w:eastAsia="sl-SI"/>
        </w:rPr>
        <w:t>Rak</w:t>
      </w:r>
      <w:r w:rsidRPr="00EC0CB1">
        <w:rPr>
          <w:lang w:eastAsia="sl-SI"/>
        </w:rPr>
        <w:t>, </w:t>
      </w:r>
      <w:r w:rsidRPr="00EC0CB1">
        <w:rPr>
          <w:b/>
          <w:bCs/>
          <w:lang w:eastAsia="sl-SI"/>
        </w:rPr>
        <w:t>Pivka</w:t>
      </w:r>
      <w:r w:rsidRPr="00EC0CB1">
        <w:rPr>
          <w:lang w:eastAsia="sl-SI"/>
        </w:rPr>
        <w:t>, </w:t>
      </w:r>
      <w:r w:rsidRPr="00EC0CB1">
        <w:rPr>
          <w:b/>
          <w:bCs/>
          <w:lang w:eastAsia="sl-SI"/>
        </w:rPr>
        <w:t>Unica</w:t>
      </w:r>
      <w:r w:rsidRPr="00EC0CB1">
        <w:rPr>
          <w:lang w:eastAsia="sl-SI"/>
        </w:rPr>
        <w:t>, vse dokler pri več izvirih na Vrhniki in v njeni okolici, po dolgi poti po kraškem podzemlju, ne privre na svetlo kot </w:t>
      </w:r>
      <w:r w:rsidRPr="00EC0CB1">
        <w:rPr>
          <w:b/>
          <w:bCs/>
          <w:lang w:eastAsia="sl-SI"/>
        </w:rPr>
        <w:t>Ljubljanica</w:t>
      </w:r>
      <w:r w:rsidRPr="00EC0CB1">
        <w:rPr>
          <w:lang w:eastAsia="sl-SI"/>
        </w:rPr>
        <w:t>. Njene izvire delimo na tri večje skupine: Močilnik, Retovje in Bistro. Poleg teh obstaja še večje število izvirov, studencev in pritokov. Močilnik je torej le eden od številnih izvirov, zagotovo pa najbolj znan tako med domačini kot obiskovalci iz drugih krajev.</w:t>
      </w:r>
    </w:p>
    <w:p w:rsidR="00EC0CB1" w:rsidRDefault="00EC0CB1" w:rsidP="00EC0CB1">
      <w:pPr>
        <w:rPr>
          <w:lang w:eastAsia="sl-SI"/>
        </w:rPr>
      </w:pPr>
    </w:p>
    <w:p w:rsidR="00EC0CB1" w:rsidRDefault="00EC0CB1" w:rsidP="00EC0CB1">
      <w:pPr>
        <w:rPr>
          <w:lang w:eastAsia="sl-SI"/>
        </w:rPr>
      </w:pPr>
      <w:r w:rsidRPr="00EC0CB1">
        <w:rPr>
          <w:lang w:eastAsia="sl-SI"/>
        </w:rPr>
        <w:t>V </w:t>
      </w:r>
      <w:r w:rsidRPr="00EC0CB1">
        <w:rPr>
          <w:b/>
          <w:bCs/>
          <w:lang w:eastAsia="sl-SI"/>
        </w:rPr>
        <w:t>Močilniku</w:t>
      </w:r>
      <w:r w:rsidRPr="00EC0CB1">
        <w:rPr>
          <w:lang w:eastAsia="sl-SI"/>
        </w:rPr>
        <w:t xml:space="preserve">, izraziti zatrepni dolini, se v Malo Ljubljanico stekajo izviri Velikega in Malega Močilnika. Nedaleč od gostinskega lokala pod visokimi prepadnimi stenami (40 m), imenovanimi tudi Hudičeve skale, vre na dan Veliki Močilnik. Po legendi naj bi se tu končala plovba grških junakov - Jazona in Argonavtov po Ljubljanici. Tu so ladjo razstavili in jo na ramenih prenesli proti Jadranskemu morju. </w:t>
      </w:r>
    </w:p>
    <w:p w:rsidR="00EC0CB1" w:rsidRDefault="00EC0CB1" w:rsidP="00EC0CB1">
      <w:pPr>
        <w:rPr>
          <w:lang w:eastAsia="sl-SI"/>
        </w:rPr>
      </w:pPr>
      <w:r w:rsidRPr="00EC0CB1">
        <w:rPr>
          <w:lang w:eastAsia="sl-SI"/>
        </w:rPr>
        <w:t>Medtem ko je Močilnik eden izmed najbolj poznanih izvirov Ljubljanice, le malo ljudi ve za </w:t>
      </w:r>
      <w:r w:rsidRPr="00EC0CB1">
        <w:rPr>
          <w:b/>
          <w:bCs/>
          <w:lang w:eastAsia="sl-SI"/>
        </w:rPr>
        <w:t>Furlanove toplice</w:t>
      </w:r>
      <w:r w:rsidRPr="00EC0CB1">
        <w:rPr>
          <w:lang w:eastAsia="sl-SI"/>
        </w:rPr>
        <w:t> v Mirkah, ki se nahajajo v njegovi bližini. Termalni izvir ima stalno temperaturo vode 23 °C.</w:t>
      </w:r>
    </w:p>
    <w:p w:rsidR="00EC0CB1" w:rsidRDefault="00EC0CB1" w:rsidP="00EC0CB1">
      <w:pPr>
        <w:rPr>
          <w:lang w:eastAsia="sl-SI"/>
        </w:rPr>
      </w:pPr>
    </w:p>
    <w:p w:rsidR="00EC0CB1" w:rsidRDefault="00EC0CB1" w:rsidP="00EC0CB1">
      <w:pPr>
        <w:rPr>
          <w:shd w:val="clear" w:color="auto" w:fill="FFFFFF"/>
        </w:rPr>
      </w:pPr>
      <w:r>
        <w:rPr>
          <w:b/>
          <w:bCs/>
          <w:shd w:val="clear" w:color="auto" w:fill="FFFFFF"/>
        </w:rPr>
        <w:t>Retovje</w:t>
      </w:r>
      <w:r>
        <w:rPr>
          <w:shd w:val="clear" w:color="auto" w:fill="FFFFFF"/>
        </w:rPr>
        <w:t> je zatrepna dolina, ki se zajeda pod vznožje Ljubljanskega vrha in Raskovca in je nastala s postopnim udiranjem stropa nad nekdanjimi jamami. Tu izvira Velika Ljubljanica, ki se sredi Verda združi z Malo Ljubljanico iz Močilnika. Od sotočja dalje se reka imenuje Ljubljanica. Ob številnih izvirih (Pod skalco, Pod orehom, Malo okence, Veliko okence …) je stalo v 19. stoletju več kot deset žag venecijank.</w:t>
      </w:r>
    </w:p>
    <w:p w:rsidR="00EC0CB1" w:rsidRDefault="00EC0CB1" w:rsidP="00EC0CB1">
      <w:pPr>
        <w:rPr>
          <w:shd w:val="clear" w:color="auto" w:fill="FFFFFF"/>
        </w:rPr>
      </w:pPr>
    </w:p>
    <w:p w:rsidR="00EC0CB1" w:rsidRPr="00EC0CB1" w:rsidRDefault="00EC0CB1" w:rsidP="00EC0CB1">
      <w:pPr>
        <w:rPr>
          <w:lang w:eastAsia="sl-SI"/>
        </w:rPr>
      </w:pPr>
      <w:r w:rsidRPr="00EC0CB1">
        <w:rPr>
          <w:b/>
          <w:bCs/>
          <w:lang w:eastAsia="sl-SI"/>
        </w:rPr>
        <w:t>Izviri v Bistri </w:t>
      </w:r>
      <w:r w:rsidRPr="00EC0CB1">
        <w:rPr>
          <w:lang w:eastAsia="sl-SI"/>
        </w:rPr>
        <w:t xml:space="preserve">se nahajajo neposredno ob vznožju strme in tektonsko zasnovane kraške rebri na sredini poti med Vrhniko in Borovnico. Tvorijo tri povirne krake, ki se združijo v strugo Bistre po približno 400 m. Takšna razporeditev tokov je imela varovalni pomen pri zasnovi bistriškega samostana. Podzemno se ti izviri napajajo z vodami s Cerkniškega polja, del voda pa priteče iz Rakovega Škocjana in Planinskega polja. Izviri Ljubljanice so nasploh zelo vodnati, saj so nekdaj gnali </w:t>
      </w:r>
      <w:r w:rsidRPr="00EC0CB1">
        <w:t>stroje samostana in gradu Bistra, uravnavali pa so</w:t>
      </w:r>
      <w:r w:rsidRPr="00EC0CB1">
        <w:rPr>
          <w:lang w:eastAsia="sl-SI"/>
        </w:rPr>
        <w:t xml:space="preserve"> jih z zapornicami ob mlinih in žagah v Verdu in Bistri.</w:t>
      </w:r>
    </w:p>
    <w:p w:rsidR="00EC0CB1" w:rsidRDefault="00EC0CB1" w:rsidP="00EC0CB1">
      <w:pPr>
        <w:rPr>
          <w:lang w:eastAsia="sl-SI"/>
        </w:rPr>
      </w:pPr>
    </w:p>
    <w:p w:rsidR="00EC0CB1" w:rsidRPr="00EC0CB1" w:rsidRDefault="00EC0CB1" w:rsidP="00EC0CB1">
      <w:pPr>
        <w:rPr>
          <w:lang w:eastAsia="sl-SI"/>
        </w:rPr>
      </w:pPr>
      <w:r w:rsidRPr="00EC0CB1">
        <w:rPr>
          <w:lang w:eastAsia="sl-SI"/>
        </w:rPr>
        <w:t>Posebno mesto med izviri Ljubljanice si zasluži </w:t>
      </w:r>
      <w:r w:rsidRPr="00EC0CB1">
        <w:rPr>
          <w:b/>
          <w:bCs/>
          <w:lang w:eastAsia="sl-SI"/>
        </w:rPr>
        <w:t>Lintvern</w:t>
      </w:r>
      <w:r w:rsidRPr="00EC0CB1">
        <w:rPr>
          <w:lang w:eastAsia="sl-SI"/>
        </w:rPr>
        <w:t>, izvir potoka Bele, ki je naravni spomenik in kraška znamenitost. Občasni bruhalnik ali zaganjalka bruha vodo v določenih presledkih, vmes pa izvir delno ali povsem presahne. O njem je že J. V. Valvasor (1689) pisal, da bruha </w:t>
      </w:r>
      <w:r w:rsidRPr="00EC0CB1">
        <w:rPr>
          <w:b/>
          <w:bCs/>
          <w:lang w:eastAsia="sl-SI"/>
        </w:rPr>
        <w:t>zmajeve mladiče</w:t>
      </w:r>
      <w:r w:rsidRPr="00EC0CB1">
        <w:rPr>
          <w:lang w:eastAsia="sl-SI"/>
        </w:rPr>
        <w:t>, čeprav je v resnici najbrž šlo za človeške ribice.</w:t>
      </w:r>
    </w:p>
    <w:p w:rsidR="00EC0CB1" w:rsidRPr="00EC0CB1" w:rsidRDefault="00EC0CB1" w:rsidP="00EC0CB1">
      <w:pPr>
        <w:rPr>
          <w:lang w:eastAsia="sl-SI"/>
        </w:rPr>
      </w:pPr>
    </w:p>
    <w:p w:rsidR="00EC0CB1" w:rsidRDefault="00EC0CB1" w:rsidP="00EC0CB1"/>
    <w:p w:rsidR="00EC0CB1" w:rsidRDefault="00EC0CB1" w:rsidP="00EC0CB1">
      <w:hyperlink r:id="rId4" w:history="1">
        <w:r>
          <w:rPr>
            <w:rStyle w:val="Hyperlink"/>
          </w:rPr>
          <w:t>https://www.visitvrhnika.si/si/o-vrhniki/zanimivosti-vseh-vrst/kje-izvira-ljubljanica</w:t>
        </w:r>
      </w:hyperlink>
    </w:p>
    <w:sectPr w:rsidR="00EC0CB1" w:rsidSect="001907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C0CB1"/>
    <w:rsid w:val="00190796"/>
    <w:rsid w:val="002C45C6"/>
    <w:rsid w:val="00E327F6"/>
    <w:rsid w:val="00EC0CB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F6"/>
    <w:pPr>
      <w:spacing w:after="0" w:line="240" w:lineRule="auto"/>
    </w:pPr>
    <w:rPr>
      <w:rFonts w:ascii="Times New Roman" w:hAnsi="Times New Roman"/>
      <w:sz w:val="24"/>
    </w:rPr>
  </w:style>
  <w:style w:type="paragraph" w:styleId="Heading2">
    <w:name w:val="heading 2"/>
    <w:basedOn w:val="Normal"/>
    <w:link w:val="Heading2Char"/>
    <w:uiPriority w:val="9"/>
    <w:qFormat/>
    <w:rsid w:val="00EC0CB1"/>
    <w:pPr>
      <w:spacing w:before="100" w:beforeAutospacing="1" w:after="100" w:afterAutospacing="1"/>
      <w:outlineLvl w:val="1"/>
    </w:pPr>
    <w:rPr>
      <w:rFonts w:eastAsia="Times New Roman" w:cs="Times New Roman"/>
      <w:b/>
      <w:bCs/>
      <w:sz w:val="36"/>
      <w:szCs w:val="36"/>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0CB1"/>
    <w:rPr>
      <w:rFonts w:ascii="Times New Roman" w:eastAsia="Times New Roman" w:hAnsi="Times New Roman" w:cs="Times New Roman"/>
      <w:b/>
      <w:bCs/>
      <w:sz w:val="36"/>
      <w:szCs w:val="36"/>
      <w:lang w:eastAsia="sl-SI"/>
    </w:rPr>
  </w:style>
  <w:style w:type="paragraph" w:styleId="NormalWeb">
    <w:name w:val="Normal (Web)"/>
    <w:basedOn w:val="Normal"/>
    <w:uiPriority w:val="99"/>
    <w:semiHidden/>
    <w:unhideWhenUsed/>
    <w:rsid w:val="00EC0CB1"/>
    <w:pPr>
      <w:spacing w:before="100" w:beforeAutospacing="1" w:after="100" w:afterAutospacing="1"/>
    </w:pPr>
    <w:rPr>
      <w:rFonts w:eastAsia="Times New Roman" w:cs="Times New Roman"/>
      <w:szCs w:val="24"/>
      <w:lang w:eastAsia="sl-SI"/>
    </w:rPr>
  </w:style>
  <w:style w:type="character" w:styleId="Hyperlink">
    <w:name w:val="Hyperlink"/>
    <w:basedOn w:val="DefaultParagraphFont"/>
    <w:uiPriority w:val="99"/>
    <w:semiHidden/>
    <w:unhideWhenUsed/>
    <w:rsid w:val="00EC0CB1"/>
    <w:rPr>
      <w:color w:val="0000FF"/>
      <w:u w:val="single"/>
    </w:rPr>
  </w:style>
  <w:style w:type="paragraph" w:styleId="BalloonText">
    <w:name w:val="Balloon Text"/>
    <w:basedOn w:val="Normal"/>
    <w:link w:val="BalloonTextChar"/>
    <w:uiPriority w:val="99"/>
    <w:semiHidden/>
    <w:unhideWhenUsed/>
    <w:rsid w:val="00EC0CB1"/>
    <w:rPr>
      <w:rFonts w:ascii="Tahoma" w:hAnsi="Tahoma" w:cs="Tahoma"/>
      <w:sz w:val="16"/>
      <w:szCs w:val="16"/>
    </w:rPr>
  </w:style>
  <w:style w:type="character" w:customStyle="1" w:styleId="BalloonTextChar">
    <w:name w:val="Balloon Text Char"/>
    <w:basedOn w:val="DefaultParagraphFont"/>
    <w:link w:val="BalloonText"/>
    <w:uiPriority w:val="99"/>
    <w:semiHidden/>
    <w:rsid w:val="00EC0C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939561">
      <w:bodyDiv w:val="1"/>
      <w:marLeft w:val="0"/>
      <w:marRight w:val="0"/>
      <w:marTop w:val="0"/>
      <w:marBottom w:val="0"/>
      <w:divBdr>
        <w:top w:val="none" w:sz="0" w:space="0" w:color="auto"/>
        <w:left w:val="none" w:sz="0" w:space="0" w:color="auto"/>
        <w:bottom w:val="none" w:sz="0" w:space="0" w:color="auto"/>
        <w:right w:val="none" w:sz="0" w:space="0" w:color="auto"/>
      </w:divBdr>
      <w:divsChild>
        <w:div w:id="914557380">
          <w:marLeft w:val="0"/>
          <w:marRight w:val="0"/>
          <w:marTop w:val="0"/>
          <w:marBottom w:val="0"/>
          <w:divBdr>
            <w:top w:val="none" w:sz="0" w:space="0" w:color="auto"/>
            <w:left w:val="none" w:sz="0" w:space="0" w:color="auto"/>
            <w:bottom w:val="none" w:sz="0" w:space="0" w:color="auto"/>
            <w:right w:val="none" w:sz="0" w:space="0" w:color="auto"/>
          </w:divBdr>
        </w:div>
        <w:div w:id="2054503361">
          <w:marLeft w:val="-230"/>
          <w:marRight w:val="0"/>
          <w:marTop w:val="0"/>
          <w:marBottom w:val="0"/>
          <w:divBdr>
            <w:top w:val="none" w:sz="0" w:space="0" w:color="auto"/>
            <w:left w:val="none" w:sz="0" w:space="0" w:color="auto"/>
            <w:bottom w:val="none" w:sz="0" w:space="0" w:color="auto"/>
            <w:right w:val="none" w:sz="0" w:space="0" w:color="auto"/>
          </w:divBdr>
          <w:divsChild>
            <w:div w:id="214244287">
              <w:marLeft w:val="0"/>
              <w:marRight w:val="0"/>
              <w:marTop w:val="0"/>
              <w:marBottom w:val="0"/>
              <w:divBdr>
                <w:top w:val="none" w:sz="0" w:space="0" w:color="auto"/>
                <w:left w:val="none" w:sz="0" w:space="0" w:color="auto"/>
                <w:bottom w:val="none" w:sz="0" w:space="0" w:color="auto"/>
                <w:right w:val="none" w:sz="0" w:space="0" w:color="auto"/>
              </w:divBdr>
              <w:divsChild>
                <w:div w:id="1147161453">
                  <w:marLeft w:val="-230"/>
                  <w:marRight w:val="0"/>
                  <w:marTop w:val="0"/>
                  <w:marBottom w:val="0"/>
                  <w:divBdr>
                    <w:top w:val="none" w:sz="0" w:space="0" w:color="auto"/>
                    <w:left w:val="none" w:sz="0" w:space="0" w:color="auto"/>
                    <w:bottom w:val="none" w:sz="0" w:space="0" w:color="auto"/>
                    <w:right w:val="none" w:sz="0" w:space="0" w:color="auto"/>
                  </w:divBdr>
                  <w:divsChild>
                    <w:div w:id="167604604">
                      <w:marLeft w:val="0"/>
                      <w:marRight w:val="0"/>
                      <w:marTop w:val="0"/>
                      <w:marBottom w:val="0"/>
                      <w:divBdr>
                        <w:top w:val="none" w:sz="0" w:space="0" w:color="auto"/>
                        <w:left w:val="none" w:sz="0" w:space="0" w:color="auto"/>
                        <w:bottom w:val="none" w:sz="0" w:space="0" w:color="auto"/>
                        <w:right w:val="none" w:sz="0" w:space="0" w:color="auto"/>
                      </w:divBdr>
                      <w:divsChild>
                        <w:div w:id="842823135">
                          <w:marLeft w:val="0"/>
                          <w:marRight w:val="0"/>
                          <w:marTop w:val="0"/>
                          <w:marBottom w:val="230"/>
                          <w:divBdr>
                            <w:top w:val="none" w:sz="0" w:space="0" w:color="auto"/>
                            <w:left w:val="none" w:sz="0" w:space="0" w:color="auto"/>
                            <w:bottom w:val="none" w:sz="0" w:space="0" w:color="auto"/>
                            <w:right w:val="none" w:sz="0" w:space="0" w:color="auto"/>
                          </w:divBdr>
                          <w:divsChild>
                            <w:div w:id="4900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174">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 w:id="9793646">
          <w:marLeft w:val="0"/>
          <w:marRight w:val="0"/>
          <w:marTop w:val="0"/>
          <w:marBottom w:val="0"/>
          <w:divBdr>
            <w:top w:val="none" w:sz="0" w:space="0" w:color="auto"/>
            <w:left w:val="none" w:sz="0" w:space="0" w:color="auto"/>
            <w:bottom w:val="none" w:sz="0" w:space="0" w:color="auto"/>
            <w:right w:val="none" w:sz="0" w:space="0" w:color="auto"/>
          </w:divBdr>
        </w:div>
        <w:div w:id="1037240011">
          <w:marLeft w:val="-230"/>
          <w:marRight w:val="0"/>
          <w:marTop w:val="0"/>
          <w:marBottom w:val="0"/>
          <w:divBdr>
            <w:top w:val="none" w:sz="0" w:space="0" w:color="auto"/>
            <w:left w:val="none" w:sz="0" w:space="0" w:color="auto"/>
            <w:bottom w:val="none" w:sz="0" w:space="0" w:color="auto"/>
            <w:right w:val="none" w:sz="0" w:space="0" w:color="auto"/>
          </w:divBdr>
          <w:divsChild>
            <w:div w:id="694237510">
              <w:marLeft w:val="0"/>
              <w:marRight w:val="0"/>
              <w:marTop w:val="0"/>
              <w:marBottom w:val="0"/>
              <w:divBdr>
                <w:top w:val="none" w:sz="0" w:space="0" w:color="auto"/>
                <w:left w:val="none" w:sz="0" w:space="0" w:color="auto"/>
                <w:bottom w:val="none" w:sz="0" w:space="0" w:color="auto"/>
                <w:right w:val="none" w:sz="0" w:space="0" w:color="auto"/>
              </w:divBdr>
              <w:divsChild>
                <w:div w:id="1449855709">
                  <w:marLeft w:val="0"/>
                  <w:marRight w:val="0"/>
                  <w:marTop w:val="0"/>
                  <w:marBottom w:val="0"/>
                  <w:divBdr>
                    <w:top w:val="none" w:sz="0" w:space="0" w:color="auto"/>
                    <w:left w:val="none" w:sz="0" w:space="0" w:color="auto"/>
                    <w:bottom w:val="none" w:sz="0" w:space="0" w:color="auto"/>
                    <w:right w:val="none" w:sz="0" w:space="0" w:color="auto"/>
                  </w:divBdr>
                  <w:divsChild>
                    <w:div w:id="72431342">
                      <w:marLeft w:val="-230"/>
                      <w:marRight w:val="0"/>
                      <w:marTop w:val="0"/>
                      <w:marBottom w:val="0"/>
                      <w:divBdr>
                        <w:top w:val="none" w:sz="0" w:space="0" w:color="auto"/>
                        <w:left w:val="none" w:sz="0" w:space="0" w:color="auto"/>
                        <w:bottom w:val="none" w:sz="0" w:space="0" w:color="auto"/>
                        <w:right w:val="none" w:sz="0" w:space="0" w:color="auto"/>
                      </w:divBdr>
                      <w:divsChild>
                        <w:div w:id="1087966496">
                          <w:marLeft w:val="0"/>
                          <w:marRight w:val="0"/>
                          <w:marTop w:val="0"/>
                          <w:marBottom w:val="0"/>
                          <w:divBdr>
                            <w:top w:val="none" w:sz="0" w:space="0" w:color="auto"/>
                            <w:left w:val="none" w:sz="0" w:space="0" w:color="auto"/>
                            <w:bottom w:val="none" w:sz="0" w:space="0" w:color="auto"/>
                            <w:right w:val="none" w:sz="0" w:space="0" w:color="auto"/>
                          </w:divBdr>
                          <w:divsChild>
                            <w:div w:id="1204250653">
                              <w:marLeft w:val="0"/>
                              <w:marRight w:val="0"/>
                              <w:marTop w:val="0"/>
                              <w:marBottom w:val="230"/>
                              <w:divBdr>
                                <w:top w:val="none" w:sz="0" w:space="0" w:color="auto"/>
                                <w:left w:val="none" w:sz="0" w:space="0" w:color="auto"/>
                                <w:bottom w:val="none" w:sz="0" w:space="0" w:color="auto"/>
                                <w:right w:val="none" w:sz="0" w:space="0" w:color="auto"/>
                              </w:divBdr>
                              <w:divsChild>
                                <w:div w:id="15627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937587">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 w:id="1471630114">
      <w:bodyDiv w:val="1"/>
      <w:marLeft w:val="0"/>
      <w:marRight w:val="0"/>
      <w:marTop w:val="0"/>
      <w:marBottom w:val="0"/>
      <w:divBdr>
        <w:top w:val="none" w:sz="0" w:space="0" w:color="auto"/>
        <w:left w:val="none" w:sz="0" w:space="0" w:color="auto"/>
        <w:bottom w:val="none" w:sz="0" w:space="0" w:color="auto"/>
        <w:right w:val="none" w:sz="0" w:space="0" w:color="auto"/>
      </w:divBdr>
      <w:divsChild>
        <w:div w:id="2001543380">
          <w:marLeft w:val="0"/>
          <w:marRight w:val="0"/>
          <w:marTop w:val="0"/>
          <w:marBottom w:val="230"/>
          <w:divBdr>
            <w:top w:val="none" w:sz="0" w:space="0" w:color="auto"/>
            <w:left w:val="none" w:sz="0" w:space="0" w:color="auto"/>
            <w:bottom w:val="none" w:sz="0" w:space="0" w:color="auto"/>
            <w:right w:val="none" w:sz="0" w:space="0" w:color="auto"/>
          </w:divBdr>
        </w:div>
        <w:div w:id="82073343">
          <w:marLeft w:val="0"/>
          <w:marRight w:val="0"/>
          <w:marTop w:val="0"/>
          <w:marBottom w:val="0"/>
          <w:divBdr>
            <w:top w:val="none" w:sz="0" w:space="0" w:color="auto"/>
            <w:left w:val="none" w:sz="0" w:space="0" w:color="auto"/>
            <w:bottom w:val="none" w:sz="0" w:space="0" w:color="auto"/>
            <w:right w:val="none" w:sz="0" w:space="0" w:color="auto"/>
          </w:divBdr>
        </w:div>
        <w:div w:id="1383022091">
          <w:marLeft w:val="-230"/>
          <w:marRight w:val="0"/>
          <w:marTop w:val="0"/>
          <w:marBottom w:val="0"/>
          <w:divBdr>
            <w:top w:val="none" w:sz="0" w:space="0" w:color="auto"/>
            <w:left w:val="none" w:sz="0" w:space="0" w:color="auto"/>
            <w:bottom w:val="none" w:sz="0" w:space="0" w:color="auto"/>
            <w:right w:val="none" w:sz="0" w:space="0" w:color="auto"/>
          </w:divBdr>
          <w:divsChild>
            <w:div w:id="1731029285">
              <w:marLeft w:val="0"/>
              <w:marRight w:val="0"/>
              <w:marTop w:val="0"/>
              <w:marBottom w:val="0"/>
              <w:divBdr>
                <w:top w:val="none" w:sz="0" w:space="0" w:color="auto"/>
                <w:left w:val="none" w:sz="0" w:space="0" w:color="auto"/>
                <w:bottom w:val="none" w:sz="0" w:space="0" w:color="auto"/>
                <w:right w:val="none" w:sz="0" w:space="0" w:color="auto"/>
              </w:divBdr>
              <w:divsChild>
                <w:div w:id="633995435">
                  <w:marLeft w:val="-230"/>
                  <w:marRight w:val="0"/>
                  <w:marTop w:val="0"/>
                  <w:marBottom w:val="0"/>
                  <w:divBdr>
                    <w:top w:val="none" w:sz="0" w:space="0" w:color="auto"/>
                    <w:left w:val="none" w:sz="0" w:space="0" w:color="auto"/>
                    <w:bottom w:val="none" w:sz="0" w:space="0" w:color="auto"/>
                    <w:right w:val="none" w:sz="0" w:space="0" w:color="auto"/>
                  </w:divBdr>
                  <w:divsChild>
                    <w:div w:id="586575103">
                      <w:marLeft w:val="0"/>
                      <w:marRight w:val="0"/>
                      <w:marTop w:val="0"/>
                      <w:marBottom w:val="0"/>
                      <w:divBdr>
                        <w:top w:val="none" w:sz="0" w:space="0" w:color="auto"/>
                        <w:left w:val="none" w:sz="0" w:space="0" w:color="auto"/>
                        <w:bottom w:val="none" w:sz="0" w:space="0" w:color="auto"/>
                        <w:right w:val="none" w:sz="0" w:space="0" w:color="auto"/>
                      </w:divBdr>
                      <w:divsChild>
                        <w:div w:id="1480079041">
                          <w:marLeft w:val="0"/>
                          <w:marRight w:val="0"/>
                          <w:marTop w:val="0"/>
                          <w:marBottom w:val="230"/>
                          <w:divBdr>
                            <w:top w:val="none" w:sz="0" w:space="0" w:color="auto"/>
                            <w:left w:val="none" w:sz="0" w:space="0" w:color="auto"/>
                            <w:bottom w:val="none" w:sz="0" w:space="0" w:color="auto"/>
                            <w:right w:val="none" w:sz="0" w:space="0" w:color="auto"/>
                          </w:divBdr>
                          <w:divsChild>
                            <w:div w:id="3910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3511">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isitvrhnika.si/si/o-vrhniki/zanimivosti-vseh-vrst/kje-izvira-ljublj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1</cp:revision>
  <dcterms:created xsi:type="dcterms:W3CDTF">2020-04-18T21:07:00Z</dcterms:created>
  <dcterms:modified xsi:type="dcterms:W3CDTF">2020-04-18T21:11:00Z</dcterms:modified>
</cp:coreProperties>
</file>