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A7" w:rsidRPr="0074306F" w:rsidRDefault="00F2446A" w:rsidP="0074306F">
      <w:pPr>
        <w:jc w:val="center"/>
        <w:rPr>
          <w:b/>
        </w:rPr>
      </w:pPr>
      <w:bookmarkStart w:id="0" w:name="_GoBack"/>
      <w:bookmarkEnd w:id="0"/>
      <w:r w:rsidRPr="0074306F">
        <w:rPr>
          <w:b/>
        </w:rPr>
        <w:t>VPRAŠANJA ZA STROKOVNO EKSKURZIJO – SOLINE</w:t>
      </w:r>
    </w:p>
    <w:p w:rsidR="0074306F" w:rsidRDefault="0074306F" w:rsidP="0074306F">
      <w:pPr>
        <w:jc w:val="both"/>
      </w:pPr>
      <w:r w:rsidRPr="0074306F">
        <w:t>Trgovina s soljo je bila zelo pomembna dejavnost, saj je bila ta dobrina tako dragocena, da so jo ponekod uporabljali kot menjalno sredstvo. Latinski izraz »</w:t>
      </w:r>
      <w:proofErr w:type="spellStart"/>
      <w:r w:rsidRPr="0074306F">
        <w:t>salarium</w:t>
      </w:r>
      <w:proofErr w:type="spellEnd"/>
      <w:r w:rsidRPr="0074306F">
        <w:t xml:space="preserve"> </w:t>
      </w:r>
      <w:proofErr w:type="spellStart"/>
      <w:r w:rsidRPr="0074306F">
        <w:t>argentum</w:t>
      </w:r>
      <w:proofErr w:type="spellEnd"/>
      <w:r w:rsidRPr="0074306F">
        <w:t>« (solni denar) se je nanašal na del plačila, ki ga je dobil vsak rimski vojak, poleg tega pa se je ohranil še tako dolgo v naši zgodovini, da je iz njega nastala celo angleška beseda »</w:t>
      </w:r>
      <w:proofErr w:type="spellStart"/>
      <w:r w:rsidRPr="0074306F">
        <w:t>salary</w:t>
      </w:r>
      <w:proofErr w:type="spellEnd"/>
      <w:r w:rsidRPr="0074306F">
        <w:t>« (plača ali mezda).</w:t>
      </w:r>
    </w:p>
    <w:p w:rsidR="0074306F" w:rsidRDefault="0074306F">
      <w:r>
        <w:t>Spomni se dela Frana Levstika, kjer je glavni junak tovoril sol na ________________________  .</w:t>
      </w:r>
    </w:p>
    <w:p w:rsidR="0074306F" w:rsidRDefault="0074306F">
      <w:r>
        <w:t>Glavnemu liku te zgodbe je bilo ime: ____________________________ .</w:t>
      </w:r>
    </w:p>
    <w:p w:rsidR="0074306F" w:rsidRDefault="0074306F"/>
    <w:p w:rsidR="00F2446A" w:rsidRDefault="0074306F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FBDAE08" wp14:editId="4ACA193C">
            <wp:simplePos x="0" y="0"/>
            <wp:positionH relativeFrom="margin">
              <wp:posOffset>-15240</wp:posOffset>
            </wp:positionH>
            <wp:positionV relativeFrom="paragraph">
              <wp:posOffset>405765</wp:posOffset>
            </wp:positionV>
            <wp:extent cx="1112520" cy="741680"/>
            <wp:effectExtent l="0" t="0" r="0" b="1270"/>
            <wp:wrapSquare wrapText="bothSides"/>
            <wp:docPr id="1" name="Slika 1" descr="https://upload.wikimedia.org/wikipedia/commons/thumb/d/de/Se%C4%8Dovlje-234887.jpg/1024px-Se%C4%8Dovlje-234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e/Se%C4%8Dovlje-234887.jpg/1024px-Se%C4%8Dovlje-2348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46A">
        <w:t>Sečoveljske soline so največje delujoče slovenske soline. Sol pridelujejo na solnih poljih, ki obsegajo dve vrsti bazenov:</w:t>
      </w:r>
      <w:r w:rsidR="00F2446A">
        <w:tab/>
      </w:r>
      <w:r w:rsidR="00F2446A">
        <w:tab/>
        <w:t>a)</w:t>
      </w:r>
      <w:r w:rsidR="00F2446A">
        <w:tab/>
        <w:t>_______________________</w:t>
      </w:r>
    </w:p>
    <w:p w:rsidR="00F2446A" w:rsidRDefault="00F2446A">
      <w:r>
        <w:tab/>
      </w:r>
      <w:r>
        <w:tab/>
        <w:t>b)</w:t>
      </w:r>
      <w:r>
        <w:tab/>
        <w:t>_______________________</w:t>
      </w:r>
    </w:p>
    <w:p w:rsidR="00F2446A" w:rsidRDefault="00F2446A">
      <w:r>
        <w:t>Voda teče v bazene po kanalih, ki jih imenujemo _________________  .</w:t>
      </w:r>
    </w:p>
    <w:p w:rsidR="00F2446A" w:rsidRDefault="00F2446A"/>
    <w:p w:rsidR="00F2446A" w:rsidRDefault="00F2446A">
      <w:r>
        <w:t>Ko so bazenčki čisti in pripravljeni na sezono, solinarji pustijo v kristalizacijskih bazenčkih malo vode. Opiši, kaj se dogaja s to vodo v bazenih!</w:t>
      </w:r>
    </w:p>
    <w:p w:rsidR="00F2446A" w:rsidRDefault="00F2446A">
      <w:r>
        <w:t>____________________________________________________________________________________________________________________________________________________________________</w:t>
      </w:r>
    </w:p>
    <w:p w:rsidR="00F2446A" w:rsidRDefault="009C5324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1DD9D26" wp14:editId="5DE2BDED">
            <wp:simplePos x="0" y="0"/>
            <wp:positionH relativeFrom="column">
              <wp:posOffset>3799205</wp:posOffset>
            </wp:positionH>
            <wp:positionV relativeFrom="paragraph">
              <wp:posOffset>6350</wp:posOffset>
            </wp:positionV>
            <wp:extent cx="1200150" cy="798195"/>
            <wp:effectExtent l="0" t="0" r="0" b="1905"/>
            <wp:wrapSquare wrapText="bothSides"/>
            <wp:docPr id="2" name="Slika 2" descr="Rezultat iskanja slik za pridobivanje 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pridobivanje so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 nastane sol, jo solinarji postrgajo iz dna. V ta namen uporabljajo:</w:t>
      </w:r>
    </w:p>
    <w:p w:rsidR="009C5324" w:rsidRDefault="009C5324" w:rsidP="009C5324">
      <w:pPr>
        <w:pStyle w:val="Odstavekseznama"/>
        <w:numPr>
          <w:ilvl w:val="0"/>
          <w:numId w:val="1"/>
        </w:numPr>
      </w:pPr>
      <w:r>
        <w:t>kovinska strgala</w:t>
      </w:r>
    </w:p>
    <w:p w:rsidR="009C5324" w:rsidRDefault="009C5324" w:rsidP="009C5324">
      <w:pPr>
        <w:pStyle w:val="Odstavekseznama"/>
        <w:numPr>
          <w:ilvl w:val="0"/>
          <w:numId w:val="1"/>
        </w:numPr>
      </w:pPr>
      <w:r>
        <w:t>lesena strgala</w:t>
      </w:r>
    </w:p>
    <w:p w:rsidR="009C5324" w:rsidRDefault="009C5324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00650DE" wp14:editId="2D591816">
            <wp:simplePos x="0" y="0"/>
            <wp:positionH relativeFrom="column">
              <wp:posOffset>4313555</wp:posOffset>
            </wp:positionH>
            <wp:positionV relativeFrom="paragraph">
              <wp:posOffset>57150</wp:posOffset>
            </wp:positionV>
            <wp:extent cx="1041400" cy="694055"/>
            <wp:effectExtent l="0" t="0" r="6350" b="0"/>
            <wp:wrapSquare wrapText="bothSides"/>
            <wp:docPr id="3" name="Slika 3" descr="Rezultat iskanja slik za pridobivanje 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pridobivanje so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Dopolni stavek!</w:t>
      </w:r>
    </w:p>
    <w:p w:rsidR="00F2446A" w:rsidRDefault="009C5324">
      <w:r>
        <w:t xml:space="preserve">To sol spravijo na kupčke in pustijo, da se sol odcedi. Za hojo po kristalizacijskih bazenčkih uporabljajo ________________  ________________  ali </w:t>
      </w:r>
      <w:proofErr w:type="spellStart"/>
      <w:r>
        <w:t>taperine</w:t>
      </w:r>
      <w:proofErr w:type="spellEnd"/>
      <w:r>
        <w:t>.</w:t>
      </w:r>
      <w:r w:rsidRPr="009C5324">
        <w:rPr>
          <w:noProof/>
          <w:lang w:eastAsia="sl-SI"/>
        </w:rPr>
        <w:t xml:space="preserve"> </w:t>
      </w:r>
    </w:p>
    <w:p w:rsidR="00F2446A" w:rsidRDefault="009C5324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E3C0FC0" wp14:editId="513505C7">
            <wp:simplePos x="0" y="0"/>
            <wp:positionH relativeFrom="column">
              <wp:posOffset>4545330</wp:posOffset>
            </wp:positionH>
            <wp:positionV relativeFrom="paragraph">
              <wp:posOffset>7620</wp:posOffset>
            </wp:positionV>
            <wp:extent cx="1060450" cy="714375"/>
            <wp:effectExtent l="0" t="0" r="6350" b="9525"/>
            <wp:wrapSquare wrapText="bothSides"/>
            <wp:docPr id="4" name="Slika 4" descr="Rezultat iskanja slik za pridobivanje 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pridobivanje so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324" w:rsidRDefault="009C5324">
      <w:r>
        <w:t>Ko se sol odcedi, jo naložijo na ______________________   ali ___________ , ki izvirajo iz nekdanjega premogovnika v Sečovljah.</w:t>
      </w:r>
    </w:p>
    <w:p w:rsidR="0074306F" w:rsidRDefault="0074306F"/>
    <w:p w:rsidR="009C5324" w:rsidRDefault="009C5324">
      <w:r>
        <w:t xml:space="preserve">Kaj je </w:t>
      </w:r>
      <w:proofErr w:type="spellStart"/>
      <w:r>
        <w:t>botasso</w:t>
      </w:r>
      <w:proofErr w:type="spellEnd"/>
      <w:r>
        <w:t>?</w:t>
      </w:r>
    </w:p>
    <w:p w:rsidR="009C5324" w:rsidRDefault="009C5324"/>
    <w:p w:rsidR="00F2446A" w:rsidRDefault="00F2446A"/>
    <w:sectPr w:rsidR="00F2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D254E"/>
    <w:multiLevelType w:val="hybridMultilevel"/>
    <w:tmpl w:val="55DA20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6A"/>
    <w:rsid w:val="00187F07"/>
    <w:rsid w:val="003816A7"/>
    <w:rsid w:val="0074306F"/>
    <w:rsid w:val="009C5324"/>
    <w:rsid w:val="00A23F19"/>
    <w:rsid w:val="00F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C8BD-C918-4F14-894F-AE897EEA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2446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C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Korbar</dc:creator>
  <cp:keywords/>
  <dc:description/>
  <cp:lastModifiedBy>Katja Jakoš</cp:lastModifiedBy>
  <cp:revision>2</cp:revision>
  <dcterms:created xsi:type="dcterms:W3CDTF">2021-05-25T19:31:00Z</dcterms:created>
  <dcterms:modified xsi:type="dcterms:W3CDTF">2021-05-25T19:31:00Z</dcterms:modified>
</cp:coreProperties>
</file>