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F4" w:rsidRDefault="000A30F4">
      <w:bookmarkStart w:id="0" w:name="_heading=h.gjdgxs" w:colFirst="0" w:colLast="0"/>
      <w:bookmarkEnd w:id="0"/>
    </w:p>
    <w:p w:rsidR="000A30F4" w:rsidRDefault="00FF1F2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2020/21</w:t>
      </w:r>
    </w:p>
    <w:p w:rsidR="000A30F4" w:rsidRDefault="00FF1F2B">
      <w:pPr>
        <w:rPr>
          <w:b/>
        </w:rPr>
      </w:pPr>
      <w:r>
        <w:rPr>
          <w:b/>
        </w:rPr>
        <w:t>I. OSNOVNI PODATKI</w:t>
      </w:r>
    </w:p>
    <w:tbl>
      <w:tblPr>
        <w:tblStyle w:val="a1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0A30F4">
        <w:trPr>
          <w:trHeight w:val="800"/>
        </w:trPr>
        <w:tc>
          <w:tcPr>
            <w:tcW w:w="2485" w:type="dxa"/>
            <w:vAlign w:val="center"/>
          </w:tcPr>
          <w:p w:rsidR="000A30F4" w:rsidRDefault="000A30F4"/>
          <w:p w:rsidR="000A30F4" w:rsidRDefault="00FF1F2B">
            <w:r>
              <w:t>OSNOVNA ŠOLA</w:t>
            </w:r>
          </w:p>
          <w:p w:rsidR="000A30F4" w:rsidRDefault="000A30F4"/>
        </w:tc>
        <w:tc>
          <w:tcPr>
            <w:tcW w:w="11260" w:type="dxa"/>
            <w:gridSpan w:val="3"/>
            <w:vAlign w:val="center"/>
          </w:tcPr>
          <w:p w:rsidR="000A30F4" w:rsidRDefault="000A30F4">
            <w:pPr>
              <w:ind w:left="317"/>
            </w:pPr>
          </w:p>
          <w:p w:rsidR="000A30F4" w:rsidRDefault="00FF1F2B" w:rsidP="001C3777">
            <w:r>
              <w:t>Center za komunikacijo sluha in govora Portorož</w:t>
            </w:r>
          </w:p>
        </w:tc>
      </w:tr>
      <w:tr w:rsidR="000A30F4">
        <w:trPr>
          <w:trHeight w:val="800"/>
        </w:trPr>
        <w:tc>
          <w:tcPr>
            <w:tcW w:w="2485" w:type="dxa"/>
            <w:vAlign w:val="center"/>
          </w:tcPr>
          <w:p w:rsidR="000A30F4" w:rsidRDefault="00FF1F2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:rsidR="000A30F4" w:rsidRDefault="00FF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t>mag. Marko Strle</w:t>
            </w:r>
          </w:p>
        </w:tc>
      </w:tr>
      <w:tr w:rsidR="000A30F4">
        <w:trPr>
          <w:trHeight w:val="1240"/>
        </w:trPr>
        <w:tc>
          <w:tcPr>
            <w:tcW w:w="2485" w:type="dxa"/>
            <w:vAlign w:val="center"/>
          </w:tcPr>
          <w:p w:rsidR="000A30F4" w:rsidRDefault="00FF1F2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:rsidR="000A30F4" w:rsidRDefault="00FF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t>Marko Peric, Anja Cerkvenik, Rok Jerman, Anja Pušnik, Terezija Valentin</w:t>
            </w:r>
          </w:p>
        </w:tc>
      </w:tr>
      <w:tr w:rsidR="000A30F4">
        <w:trPr>
          <w:trHeight w:val="980"/>
        </w:trPr>
        <w:tc>
          <w:tcPr>
            <w:tcW w:w="2485" w:type="dxa"/>
            <w:vMerge w:val="restart"/>
            <w:vAlign w:val="center"/>
          </w:tcPr>
          <w:p w:rsidR="000A30F4" w:rsidRDefault="00FF1F2B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:rsidR="000A30F4" w:rsidRDefault="00FF1F2B">
            <w:r>
              <w:t xml:space="preserve">8. razred: </w:t>
            </w:r>
          </w:p>
        </w:tc>
        <w:tc>
          <w:tcPr>
            <w:tcW w:w="3753" w:type="dxa"/>
          </w:tcPr>
          <w:p w:rsidR="000A30F4" w:rsidRDefault="00FF1F2B">
            <w:r>
              <w:t>Prečna veščina/STEM kompetenca 1:</w:t>
            </w:r>
          </w:p>
          <w:p w:rsidR="000A30F4" w:rsidRDefault="00FF1F2B">
            <w:r>
              <w:t xml:space="preserve">Sodelovanje </w:t>
            </w:r>
          </w:p>
        </w:tc>
        <w:tc>
          <w:tcPr>
            <w:tcW w:w="3754" w:type="dxa"/>
          </w:tcPr>
          <w:p w:rsidR="000A30F4" w:rsidRDefault="00FF1F2B">
            <w:r>
              <w:t>Prečna veščina/STEM kompetenca 2:</w:t>
            </w:r>
          </w:p>
          <w:p w:rsidR="000A30F4" w:rsidRDefault="00FF1F2B">
            <w:r>
              <w:t>Komunikacija</w:t>
            </w:r>
          </w:p>
        </w:tc>
      </w:tr>
      <w:tr w:rsidR="000A30F4">
        <w:trPr>
          <w:trHeight w:val="980"/>
        </w:trPr>
        <w:tc>
          <w:tcPr>
            <w:tcW w:w="2485" w:type="dxa"/>
            <w:vMerge/>
            <w:vAlign w:val="center"/>
          </w:tcPr>
          <w:p w:rsidR="000A30F4" w:rsidRDefault="000A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:rsidR="000A30F4" w:rsidRDefault="00FF1F2B">
            <w:r>
              <w:t xml:space="preserve">8.  razred: </w:t>
            </w:r>
          </w:p>
        </w:tc>
        <w:tc>
          <w:tcPr>
            <w:tcW w:w="3753" w:type="dxa"/>
          </w:tcPr>
          <w:p w:rsidR="000A30F4" w:rsidRDefault="00FF1F2B">
            <w:r>
              <w:t>Prečna veščina/STEM kompetenca 1:</w:t>
            </w:r>
          </w:p>
          <w:p w:rsidR="000A30F4" w:rsidRDefault="00FF1F2B">
            <w:r>
              <w:t>Sodelovanje</w:t>
            </w:r>
          </w:p>
        </w:tc>
        <w:tc>
          <w:tcPr>
            <w:tcW w:w="3754" w:type="dxa"/>
          </w:tcPr>
          <w:p w:rsidR="000A30F4" w:rsidRDefault="00FF1F2B">
            <w:r>
              <w:t>Prečna veščina/STEM kompetenca 2:</w:t>
            </w:r>
          </w:p>
          <w:p w:rsidR="000A30F4" w:rsidRDefault="00FF1F2B">
            <w:r>
              <w:t>Komunikacija</w:t>
            </w:r>
          </w:p>
        </w:tc>
      </w:tr>
    </w:tbl>
    <w:p w:rsidR="000A30F4" w:rsidRDefault="000A30F4"/>
    <w:p w:rsidR="000A30F4" w:rsidRDefault="000A30F4"/>
    <w:p w:rsidR="000A30F4" w:rsidRDefault="000A30F4"/>
    <w:p w:rsidR="000A30F4" w:rsidRDefault="000A30F4"/>
    <w:p w:rsidR="000A30F4" w:rsidRDefault="00FF1F2B">
      <w:r>
        <w:br w:type="page"/>
      </w:r>
    </w:p>
    <w:p w:rsidR="000A30F4" w:rsidRDefault="000A30F4"/>
    <w:p w:rsidR="000A30F4" w:rsidRDefault="00FF1F2B">
      <w:pPr>
        <w:rPr>
          <w:b/>
          <w:color w:val="FF0000"/>
        </w:rPr>
      </w:pPr>
      <w:r>
        <w:rPr>
          <w:b/>
        </w:rPr>
        <w:t xml:space="preserve">II. IZVEDBENI NAČRT ZA ŠOLSKO LETO 2020/21 </w:t>
      </w:r>
    </w:p>
    <w:tbl>
      <w:tblPr>
        <w:tblStyle w:val="a2"/>
        <w:tblW w:w="14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0A30F4">
        <w:tc>
          <w:tcPr>
            <w:tcW w:w="3053" w:type="dxa"/>
            <w:shd w:val="clear" w:color="auto" w:fill="57D3FF"/>
          </w:tcPr>
          <w:p w:rsidR="000A30F4" w:rsidRDefault="00FF1F2B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:rsidR="000A30F4" w:rsidRDefault="00FF1F2B">
            <w:r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:rsidR="000A30F4" w:rsidRDefault="00FF1F2B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:rsidR="000A30F4" w:rsidRDefault="000A30F4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:rsidR="000A30F4" w:rsidRDefault="00FF1F2B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:rsidR="000A30F4" w:rsidRDefault="00FF1F2B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:rsidR="000A30F4" w:rsidRDefault="00FF1F2B">
            <w:r>
              <w:rPr>
                <w:b/>
              </w:rPr>
              <w:t xml:space="preserve">DVE PREČNI VEŠČINI*, </w:t>
            </w:r>
            <w:r>
              <w:t>ki se razvijata, spremljata, vrednotita</w:t>
            </w:r>
          </w:p>
        </w:tc>
        <w:tc>
          <w:tcPr>
            <w:tcW w:w="2778" w:type="dxa"/>
            <w:shd w:val="clear" w:color="auto" w:fill="57D3FF"/>
          </w:tcPr>
          <w:p w:rsidR="000A30F4" w:rsidRDefault="00FF1F2B">
            <w:pPr>
              <w:rPr>
                <w:b/>
              </w:rPr>
            </w:pPr>
            <w:r>
              <w:rPr>
                <w:b/>
              </w:rPr>
              <w:t>NAČELA NAČRTOVANJA**</w:t>
            </w:r>
          </w:p>
        </w:tc>
        <w:tc>
          <w:tcPr>
            <w:tcW w:w="2948" w:type="dxa"/>
            <w:shd w:val="clear" w:color="auto" w:fill="57D3FF"/>
          </w:tcPr>
          <w:p w:rsidR="000A30F4" w:rsidRDefault="00FF1F2B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>
              <w:t xml:space="preserve">(predvidena dokazila, ki bodo nastala </w:t>
            </w:r>
            <w:r>
              <w:t>z IKT) ***</w:t>
            </w:r>
          </w:p>
        </w:tc>
      </w:tr>
      <w:tr w:rsidR="000A30F4">
        <w:tc>
          <w:tcPr>
            <w:tcW w:w="3053" w:type="dxa"/>
          </w:tcPr>
          <w:p w:rsidR="000A30F4" w:rsidRDefault="00FF1F2B">
            <w:r>
              <w:t>Kaj je efekt  tople grede in vpliv rastlin na njeno delovanje.</w:t>
            </w:r>
          </w:p>
        </w:tc>
        <w:tc>
          <w:tcPr>
            <w:tcW w:w="1053" w:type="dxa"/>
          </w:tcPr>
          <w:p w:rsidR="000A30F4" w:rsidRDefault="00FF1F2B">
            <w:r>
              <w:t>8.</w:t>
            </w:r>
          </w:p>
        </w:tc>
        <w:tc>
          <w:tcPr>
            <w:tcW w:w="2126" w:type="dxa"/>
          </w:tcPr>
          <w:p w:rsidR="000A30F4" w:rsidRDefault="00FF1F2B">
            <w:r>
              <w:t>Okviren čas:</w:t>
            </w:r>
          </w:p>
          <w:p w:rsidR="000A30F4" w:rsidRDefault="00FF1F2B" w:rsidP="00B05B11">
            <w:r>
              <w:t xml:space="preserve">Število ur: </w:t>
            </w:r>
            <w:r w:rsidR="001F193B">
              <w:t>1</w:t>
            </w:r>
            <w:r w:rsidR="00B05B11">
              <w:t>0</w:t>
            </w:r>
            <w:bookmarkStart w:id="1" w:name="_GoBack"/>
            <w:bookmarkEnd w:id="1"/>
          </w:p>
        </w:tc>
        <w:tc>
          <w:tcPr>
            <w:tcW w:w="2552" w:type="dxa"/>
          </w:tcPr>
          <w:p w:rsidR="000A30F4" w:rsidRPr="0001584A" w:rsidRDefault="00FF1F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</w:rPr>
            </w:pPr>
            <w:r w:rsidRPr="0001584A">
              <w:rPr>
                <w:color w:val="000000" w:themeColor="text1"/>
                <w:sz w:val="18"/>
                <w:szCs w:val="18"/>
              </w:rPr>
              <w:t>K</w:t>
            </w:r>
            <w:r w:rsidRPr="0001584A">
              <w:rPr>
                <w:color w:val="000000" w:themeColor="text1"/>
                <w:sz w:val="18"/>
                <w:szCs w:val="18"/>
              </w:rPr>
              <w:t>OMUNIKACIJA</w:t>
            </w:r>
          </w:p>
          <w:p w:rsidR="000A30F4" w:rsidRPr="0001584A" w:rsidRDefault="00FF1F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</w:rPr>
            </w:pPr>
            <w:r w:rsidRPr="0001584A">
              <w:rPr>
                <w:color w:val="000000" w:themeColor="text1"/>
                <w:sz w:val="18"/>
                <w:szCs w:val="18"/>
              </w:rPr>
              <w:t>SODELOVANJE</w:t>
            </w:r>
          </w:p>
          <w:p w:rsidR="000A30F4" w:rsidRPr="0001584A" w:rsidRDefault="000A30F4" w:rsidP="0001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0A30F4" w:rsidRPr="0001584A" w:rsidRDefault="00FF1F2B" w:rsidP="000158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01584A">
              <w:rPr>
                <w:color w:val="000000" w:themeColor="text1"/>
                <w:sz w:val="18"/>
                <w:szCs w:val="18"/>
              </w:rPr>
              <w:t>REŠEVANJE PROBLEMOV</w:t>
            </w:r>
          </w:p>
          <w:p w:rsidR="000A30F4" w:rsidRPr="0001584A" w:rsidRDefault="00FF1F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</w:rPr>
            </w:pPr>
            <w:r w:rsidRPr="0001584A">
              <w:rPr>
                <w:color w:val="000000" w:themeColor="text1"/>
                <w:sz w:val="18"/>
                <w:szCs w:val="18"/>
              </w:rPr>
              <w:t>PREDMETNA IN MEDPREDMETNA ZNANJA</w:t>
            </w:r>
          </w:p>
          <w:p w:rsidR="000A30F4" w:rsidRPr="0001584A" w:rsidRDefault="00FF1F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</w:rPr>
            </w:pPr>
            <w:r w:rsidRPr="0001584A">
              <w:rPr>
                <w:color w:val="000000" w:themeColor="text1"/>
                <w:sz w:val="18"/>
                <w:szCs w:val="18"/>
              </w:rPr>
              <w:t>REALNE, ŽIVLJENJSKE SITUACIJE</w:t>
            </w:r>
          </w:p>
          <w:p w:rsidR="000A30F4" w:rsidRPr="0001584A" w:rsidRDefault="00FF1F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</w:rPr>
            </w:pPr>
            <w:r w:rsidRPr="0001584A">
              <w:rPr>
                <w:color w:val="000000" w:themeColor="text1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:rsidR="001F193B" w:rsidRDefault="001F193B" w:rsidP="001F193B">
            <w:pPr>
              <w:numPr>
                <w:ilvl w:val="0"/>
                <w:numId w:val="4"/>
              </w:numPr>
            </w:pPr>
            <w:r>
              <w:t xml:space="preserve">Sodelovanje pri opredelitvi </w:t>
            </w:r>
            <w:r w:rsidR="008552C3">
              <w:t xml:space="preserve">in iskanju rešitev </w:t>
            </w:r>
            <w:r>
              <w:t xml:space="preserve">problema z </w:t>
            </w:r>
            <w:proofErr w:type="spellStart"/>
            <w:r>
              <w:t>Jamboard</w:t>
            </w:r>
            <w:proofErr w:type="spellEnd"/>
            <w:r>
              <w:t>.</w:t>
            </w:r>
          </w:p>
          <w:p w:rsidR="000A30F4" w:rsidRDefault="001F193B">
            <w:pPr>
              <w:numPr>
                <w:ilvl w:val="0"/>
                <w:numId w:val="4"/>
              </w:numPr>
            </w:pPr>
            <w:r>
              <w:t>Rešeni vprašalniki o preverjanju veščini sodelovanja in komunikacije</w:t>
            </w:r>
            <w:r w:rsidR="00FF1F2B">
              <w:t xml:space="preserve"> (Google </w:t>
            </w:r>
            <w:proofErr w:type="spellStart"/>
            <w:r w:rsidR="00FF1F2B">
              <w:t>Forms</w:t>
            </w:r>
            <w:proofErr w:type="spellEnd"/>
            <w:r w:rsidR="00FF1F2B">
              <w:t>).</w:t>
            </w:r>
          </w:p>
          <w:p w:rsidR="000A30F4" w:rsidRDefault="001F193B" w:rsidP="001F193B">
            <w:pPr>
              <w:numPr>
                <w:ilvl w:val="0"/>
                <w:numId w:val="4"/>
              </w:numPr>
            </w:pPr>
            <w:r>
              <w:t xml:space="preserve">Rešeni vprašalnik o doseganju kriterijev uspešnosti (Google </w:t>
            </w:r>
            <w:proofErr w:type="spellStart"/>
            <w:r>
              <w:t>Forms</w:t>
            </w:r>
            <w:proofErr w:type="spellEnd"/>
            <w:r>
              <w:t>).</w:t>
            </w:r>
          </w:p>
          <w:p w:rsidR="006A7832" w:rsidRDefault="001F193B" w:rsidP="008552C3">
            <w:pPr>
              <w:numPr>
                <w:ilvl w:val="0"/>
                <w:numId w:val="4"/>
              </w:numPr>
            </w:pPr>
            <w:r>
              <w:t>Obdelava poda</w:t>
            </w:r>
            <w:r w:rsidR="006A7832">
              <w:t>tkov raziskave Excel, diskusija</w:t>
            </w:r>
            <w:r w:rsidR="008552C3">
              <w:t>, evalvacija (</w:t>
            </w:r>
            <w:proofErr w:type="spellStart"/>
            <w:r w:rsidR="008552C3">
              <w:t>Forms</w:t>
            </w:r>
            <w:proofErr w:type="spellEnd"/>
            <w:r w:rsidR="008552C3">
              <w:t>).</w:t>
            </w:r>
          </w:p>
        </w:tc>
      </w:tr>
      <w:tr w:rsidR="000A30F4">
        <w:tc>
          <w:tcPr>
            <w:tcW w:w="3053" w:type="dxa"/>
          </w:tcPr>
          <w:p w:rsidR="000A30F4" w:rsidRDefault="00FF1F2B">
            <w:r>
              <w:t>Prekomerni ribolov in njegovi vplivi na ribištvo in biotsko pestrost v slovenskem morju.</w:t>
            </w:r>
          </w:p>
        </w:tc>
        <w:tc>
          <w:tcPr>
            <w:tcW w:w="1053" w:type="dxa"/>
          </w:tcPr>
          <w:p w:rsidR="000A30F4" w:rsidRDefault="00FF1F2B">
            <w:r>
              <w:t>8.</w:t>
            </w:r>
          </w:p>
        </w:tc>
        <w:tc>
          <w:tcPr>
            <w:tcW w:w="2126" w:type="dxa"/>
          </w:tcPr>
          <w:p w:rsidR="000A30F4" w:rsidRDefault="00FF1F2B">
            <w:r>
              <w:t>Okviren čas:</w:t>
            </w:r>
          </w:p>
          <w:p w:rsidR="000A30F4" w:rsidRDefault="00FF1F2B" w:rsidP="008552C3">
            <w:r>
              <w:t>Število ur:</w:t>
            </w:r>
            <w:r w:rsidR="008552C3">
              <w:t>10</w:t>
            </w:r>
          </w:p>
        </w:tc>
        <w:tc>
          <w:tcPr>
            <w:tcW w:w="2552" w:type="dxa"/>
          </w:tcPr>
          <w:p w:rsidR="000A30F4" w:rsidRPr="006A7832" w:rsidRDefault="00FF1F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A7832">
              <w:rPr>
                <w:sz w:val="18"/>
                <w:szCs w:val="18"/>
              </w:rPr>
              <w:t>K</w:t>
            </w:r>
            <w:r w:rsidRPr="006A7832">
              <w:rPr>
                <w:sz w:val="18"/>
                <w:szCs w:val="18"/>
              </w:rPr>
              <w:t>OMUNIKACIJA</w:t>
            </w:r>
          </w:p>
          <w:p w:rsidR="000A30F4" w:rsidRPr="006A7832" w:rsidRDefault="00FF1F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A7832">
              <w:rPr>
                <w:sz w:val="18"/>
                <w:szCs w:val="18"/>
              </w:rPr>
              <w:t>SODELOVANJE</w:t>
            </w:r>
          </w:p>
          <w:p w:rsidR="000A30F4" w:rsidRDefault="000A30F4" w:rsidP="001F1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</w:tcPr>
          <w:p w:rsidR="000A30F4" w:rsidRPr="006A7832" w:rsidRDefault="00FF1F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A7832">
              <w:rPr>
                <w:sz w:val="18"/>
                <w:szCs w:val="18"/>
              </w:rPr>
              <w:t>REŠEVANJE PROBLEMOV</w:t>
            </w:r>
          </w:p>
          <w:p w:rsidR="000A30F4" w:rsidRPr="006A7832" w:rsidRDefault="00FF1F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A7832">
              <w:rPr>
                <w:sz w:val="18"/>
                <w:szCs w:val="18"/>
              </w:rPr>
              <w:t>PREDMETNA IN MEDPREDMETNA ZNANJA</w:t>
            </w:r>
          </w:p>
          <w:p w:rsidR="000A30F4" w:rsidRPr="001F193B" w:rsidRDefault="00FF1F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1F193B">
              <w:rPr>
                <w:sz w:val="18"/>
                <w:szCs w:val="18"/>
              </w:rPr>
              <w:t>REALNE, ŽIVLJENJSKE SITUACIJE</w:t>
            </w:r>
          </w:p>
          <w:p w:rsidR="000A30F4" w:rsidRDefault="000A30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948" w:type="dxa"/>
          </w:tcPr>
          <w:p w:rsidR="006A7832" w:rsidRDefault="006A7832" w:rsidP="006A7832">
            <w:pPr>
              <w:numPr>
                <w:ilvl w:val="0"/>
                <w:numId w:val="3"/>
              </w:numPr>
            </w:pPr>
            <w:r>
              <w:t xml:space="preserve">Sodelovanje pri opredelitvi </w:t>
            </w:r>
            <w:r w:rsidR="001C3777">
              <w:t xml:space="preserve">in rešitvi </w:t>
            </w:r>
            <w:r>
              <w:t xml:space="preserve">problema z </w:t>
            </w:r>
            <w:proofErr w:type="spellStart"/>
            <w:r>
              <w:t>Padlet</w:t>
            </w:r>
            <w:proofErr w:type="spellEnd"/>
            <w:r>
              <w:t>.</w:t>
            </w:r>
          </w:p>
          <w:p w:rsidR="006A7832" w:rsidRDefault="006A7832" w:rsidP="006A7832">
            <w:pPr>
              <w:numPr>
                <w:ilvl w:val="0"/>
                <w:numId w:val="3"/>
              </w:numPr>
            </w:pPr>
            <w:r>
              <w:t xml:space="preserve">Rešeni vprašalniki o preverjanju veščini sodelovanja in komunikacije (Google </w:t>
            </w:r>
            <w:proofErr w:type="spellStart"/>
            <w:r>
              <w:t>Forms</w:t>
            </w:r>
            <w:proofErr w:type="spellEnd"/>
            <w:r>
              <w:t>).</w:t>
            </w:r>
          </w:p>
          <w:p w:rsidR="006A7832" w:rsidRDefault="006A7832" w:rsidP="006A7832">
            <w:pPr>
              <w:numPr>
                <w:ilvl w:val="0"/>
                <w:numId w:val="3"/>
              </w:numPr>
            </w:pPr>
            <w:r>
              <w:lastRenderedPageBreak/>
              <w:t xml:space="preserve">Rešeni vprašalnik o doseganju kriterijev uspešnosti (Google </w:t>
            </w:r>
            <w:proofErr w:type="spellStart"/>
            <w:r>
              <w:t>Forms</w:t>
            </w:r>
            <w:proofErr w:type="spellEnd"/>
            <w:r>
              <w:t>).</w:t>
            </w:r>
          </w:p>
          <w:p w:rsidR="000A30F4" w:rsidRDefault="006A7832" w:rsidP="006A7832">
            <w:pPr>
              <w:numPr>
                <w:ilvl w:val="0"/>
                <w:numId w:val="3"/>
              </w:numPr>
            </w:pPr>
            <w:r>
              <w:t xml:space="preserve">Obdelava podatkov raziskave </w:t>
            </w:r>
            <w:r>
              <w:t>Word</w:t>
            </w:r>
            <w:r w:rsidR="008552C3">
              <w:t>, diskusija (</w:t>
            </w:r>
            <w:proofErr w:type="spellStart"/>
            <w:r w:rsidR="008552C3">
              <w:t>Jamboard</w:t>
            </w:r>
            <w:proofErr w:type="spellEnd"/>
            <w:r w:rsidR="008552C3">
              <w:t xml:space="preserve">), </w:t>
            </w:r>
            <w:proofErr w:type="spellStart"/>
            <w:r w:rsidR="008552C3">
              <w:t>evalacija</w:t>
            </w:r>
            <w:proofErr w:type="spellEnd"/>
            <w:r w:rsidR="008552C3">
              <w:t xml:space="preserve"> (</w:t>
            </w:r>
            <w:proofErr w:type="spellStart"/>
            <w:r w:rsidR="008552C3">
              <w:t>Forms</w:t>
            </w:r>
            <w:proofErr w:type="spellEnd"/>
            <w:r w:rsidR="008552C3">
              <w:t>)</w:t>
            </w:r>
          </w:p>
        </w:tc>
      </w:tr>
    </w:tbl>
    <w:p w:rsidR="000A30F4" w:rsidRDefault="00FF1F2B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*Opomba: Obe učni enoti v istem razredu/oddelku razvijata isti prečni veščini/kompetenci.</w:t>
      </w:r>
      <w:r>
        <w:rPr>
          <w:i/>
          <w:sz w:val="20"/>
          <w:szCs w:val="20"/>
        </w:rPr>
        <w:br/>
      </w:r>
      <w:r>
        <w:rPr>
          <w:i/>
          <w:sz w:val="20"/>
          <w:szCs w:val="20"/>
        </w:rPr>
        <w:t>**Opomba: Pri načrtovanju sledimo načelom načrtovanja učnih enot STEM. Ni potrebno, da  so vsa načela vključena v eno učno enoto. Pomembno je, da ste pozorni, da v okviru vseh učnih enot, ki jih boste izvajali v enem oddelku, uporabite vsako načelo vsaj en</w:t>
      </w:r>
      <w:r>
        <w:rPr>
          <w:i/>
          <w:sz w:val="20"/>
          <w:szCs w:val="20"/>
        </w:rPr>
        <w:t>krat.</w:t>
      </w:r>
    </w:p>
    <w:p w:rsidR="000A30F4" w:rsidRDefault="00FF1F2B">
      <w:r>
        <w:rPr>
          <w:i/>
          <w:sz w:val="20"/>
          <w:szCs w:val="20"/>
        </w:rPr>
        <w:t xml:space="preserve">***Zapišite čim bolj konkretno: individualni predlogi rešitev problema v </w:t>
      </w:r>
      <w:proofErr w:type="spellStart"/>
      <w:r>
        <w:rPr>
          <w:i/>
          <w:sz w:val="20"/>
          <w:szCs w:val="20"/>
        </w:rPr>
        <w:t>Padletu</w:t>
      </w:r>
      <w:proofErr w:type="spellEnd"/>
      <w:r>
        <w:rPr>
          <w:i/>
          <w:sz w:val="20"/>
          <w:szCs w:val="20"/>
        </w:rPr>
        <w:t xml:space="preserve">, rešeni vprašalniki o preverjanju veščine v </w:t>
      </w:r>
      <w:proofErr w:type="spellStart"/>
      <w:r>
        <w:rPr>
          <w:i/>
          <w:sz w:val="20"/>
          <w:szCs w:val="20"/>
        </w:rPr>
        <w:t>Formsu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samoevalavcija</w:t>
      </w:r>
      <w:proofErr w:type="spellEnd"/>
      <w:r>
        <w:rPr>
          <w:i/>
          <w:sz w:val="20"/>
          <w:szCs w:val="20"/>
        </w:rPr>
        <w:t xml:space="preserve"> dela v skupini s </w:t>
      </w:r>
      <w:proofErr w:type="spellStart"/>
      <w:r>
        <w:rPr>
          <w:i/>
          <w:sz w:val="20"/>
          <w:szCs w:val="20"/>
        </w:rPr>
        <w:t>Kahootom</w:t>
      </w:r>
      <w:proofErr w:type="spellEnd"/>
      <w:r>
        <w:rPr>
          <w:i/>
          <w:sz w:val="20"/>
          <w:szCs w:val="20"/>
        </w:rPr>
        <w:t xml:space="preserve"> …</w:t>
      </w:r>
    </w:p>
    <w:p w:rsidR="000A30F4" w:rsidRDefault="000A30F4"/>
    <w:p w:rsidR="000A30F4" w:rsidRDefault="000A30F4"/>
    <w:p w:rsidR="000A30F4" w:rsidRDefault="000A30F4">
      <w:pPr>
        <w:spacing w:after="0" w:line="240" w:lineRule="auto"/>
      </w:pPr>
    </w:p>
    <w:sectPr w:rsidR="000A30F4">
      <w:headerReference w:type="default" r:id="rId8"/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2B" w:rsidRDefault="00FF1F2B">
      <w:pPr>
        <w:spacing w:after="0" w:line="240" w:lineRule="auto"/>
      </w:pPr>
      <w:r>
        <w:separator/>
      </w:r>
    </w:p>
  </w:endnote>
  <w:endnote w:type="continuationSeparator" w:id="0">
    <w:p w:rsidR="00FF1F2B" w:rsidRDefault="00FF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2B" w:rsidRDefault="00FF1F2B">
      <w:pPr>
        <w:spacing w:after="0" w:line="240" w:lineRule="auto"/>
      </w:pPr>
      <w:r>
        <w:separator/>
      </w:r>
    </w:p>
  </w:footnote>
  <w:footnote w:type="continuationSeparator" w:id="0">
    <w:p w:rsidR="00FF1F2B" w:rsidRDefault="00FF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0F4" w:rsidRDefault="00FF1F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1386840" cy="396240"/>
          <wp:effectExtent l="0" t="0" r="0" b="0"/>
          <wp:docPr id="7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8181975</wp:posOffset>
          </wp:positionH>
          <wp:positionV relativeFrom="paragraph">
            <wp:posOffset>-248282</wp:posOffset>
          </wp:positionV>
          <wp:extent cx="604520" cy="805815"/>
          <wp:effectExtent l="0" t="0" r="0" b="0"/>
          <wp:wrapSquare wrapText="bothSides" distT="0" distB="0" distL="114300" distR="114300"/>
          <wp:docPr id="5" name="image4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3738880</wp:posOffset>
          </wp:positionH>
          <wp:positionV relativeFrom="paragraph">
            <wp:posOffset>-182878</wp:posOffset>
          </wp:positionV>
          <wp:extent cx="1560456" cy="709107"/>
          <wp:effectExtent l="0" t="0" r="0" b="0"/>
          <wp:wrapNone/>
          <wp:docPr id="4" name="image2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A30F4" w:rsidRDefault="000A30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F7E1D"/>
    <w:multiLevelType w:val="multilevel"/>
    <w:tmpl w:val="067AD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4C5C91"/>
    <w:multiLevelType w:val="multilevel"/>
    <w:tmpl w:val="EB9678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9D57FA"/>
    <w:multiLevelType w:val="multilevel"/>
    <w:tmpl w:val="B7A6F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9452D3E"/>
    <w:multiLevelType w:val="multilevel"/>
    <w:tmpl w:val="B7442404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332B76"/>
    <w:multiLevelType w:val="multilevel"/>
    <w:tmpl w:val="FD4CD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F4"/>
    <w:rsid w:val="0001584A"/>
    <w:rsid w:val="000A30F4"/>
    <w:rsid w:val="001C3777"/>
    <w:rsid w:val="001F193B"/>
    <w:rsid w:val="006A7832"/>
    <w:rsid w:val="008552C3"/>
    <w:rsid w:val="00B05B11"/>
    <w:rsid w:val="00F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FA9A"/>
  <w15:docId w15:val="{A0633330-86D4-4AB0-9273-50A05CBA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9nQfc3OASswuXmvvbk1zYIapKg==">AMUW2mVKSna0BErz/i0hDHetjDxpv4+RB63Khj7OOBY2LLOj1zeMeoInpBHYjk8aCAU0gVJ7UeW1buVwCwYCPj1Pqn0qIIdfX3mxHecyDPG5c6aWZwB50/IxEDXEQuWH9sxEbQ9/2YLE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Windows User</cp:lastModifiedBy>
  <cp:revision>3</cp:revision>
  <dcterms:created xsi:type="dcterms:W3CDTF">2021-03-28T17:43:00Z</dcterms:created>
  <dcterms:modified xsi:type="dcterms:W3CDTF">2021-03-28T17:44:00Z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