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E1" w:rsidRDefault="006119E1" w:rsidP="006119E1">
      <w:pPr>
        <w:rPr>
          <w:b/>
        </w:rPr>
      </w:pPr>
      <w:r>
        <w:rPr>
          <w:b/>
        </w:rPr>
        <w:t>Avtorica : Jelena Novak</w:t>
      </w:r>
    </w:p>
    <w:p w:rsidR="006119E1" w:rsidRDefault="006119E1" w:rsidP="006119E1">
      <w:pPr>
        <w:rPr>
          <w:b/>
        </w:rPr>
      </w:pPr>
      <w:r>
        <w:rPr>
          <w:b/>
        </w:rPr>
        <w:t xml:space="preserve">Naslov </w:t>
      </w:r>
      <w:r w:rsidR="004F7555">
        <w:rPr>
          <w:b/>
        </w:rPr>
        <w:t>dejavnosti: Čustvena inteligentnost</w:t>
      </w:r>
      <w:r>
        <w:rPr>
          <w:b/>
        </w:rPr>
        <w:t>: kaj je to?</w:t>
      </w:r>
    </w:p>
    <w:p w:rsidR="006119E1" w:rsidRDefault="006119E1" w:rsidP="006119E1">
      <w:pPr>
        <w:rPr>
          <w:b/>
        </w:rPr>
      </w:pPr>
      <w:r>
        <w:rPr>
          <w:b/>
        </w:rPr>
        <w:t>Namen dejavnosti:</w:t>
      </w:r>
    </w:p>
    <w:p w:rsidR="006119E1" w:rsidRDefault="006119E1" w:rsidP="006119E1">
      <w:pPr>
        <w:pStyle w:val="ListParagraph"/>
        <w:numPr>
          <w:ilvl w:val="0"/>
          <w:numId w:val="1"/>
        </w:numPr>
      </w:pPr>
      <w:r>
        <w:t>v tej dejavnosti boš razumel/a kaj p</w:t>
      </w:r>
      <w:r w:rsidR="003941B0">
        <w:t>omeni pojem čustvena inteligentnost</w:t>
      </w:r>
      <w:r>
        <w:t>;</w:t>
      </w:r>
    </w:p>
    <w:p w:rsidR="006119E1" w:rsidRDefault="006119E1" w:rsidP="006119E1">
      <w:pPr>
        <w:pStyle w:val="ListParagraph"/>
        <w:numPr>
          <w:ilvl w:val="0"/>
          <w:numId w:val="1"/>
        </w:numPr>
        <w:rPr>
          <w:b/>
        </w:rPr>
      </w:pPr>
      <w:r>
        <w:t>spo</w:t>
      </w:r>
      <w:r w:rsidR="003941B0">
        <w:t>znala, da je čusvena inteligentnost</w:t>
      </w:r>
      <w:r>
        <w:t xml:space="preserve"> nekaj, kar ni samoumevnega oz. nekaj, s čemer se rodimo;</w:t>
      </w:r>
    </w:p>
    <w:p w:rsidR="006119E1" w:rsidRDefault="006119E1" w:rsidP="006119E1">
      <w:pPr>
        <w:pStyle w:val="ListParagraph"/>
        <w:numPr>
          <w:ilvl w:val="0"/>
          <w:numId w:val="1"/>
        </w:numPr>
        <w:rPr>
          <w:b/>
        </w:rPr>
      </w:pPr>
      <w:r>
        <w:t>razmišljal/a, kate</w:t>
      </w:r>
      <w:r w:rsidR="00632C15">
        <w:t>ra področja čustvene inteligentnosti</w:t>
      </w:r>
      <w:r>
        <w:t xml:space="preserve"> so ti bolj in katera manj blizu</w:t>
      </w:r>
    </w:p>
    <w:p w:rsidR="006119E1" w:rsidRDefault="006119E1" w:rsidP="006119E1">
      <w:pPr>
        <w:rPr>
          <w:b/>
        </w:rPr>
      </w:pPr>
      <w:r>
        <w:rPr>
          <w:b/>
        </w:rPr>
        <w:t>Kriteriji uspešnosti:</w:t>
      </w:r>
    </w:p>
    <w:p w:rsidR="006119E1" w:rsidRDefault="006119E1" w:rsidP="006119E1">
      <w:pPr>
        <w:pStyle w:val="ListParagraph"/>
        <w:numPr>
          <w:ilvl w:val="0"/>
          <w:numId w:val="1"/>
        </w:numPr>
      </w:pPr>
      <w:r>
        <w:t>razumem, kaj je p</w:t>
      </w:r>
      <w:r w:rsidR="00371C50">
        <w:t>omeni pojem čustvena inteligentnost</w:t>
      </w:r>
    </w:p>
    <w:p w:rsidR="006119E1" w:rsidRDefault="006119E1" w:rsidP="006119E1">
      <w:pPr>
        <w:pStyle w:val="ListParagraph"/>
        <w:numPr>
          <w:ilvl w:val="0"/>
          <w:numId w:val="1"/>
        </w:numPr>
      </w:pPr>
      <w:r>
        <w:t>razlikujem med odzivi, ki so čustveno inteligentni in tistimi, ki to niso</w:t>
      </w:r>
    </w:p>
    <w:p w:rsidR="006119E1" w:rsidRDefault="006119E1" w:rsidP="006119E1">
      <w:pPr>
        <w:pStyle w:val="ListParagraph"/>
        <w:numPr>
          <w:ilvl w:val="0"/>
          <w:numId w:val="1"/>
        </w:numPr>
      </w:pPr>
      <w:r>
        <w:t>prepoznam glavna po</w:t>
      </w:r>
      <w:r w:rsidR="00371C50">
        <w:t>dročja čustvene inteligentnosti</w:t>
      </w:r>
    </w:p>
    <w:p w:rsidR="00491A40" w:rsidRDefault="006119E1" w:rsidP="00491A40">
      <w:pPr>
        <w:pStyle w:val="ListParagraph"/>
        <w:numPr>
          <w:ilvl w:val="0"/>
          <w:numId w:val="1"/>
        </w:numPr>
      </w:pPr>
      <w:r>
        <w:t>ovrednotim last</w:t>
      </w:r>
      <w:r w:rsidR="00371C50">
        <w:t>na področja čustvene inteligentnosti</w:t>
      </w:r>
      <w:r>
        <w:t xml:space="preserve"> v katerih menim, da sem dober/-a in tista, kjer bo potrebno dodatno delo</w:t>
      </w:r>
    </w:p>
    <w:p w:rsidR="00491A40" w:rsidRDefault="00491A40" w:rsidP="00491A40">
      <w:pPr>
        <w:pStyle w:val="ListParagraph"/>
        <w:ind w:left="0"/>
        <w:rPr>
          <w:b/>
        </w:rPr>
      </w:pPr>
    </w:p>
    <w:p w:rsidR="00491A40" w:rsidRDefault="00491A40" w:rsidP="00491A40">
      <w:pPr>
        <w:pStyle w:val="ListParagraph"/>
        <w:ind w:left="0"/>
        <w:rPr>
          <w:b/>
        </w:rPr>
      </w:pPr>
      <w:r>
        <w:rPr>
          <w:b/>
        </w:rPr>
        <w:t xml:space="preserve">Čas izvajanja: </w:t>
      </w:r>
      <w:r w:rsidRPr="00491A40">
        <w:t>1-2 šolski uri</w:t>
      </w:r>
    </w:p>
    <w:p w:rsidR="00491A40" w:rsidRDefault="00491A40" w:rsidP="00491A40">
      <w:pPr>
        <w:pStyle w:val="ListParagraph"/>
        <w:ind w:left="0"/>
        <w:rPr>
          <w:b/>
        </w:rPr>
      </w:pPr>
    </w:p>
    <w:p w:rsidR="00491A40" w:rsidRDefault="00491A40" w:rsidP="00491A40">
      <w:pPr>
        <w:pStyle w:val="ListParagraph"/>
        <w:ind w:left="0"/>
      </w:pPr>
      <w:r w:rsidRPr="00491A40">
        <w:rPr>
          <w:b/>
        </w:rPr>
        <w:t>Vir</w:t>
      </w:r>
      <w:r>
        <w:t xml:space="preserve">: </w:t>
      </w:r>
    </w:p>
    <w:p w:rsidR="00491A40" w:rsidRDefault="00491A40" w:rsidP="00491A40">
      <w:pPr>
        <w:pStyle w:val="ListParagraph"/>
        <w:ind w:left="0"/>
      </w:pPr>
      <w:r>
        <w:t>Kanoy, Korrel. (2014). Čustvena inteligenca pri otrocih: kako vzgajati čuteče, odporne in čustveno trdne otroke. Ljubljana: Vita.</w:t>
      </w:r>
    </w:p>
    <w:p w:rsidR="006119E1" w:rsidRDefault="006119E1" w:rsidP="006119E1">
      <w:pPr>
        <w:rPr>
          <w:b/>
        </w:rPr>
      </w:pPr>
      <w:r>
        <w:rPr>
          <w:b/>
        </w:rPr>
        <w:t>Navodila za delo</w:t>
      </w:r>
    </w:p>
    <w:p w:rsidR="006119E1" w:rsidRDefault="006119E1" w:rsidP="006119E1">
      <w:pPr>
        <w:jc w:val="both"/>
      </w:pPr>
      <w:r>
        <w:rPr>
          <w:u w:val="single"/>
        </w:rPr>
        <w:t>Frontalno</w:t>
      </w:r>
      <w:r>
        <w:t xml:space="preserve">: </w:t>
      </w:r>
    </w:p>
    <w:p w:rsidR="006119E1" w:rsidRDefault="00C75507" w:rsidP="006119E1">
      <w:pPr>
        <w:jc w:val="both"/>
      </w:pPr>
      <w:r>
        <w:t>Razmislite</w:t>
      </w:r>
      <w:bookmarkStart w:id="0" w:name="_GoBack"/>
      <w:bookmarkEnd w:id="0"/>
      <w:r w:rsidR="006119E1">
        <w:t>, kaj za vas p</w:t>
      </w:r>
      <w:r w:rsidR="008F44DB">
        <w:t>omeni pojem čustvena inteligentnost</w:t>
      </w:r>
      <w:r w:rsidR="006119E1">
        <w:t xml:space="preserve"> in zapišite svoje ideje na tablo.</w:t>
      </w:r>
    </w:p>
    <w:p w:rsidR="006119E1" w:rsidRDefault="006119E1" w:rsidP="006119E1">
      <w:pPr>
        <w:jc w:val="both"/>
      </w:pPr>
      <w:r>
        <w:rPr>
          <w:u w:val="single"/>
        </w:rPr>
        <w:t>Individualno, delo v parih in skupinah</w:t>
      </w:r>
      <w:r>
        <w:t xml:space="preserve">: </w:t>
      </w:r>
    </w:p>
    <w:p w:rsidR="006119E1" w:rsidRDefault="006119E1" w:rsidP="006119E1">
      <w:pPr>
        <w:jc w:val="both"/>
      </w:pPr>
      <w:r>
        <w:t>Preberite primere doživljanja in odzivanja na delovnem listu in jih ovrednotite. Kateri primeri po vaše odražajo primere pravilnega odzivanja in kateri napačne? Označite jih s kljukico oz. križcem. Ko ste končali, primerjajte svoje odgovore v parih in nato v skupinah. Poročajte.</w:t>
      </w:r>
    </w:p>
    <w:p w:rsidR="006119E1" w:rsidRDefault="006119E1" w:rsidP="006119E1">
      <w:pPr>
        <w:jc w:val="both"/>
      </w:pPr>
      <w:r>
        <w:rPr>
          <w:u w:val="single"/>
        </w:rPr>
        <w:t>Delo v skupinah</w:t>
      </w:r>
      <w:r>
        <w:t xml:space="preserve">: </w:t>
      </w:r>
    </w:p>
    <w:p w:rsidR="006119E1" w:rsidRDefault="006119E1" w:rsidP="006119E1">
      <w:pPr>
        <w:jc w:val="both"/>
      </w:pPr>
      <w:r>
        <w:t>Na delovnem listu imate v okvirčku zapisane nekat</w:t>
      </w:r>
      <w:r w:rsidR="008F44DB">
        <w:t>ere kazalce čustvene inteligentnosti</w:t>
      </w:r>
      <w:r>
        <w:t>. Ali jih lahko prepoznate v primerih na delovnem listu? Dopišite jih zraven.</w:t>
      </w:r>
    </w:p>
    <w:p w:rsidR="006119E1" w:rsidRDefault="006119E1" w:rsidP="006119E1">
      <w:pPr>
        <w:jc w:val="both"/>
      </w:pPr>
      <w:r>
        <w:rPr>
          <w:u w:val="single"/>
        </w:rPr>
        <w:t>Individualno delo- refleksija</w:t>
      </w:r>
      <w:r>
        <w:t>:</w:t>
      </w:r>
    </w:p>
    <w:p w:rsidR="006119E1" w:rsidRDefault="006119E1" w:rsidP="006119E1">
      <w:pPr>
        <w:jc w:val="both"/>
      </w:pPr>
      <w:r>
        <w:t>V katerih</w:t>
      </w:r>
      <w:r w:rsidR="008F44DB">
        <w:t xml:space="preserve"> kazalnikih čustvene inteligentnosti</w:t>
      </w:r>
      <w:r>
        <w:t xml:space="preserve"> se prepoznaš? Katere bo treba še izpopolniti? Zapiši v tabelo.</w:t>
      </w:r>
    </w:p>
    <w:p w:rsidR="006119E1" w:rsidRDefault="006119E1" w:rsidP="00491A40">
      <w:pPr>
        <w:jc w:val="both"/>
      </w:pPr>
      <w:r>
        <w:t>Na koncu zapiši še svojo misel o delavnici. Ti j</w:t>
      </w:r>
      <w:r w:rsidR="00491A40">
        <w:t>e bila všeč? Si se kaj naučil/a?</w:t>
      </w:r>
    </w:p>
    <w:p w:rsidR="006119E1" w:rsidRDefault="006119E1" w:rsidP="006119E1"/>
    <w:p w:rsidR="00491A40" w:rsidRDefault="00491A40" w:rsidP="00491A40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8B08D01" wp14:editId="781E22DF">
            <wp:simplePos x="0" y="0"/>
            <wp:positionH relativeFrom="column">
              <wp:posOffset>193675</wp:posOffset>
            </wp:positionH>
            <wp:positionV relativeFrom="paragraph">
              <wp:posOffset>-335915</wp:posOffset>
            </wp:positionV>
            <wp:extent cx="809625" cy="1061720"/>
            <wp:effectExtent l="0" t="0" r="952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A40">
        <w:rPr>
          <w:rFonts w:ascii="Comic Sans MS" w:hAnsi="Comic Sans MS"/>
          <w:b/>
          <w:sz w:val="20"/>
          <w:szCs w:val="20"/>
        </w:rPr>
        <w:t>Ime in priimek učenca/ke:</w:t>
      </w:r>
    </w:p>
    <w:p w:rsidR="00491A40" w:rsidRDefault="008F44DB" w:rsidP="00491A40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>Čustvena inteligentnost</w:t>
      </w:r>
      <w:r w:rsidR="006119E1">
        <w:rPr>
          <w:rFonts w:ascii="Comic Sans MS" w:hAnsi="Comic Sans MS"/>
          <w:b/>
          <w:color w:val="FF0000"/>
          <w:sz w:val="32"/>
          <w:szCs w:val="32"/>
        </w:rPr>
        <w:t>: kaj je to?</w:t>
      </w:r>
    </w:p>
    <w:p w:rsidR="006119E1" w:rsidRDefault="006119E1" w:rsidP="006119E1">
      <w:pPr>
        <w:rPr>
          <w:rFonts w:ascii="Comic Sans MS" w:hAnsi="Comic Sans MS"/>
        </w:rPr>
      </w:pPr>
      <w:r>
        <w:rPr>
          <w:rFonts w:ascii="Comic Sans MS" w:hAnsi="Comic Sans MS"/>
        </w:rPr>
        <w:t>1. Preberite primere čustvenega doživljanja in odzivanja na delovnem listu in jih ovrednotite. Kateri primeri obnašanja po vaše odražajo primere pravilnega čustvenega odzivanja? Označite jih s kljukico (√) in nepravilne s križcem (x).</w:t>
      </w:r>
    </w:p>
    <w:tbl>
      <w:tblPr>
        <w:tblStyle w:val="TableGrid"/>
        <w:tblW w:w="10456" w:type="dxa"/>
        <w:jc w:val="center"/>
        <w:tblInd w:w="0" w:type="dxa"/>
        <w:tblLook w:val="04A0" w:firstRow="1" w:lastRow="0" w:firstColumn="1" w:lastColumn="0" w:noHBand="0" w:noVBand="1"/>
      </w:tblPr>
      <w:tblGrid>
        <w:gridCol w:w="534"/>
        <w:gridCol w:w="6945"/>
        <w:gridCol w:w="709"/>
        <w:gridCol w:w="2268"/>
      </w:tblGrid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>1.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Miha verjame, da je najboljši in da ima vedno prav. Če mu kaj ne uspe, so vedno krivi drugi.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samospoštovanje</w:t>
            </w: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>2.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Nika se je sama odločila, da bo obiskovala plavalni klub, kljub temu, da sta jo starša bolj prigovarjala h gimnastiki.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>3.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Sabina se ne odziva na telefonske klice prijateljice Nine. Nina je zbegana in ne ve, kaj se dogaja. Je morda jezna, ker se je pri projektu odločila sodelovati z Metko?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>4.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V sedmem razredu Maja samostojno dela domačo nalogo. Če ji kaj ne gre, povpraša učiteljico, sošolko in le redko starše.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>5.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Jan se pogosto ne strinja z Andrejem, a se mu ne želi zameriti, saj so njuni starši dobri prijatelji in veliko časa preživijo skupaj. Tako je raje tiho, kot da bi se postavil zase.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>6.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Ana z lahkoto navezuje prijateljstva, uspešno rešuje spore in gradi zaupanje.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>7.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Tilen in Marko sta sošolca od prvega razreda. Tilen se velikokrat spravlja na novega sošolca, ki se je preselil iz drugega kraja. Marko mu nič ne reče.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>8.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Daša z svojo družino vsako leto sodeluje pri zbiranju hrane za otroke iz socialno-šibkejših družin.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>9.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Nina in Suzana sta prijateljici in sošolki. Nedavno sta se sprli, ker sta obe hoteli predstaviti enako temo pri referatu. Od takrat se več ne pogovarjata.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 xml:space="preserve">10. 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Miša venomer sega v besedo učiteljici in ostalim sošolcem in sošolkam.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 xml:space="preserve">11. 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Simon se je dolgo veselil obljubljenega izleta v zabaviščni park. Na načrtovani dan odhoda je žal deževalo. To ga je zelo razžalostilo in cel dan se ni premaknil iz sobe.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>12.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 xml:space="preserve">Matevž je dobil slabo oceno pri matematiki. Zavedal se je, da ni dovolj delal in da bo moral vložiti več truda. Učiteljico bo prosil za drugo priložnost. Uspelo mu bo.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  <w:tr w:rsidR="006119E1" w:rsidTr="006119E1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480" w:lineRule="auto"/>
              <w:jc w:val="center"/>
            </w:pPr>
            <w:r>
              <w:t>13.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9E1" w:rsidRDefault="006119E1">
            <w:pPr>
              <w:spacing w:line="276" w:lineRule="auto"/>
            </w:pPr>
            <w:r>
              <w:t>Leo čaka nastop v glasbeni šoli. Ima tremo, a se spominja prejšnjih dobrih nastopov in verjame, da bo zmogla.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480" w:lineRule="auto"/>
              <w:jc w:val="center"/>
            </w:pPr>
          </w:p>
        </w:tc>
      </w:tr>
    </w:tbl>
    <w:p w:rsidR="006119E1" w:rsidRDefault="006119E1" w:rsidP="006119E1"/>
    <w:p w:rsidR="006119E1" w:rsidRDefault="006119E1" w:rsidP="006119E1">
      <w:pPr>
        <w:rPr>
          <w:rFonts w:ascii="Comic Sans MS" w:hAnsi="Comic Sans MS"/>
        </w:rPr>
      </w:pPr>
      <w:r>
        <w:rPr>
          <w:rFonts w:ascii="Comic Sans MS" w:hAnsi="Comic Sans MS"/>
        </w:rPr>
        <w:t>2.</w:t>
      </w:r>
      <w:r>
        <w:t xml:space="preserve"> </w:t>
      </w:r>
      <w:r>
        <w:rPr>
          <w:rFonts w:ascii="Comic Sans MS" w:hAnsi="Comic Sans MS"/>
        </w:rPr>
        <w:t xml:space="preserve">V okvirčku spodaj imate navedene glavne </w:t>
      </w:r>
      <w:r>
        <w:rPr>
          <w:rFonts w:ascii="Comic Sans MS" w:hAnsi="Comic Sans MS"/>
          <w:u w:val="single"/>
        </w:rPr>
        <w:t xml:space="preserve">kazalce čustvene </w:t>
      </w:r>
      <w:r w:rsidR="008F44DB">
        <w:rPr>
          <w:rFonts w:ascii="Comic Sans MS" w:hAnsi="Comic Sans MS"/>
          <w:u w:val="single"/>
        </w:rPr>
        <w:t>inteligentnosti</w:t>
      </w:r>
      <w:r>
        <w:rPr>
          <w:rFonts w:ascii="Comic Sans MS" w:hAnsi="Comic Sans MS"/>
        </w:rPr>
        <w:t>. A jih lahko zapišete na ustrezno mesto v tabelo? En je že vpisan.</w:t>
      </w:r>
    </w:p>
    <w:p w:rsidR="006119E1" w:rsidRDefault="006119E1" w:rsidP="006119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02425" cy="741680"/>
                <wp:effectExtent l="0" t="0" r="22225" b="2032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242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9E1" w:rsidRDefault="006119E1" w:rsidP="006119E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samospoštovanje     obvladovanje stresa       izražanje čustev   optimizem      empatija (vživljanje v drugega)   samo</w:t>
                            </w:r>
                            <w:r w:rsidR="0056184E"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</w:rPr>
                              <w:t>resničitev     obvladovanje impulzov     družbena odgovornost      prožnost      samostojnost                        reševanje problemov      dobri medosebni odnosi     asertivnost (postavljanje zase)</w:t>
                            </w:r>
                          </w:p>
                          <w:p w:rsidR="006119E1" w:rsidRDefault="006119E1" w:rsidP="006119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0;width:527.75pt;height:58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">
                <v:textbox>
                  <w:txbxContent>
                    <w:p w:rsidR="006119E1" w:rsidRDefault="006119E1" w:rsidP="006119E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samospoštovanje     obvladovanje stresa       izražanje čustev   optimizem      empatija (vživljanje v drugega)   samo</w:t>
                      </w:r>
                      <w:r w:rsidR="0056184E">
                        <w:rPr>
                          <w:b/>
                        </w:rPr>
                        <w:t>u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resničitev     obvladovanje impulzov     družbena odgovornost      prožnost      samostojnost                        reševanje problemov      dobri medosebni odnosi     asertivnost (postavljanje zase)</w:t>
                      </w:r>
                    </w:p>
                    <w:p w:rsidR="006119E1" w:rsidRDefault="006119E1" w:rsidP="006119E1"/>
                  </w:txbxContent>
                </v:textbox>
              </v:shape>
            </w:pict>
          </mc:Fallback>
        </mc:AlternateContent>
      </w:r>
    </w:p>
    <w:p w:rsidR="006119E1" w:rsidRDefault="006119E1" w:rsidP="006119E1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3. A ste se v katerem kazalcu prepoznal/a in smatraš, da si v njih dober/a? Na katerih področjih se boš moral/a izpopolniti? Izpolni tabelo za sebe. Vpiši ime kazalca iz okvirčka.</w:t>
      </w:r>
    </w:p>
    <w:tbl>
      <w:tblPr>
        <w:tblStyle w:val="TableGrid"/>
        <w:tblpPr w:leftFromText="141" w:rightFromText="141" w:vertAnchor="text" w:horzAnchor="margin" w:tblpY="398"/>
        <w:tblW w:w="0" w:type="auto"/>
        <w:tblInd w:w="0" w:type="dxa"/>
        <w:tblLook w:val="04A0" w:firstRow="1" w:lastRow="0" w:firstColumn="1" w:lastColumn="0" w:noHBand="0" w:noVBand="1"/>
      </w:tblPr>
      <w:tblGrid>
        <w:gridCol w:w="4602"/>
        <w:gridCol w:w="4640"/>
      </w:tblGrid>
      <w:tr w:rsidR="006119E1" w:rsidTr="006119E1"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19E1" w:rsidRDefault="006119E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Sem kar dober/a...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119E1" w:rsidRDefault="006119E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 bom moral/a izpopolniti...</w:t>
            </w:r>
          </w:p>
        </w:tc>
      </w:tr>
      <w:tr w:rsidR="006119E1" w:rsidTr="006119E1"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6119E1" w:rsidTr="006119E1"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6119E1" w:rsidTr="006119E1"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6119E1" w:rsidTr="006119E1"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6119E1" w:rsidTr="006119E1"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6119E1" w:rsidTr="006119E1"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6119E1" w:rsidTr="006119E1"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9E1" w:rsidRDefault="006119E1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6119E1" w:rsidRDefault="006119E1" w:rsidP="006119E1">
      <w:pPr>
        <w:tabs>
          <w:tab w:val="center" w:pos="5233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</w:t>
      </w:r>
    </w:p>
    <w:p w:rsidR="006119E1" w:rsidRDefault="006119E1" w:rsidP="006119E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 In še tvoja misel ali preblisk o delavnici. Ti je bila všeč? Si se kaj naučil/a? </w:t>
      </w:r>
    </w:p>
    <w:p w:rsidR="006119E1" w:rsidRDefault="006119E1" w:rsidP="006119E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6119E1" w:rsidRDefault="006119E1" w:rsidP="006119E1">
      <w:r>
        <w:t>_________________________________________________________________________________</w:t>
      </w:r>
    </w:p>
    <w:p w:rsidR="006119E1" w:rsidRDefault="006119E1" w:rsidP="006119E1"/>
    <w:p w:rsidR="006119E1" w:rsidRDefault="006119E1" w:rsidP="006119E1"/>
    <w:p w:rsidR="006119E1" w:rsidRDefault="006119E1" w:rsidP="006119E1"/>
    <w:p w:rsidR="006119E1" w:rsidRDefault="00253A33" w:rsidP="006119E1">
      <w:r>
        <w:rPr>
          <w:noProof/>
        </w:rPr>
        <w:drawing>
          <wp:anchor distT="0" distB="0" distL="114300" distR="114300" simplePos="0" relativeHeight="251658240" behindDoc="0" locked="0" layoutInCell="1" allowOverlap="1" wp14:anchorId="18354660" wp14:editId="4ED98F24">
            <wp:simplePos x="0" y="0"/>
            <wp:positionH relativeFrom="column">
              <wp:posOffset>2247265</wp:posOffset>
            </wp:positionH>
            <wp:positionV relativeFrom="paragraph">
              <wp:posOffset>118745</wp:posOffset>
            </wp:positionV>
            <wp:extent cx="1328420" cy="1743075"/>
            <wp:effectExtent l="0" t="0" r="508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9E1" w:rsidRDefault="006119E1" w:rsidP="006119E1"/>
    <w:p w:rsidR="006119E1" w:rsidRDefault="006119E1" w:rsidP="006119E1"/>
    <w:p w:rsidR="006119E1" w:rsidRDefault="006119E1" w:rsidP="006119E1"/>
    <w:p w:rsidR="006119E1" w:rsidRDefault="006119E1" w:rsidP="006119E1"/>
    <w:p w:rsidR="006119E1" w:rsidRDefault="006119E1" w:rsidP="006119E1"/>
    <w:p w:rsidR="006119E1" w:rsidRDefault="006119E1" w:rsidP="006119E1"/>
    <w:p w:rsidR="00253A33" w:rsidRDefault="00253A33"/>
    <w:sectPr w:rsidR="00253A33" w:rsidSect="009F5E2C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6D" w:rsidRDefault="002A596D" w:rsidP="006119E1">
      <w:pPr>
        <w:spacing w:after="0" w:line="240" w:lineRule="auto"/>
      </w:pPr>
      <w:r>
        <w:separator/>
      </w:r>
    </w:p>
  </w:endnote>
  <w:endnote w:type="continuationSeparator" w:id="0">
    <w:p w:rsidR="002A596D" w:rsidRDefault="002A596D" w:rsidP="0061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6D" w:rsidRDefault="002A596D" w:rsidP="006119E1">
      <w:pPr>
        <w:spacing w:after="0" w:line="240" w:lineRule="auto"/>
      </w:pPr>
      <w:r>
        <w:separator/>
      </w:r>
    </w:p>
  </w:footnote>
  <w:footnote w:type="continuationSeparator" w:id="0">
    <w:p w:rsidR="002A596D" w:rsidRDefault="002A596D" w:rsidP="0061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E1" w:rsidRDefault="006119E1" w:rsidP="006119E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56471"/>
    <w:multiLevelType w:val="hybridMultilevel"/>
    <w:tmpl w:val="6846C064"/>
    <w:lvl w:ilvl="0" w:tplc="5860EF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1"/>
    <w:rsid w:val="000742E1"/>
    <w:rsid w:val="00253A33"/>
    <w:rsid w:val="002A596D"/>
    <w:rsid w:val="00371C50"/>
    <w:rsid w:val="003941B0"/>
    <w:rsid w:val="003B1622"/>
    <w:rsid w:val="00491A40"/>
    <w:rsid w:val="004F7555"/>
    <w:rsid w:val="0056184E"/>
    <w:rsid w:val="005950E5"/>
    <w:rsid w:val="005F307D"/>
    <w:rsid w:val="006119E1"/>
    <w:rsid w:val="00632C15"/>
    <w:rsid w:val="008E392A"/>
    <w:rsid w:val="008F44DB"/>
    <w:rsid w:val="009F5E2C"/>
    <w:rsid w:val="00A770E7"/>
    <w:rsid w:val="00B84D07"/>
    <w:rsid w:val="00C75507"/>
    <w:rsid w:val="00EB034B"/>
    <w:rsid w:val="00F3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E1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E1"/>
    <w:pPr>
      <w:ind w:left="720"/>
      <w:contextualSpacing/>
    </w:pPr>
  </w:style>
  <w:style w:type="table" w:styleId="TableGrid">
    <w:name w:val="Table Grid"/>
    <w:basedOn w:val="TableNormal"/>
    <w:uiPriority w:val="39"/>
    <w:rsid w:val="006119E1"/>
    <w:pPr>
      <w:spacing w:after="0" w:line="240" w:lineRule="auto"/>
    </w:pPr>
    <w:rPr>
      <w:rFonts w:eastAsiaTheme="minorEastAsia"/>
      <w:lang w:eastAsia="sl-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E1"/>
    <w:rPr>
      <w:rFonts w:eastAsiaTheme="minorEastAsia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9E1"/>
    <w:rPr>
      <w:rFonts w:eastAsiaTheme="minorEastAsia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E1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E1"/>
    <w:pPr>
      <w:ind w:left="720"/>
      <w:contextualSpacing/>
    </w:pPr>
  </w:style>
  <w:style w:type="table" w:styleId="TableGrid">
    <w:name w:val="Table Grid"/>
    <w:basedOn w:val="TableNormal"/>
    <w:uiPriority w:val="39"/>
    <w:rsid w:val="006119E1"/>
    <w:pPr>
      <w:spacing w:after="0" w:line="240" w:lineRule="auto"/>
    </w:pPr>
    <w:rPr>
      <w:rFonts w:eastAsiaTheme="minorEastAsia"/>
      <w:lang w:eastAsia="sl-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E1"/>
    <w:rPr>
      <w:rFonts w:eastAsiaTheme="minorEastAsia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9E1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Dejo</dc:creator>
  <cp:lastModifiedBy>Jelena Novak</cp:lastModifiedBy>
  <cp:revision>12</cp:revision>
  <dcterms:created xsi:type="dcterms:W3CDTF">2019-09-29T15:14:00Z</dcterms:created>
  <dcterms:modified xsi:type="dcterms:W3CDTF">2020-02-27T11:24:00Z</dcterms:modified>
</cp:coreProperties>
</file>