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E1" w:rsidRDefault="006119E1" w:rsidP="006119E1">
      <w:pPr>
        <w:rPr>
          <w:b/>
        </w:rPr>
      </w:pPr>
      <w:r>
        <w:rPr>
          <w:b/>
        </w:rPr>
        <w:t>Avtorica : Jelena Novak</w:t>
      </w:r>
    </w:p>
    <w:p w:rsidR="006119E1" w:rsidRDefault="006119E1" w:rsidP="006119E1">
      <w:pPr>
        <w:rPr>
          <w:b/>
        </w:rPr>
      </w:pPr>
      <w:r>
        <w:rPr>
          <w:b/>
        </w:rPr>
        <w:t>Naslov dejavnosti:</w:t>
      </w:r>
      <w:r w:rsidR="00464031">
        <w:rPr>
          <w:b/>
        </w:rPr>
        <w:t xml:space="preserve"> </w:t>
      </w:r>
      <w:r w:rsidR="006A5750">
        <w:rPr>
          <w:b/>
          <w:u w:val="single"/>
        </w:rPr>
        <w:t>Uravnavanje čustev</w:t>
      </w:r>
      <w:r w:rsidR="0088256F">
        <w:rPr>
          <w:b/>
          <w:u w:val="single"/>
        </w:rPr>
        <w:t>: jeza</w:t>
      </w:r>
    </w:p>
    <w:p w:rsidR="006119E1" w:rsidRPr="007377E4" w:rsidRDefault="006119E1" w:rsidP="007377E4">
      <w:pPr>
        <w:rPr>
          <w:b/>
        </w:rPr>
      </w:pPr>
      <w:r w:rsidRPr="00C314A6">
        <w:rPr>
          <w:b/>
        </w:rPr>
        <w:t>Namen dejavnosti:</w:t>
      </w:r>
    </w:p>
    <w:p w:rsidR="007377E4" w:rsidRPr="007377E4" w:rsidRDefault="007377E4" w:rsidP="006119E1">
      <w:pPr>
        <w:pStyle w:val="Odstavekseznama"/>
        <w:numPr>
          <w:ilvl w:val="0"/>
          <w:numId w:val="1"/>
        </w:numPr>
      </w:pPr>
      <w:r w:rsidRPr="007377E4">
        <w:t>spoznal/a boš, da je jeza 'posledično' čustvo;</w:t>
      </w:r>
    </w:p>
    <w:p w:rsidR="006119E1" w:rsidRPr="007377E4" w:rsidRDefault="00DC1CF7" w:rsidP="007377E4">
      <w:pPr>
        <w:pStyle w:val="Odstavekseznama"/>
        <w:numPr>
          <w:ilvl w:val="0"/>
          <w:numId w:val="1"/>
        </w:numPr>
        <w:rPr>
          <w:b/>
        </w:rPr>
      </w:pPr>
      <w:r>
        <w:t>znal/a boš uporabit</w:t>
      </w:r>
      <w:r w:rsidR="007377E4">
        <w:t>i strategije za obvlad</w:t>
      </w:r>
      <w:r w:rsidR="000C248D">
        <w:t>o</w:t>
      </w:r>
      <w:r w:rsidR="007377E4">
        <w:t>vanje jeze</w:t>
      </w:r>
      <w:r w:rsidR="006119E1" w:rsidRPr="007377E4">
        <w:t>;</w:t>
      </w:r>
    </w:p>
    <w:p w:rsidR="006119E1" w:rsidRPr="007377E4" w:rsidRDefault="006119E1" w:rsidP="006119E1">
      <w:pPr>
        <w:rPr>
          <w:b/>
        </w:rPr>
      </w:pPr>
      <w:r w:rsidRPr="007377E4">
        <w:rPr>
          <w:b/>
        </w:rPr>
        <w:t>Kriteriji uspešnosti:</w:t>
      </w:r>
    </w:p>
    <w:p w:rsidR="008D5C01" w:rsidRPr="007377E4" w:rsidRDefault="007377E4" w:rsidP="007377E4">
      <w:pPr>
        <w:pStyle w:val="Odstavekseznama"/>
        <w:numPr>
          <w:ilvl w:val="0"/>
          <w:numId w:val="1"/>
        </w:numPr>
      </w:pPr>
      <w:r>
        <w:t>poznam strategije za obvladovanje jeze</w:t>
      </w:r>
      <w:r w:rsidR="0088256F">
        <w:t>;</w:t>
      </w:r>
    </w:p>
    <w:p w:rsidR="002421A4" w:rsidRPr="007377E4" w:rsidRDefault="002421A4" w:rsidP="008D5C01">
      <w:pPr>
        <w:pStyle w:val="Odstavekseznama"/>
        <w:ind w:left="0"/>
        <w:rPr>
          <w:b/>
        </w:rPr>
      </w:pPr>
    </w:p>
    <w:p w:rsidR="002421A4" w:rsidRPr="007377E4" w:rsidRDefault="002421A4" w:rsidP="008D5C01">
      <w:pPr>
        <w:pStyle w:val="Odstavekseznama"/>
        <w:ind w:left="0"/>
      </w:pPr>
      <w:r w:rsidRPr="007377E4">
        <w:rPr>
          <w:b/>
        </w:rPr>
        <w:t xml:space="preserve">Čas izvajanja: </w:t>
      </w:r>
      <w:r w:rsidR="007377E4" w:rsidRPr="007377E4">
        <w:t>1</w:t>
      </w:r>
      <w:r w:rsidR="007377E4">
        <w:rPr>
          <w:b/>
        </w:rPr>
        <w:t>-</w:t>
      </w:r>
      <w:r w:rsidRPr="007377E4">
        <w:t>2 šolski uri</w:t>
      </w:r>
    </w:p>
    <w:p w:rsidR="002421A4" w:rsidRPr="006A5750" w:rsidRDefault="002421A4" w:rsidP="008D5C01">
      <w:pPr>
        <w:pStyle w:val="Odstavekseznama"/>
        <w:ind w:left="0"/>
        <w:rPr>
          <w:b/>
          <w:color w:val="FF0000"/>
        </w:rPr>
      </w:pPr>
    </w:p>
    <w:p w:rsidR="008D5C01" w:rsidRPr="00C314A6" w:rsidRDefault="008D5C01" w:rsidP="008D5C01">
      <w:pPr>
        <w:pStyle w:val="Odstavekseznama"/>
        <w:ind w:left="0"/>
      </w:pPr>
      <w:r w:rsidRPr="00C314A6">
        <w:rPr>
          <w:b/>
        </w:rPr>
        <w:t>Viri:</w:t>
      </w:r>
    </w:p>
    <w:p w:rsidR="007377E4" w:rsidRDefault="007377E4" w:rsidP="007377E4">
      <w:pPr>
        <w:pStyle w:val="Odstavekseznama"/>
        <w:numPr>
          <w:ilvl w:val="0"/>
          <w:numId w:val="1"/>
        </w:numPr>
      </w:pPr>
      <w:r w:rsidRPr="00C314A6">
        <w:t>Bisquerra, A. R.B., Perez, N.E., Cuadrado M. B., Lopez, E.C., Fillela, G.G. in Obiols, M.S. (2009). Čustvena inteligenca otrok: priročnik za učitelje in starše z vajami. Ljubljana: Tehniška založba Slovenije.</w:t>
      </w:r>
    </w:p>
    <w:p w:rsidR="008D5C01" w:rsidRPr="00C314A6" w:rsidRDefault="008D5C01" w:rsidP="008D5C01">
      <w:pPr>
        <w:pStyle w:val="Odstavekseznama"/>
        <w:numPr>
          <w:ilvl w:val="0"/>
          <w:numId w:val="1"/>
        </w:numPr>
      </w:pPr>
      <w:r w:rsidRPr="00C314A6">
        <w:t>Kanoy, K. (2014). Čustvena inteligenca pri otrocih: kako vzgajati čuteče, odporne in čustveno trdne otroke. Ljubljana: Vita.</w:t>
      </w:r>
    </w:p>
    <w:p w:rsidR="007377E4" w:rsidRPr="00C314A6" w:rsidRDefault="007377E4" w:rsidP="008D5C01">
      <w:pPr>
        <w:pStyle w:val="Odstavekseznama"/>
        <w:numPr>
          <w:ilvl w:val="0"/>
          <w:numId w:val="1"/>
        </w:numPr>
      </w:pPr>
      <w:r>
        <w:t>Schilling, D. 50 dejavnosti za razvijanje čustvene inteligence. I. in II. stopnja. za delo z otroki od 6-14 let (2000). Ljubljana: inštitut za razvijanje osebne kakovosti.</w:t>
      </w:r>
    </w:p>
    <w:p w:rsidR="008D5C01" w:rsidRPr="006A5750" w:rsidRDefault="008D5C01" w:rsidP="006119E1">
      <w:pPr>
        <w:rPr>
          <w:b/>
          <w:color w:val="FF0000"/>
        </w:rPr>
      </w:pPr>
    </w:p>
    <w:p w:rsidR="006119E1" w:rsidRPr="007377E4" w:rsidRDefault="006119E1" w:rsidP="006119E1">
      <w:pPr>
        <w:rPr>
          <w:b/>
        </w:rPr>
      </w:pPr>
      <w:r w:rsidRPr="007377E4">
        <w:rPr>
          <w:b/>
        </w:rPr>
        <w:t>Navodila za delo</w:t>
      </w:r>
    </w:p>
    <w:p w:rsidR="006119E1" w:rsidRPr="006A5750" w:rsidRDefault="006119E1" w:rsidP="006119E1">
      <w:pPr>
        <w:jc w:val="both"/>
        <w:rPr>
          <w:color w:val="FF0000"/>
        </w:rPr>
      </w:pPr>
      <w:r w:rsidRPr="0088256F">
        <w:rPr>
          <w:u w:val="single"/>
        </w:rPr>
        <w:t>Frontalno</w:t>
      </w:r>
      <w:r w:rsidRPr="0088256F">
        <w:t>:</w:t>
      </w:r>
      <w:r w:rsidRPr="006A5750">
        <w:rPr>
          <w:color w:val="FF0000"/>
        </w:rPr>
        <w:t xml:space="preserve"> </w:t>
      </w:r>
    </w:p>
    <w:p w:rsidR="006119E1" w:rsidRDefault="0088256F" w:rsidP="006119E1">
      <w:pPr>
        <w:jc w:val="both"/>
      </w:pPr>
      <w:r w:rsidRPr="0088256F">
        <w:t>Naštej</w:t>
      </w:r>
      <w:r>
        <w:t>te</w:t>
      </w:r>
      <w:r w:rsidRPr="0088256F">
        <w:t xml:space="preserve"> nekaj načinov jeznega vedenja</w:t>
      </w:r>
      <w:r>
        <w:t xml:space="preserve"> in jih zapišite na tablo. Kakšne občutke povzročajo v telesu?</w:t>
      </w:r>
    </w:p>
    <w:p w:rsidR="0088256F" w:rsidRDefault="0088256F" w:rsidP="006119E1">
      <w:pPr>
        <w:jc w:val="both"/>
      </w:pPr>
      <w:r>
        <w:t>Spomnite se besed, ki izražajo različne stopnje jeze (vznemirjenost, razdraženost, bes,...).</w:t>
      </w:r>
    </w:p>
    <w:p w:rsidR="0088256F" w:rsidRPr="0088256F" w:rsidRDefault="00DB2BF0" w:rsidP="006119E1">
      <w:pPr>
        <w:jc w:val="both"/>
      </w:pPr>
      <w:r w:rsidRPr="00DB2BF0">
        <w:rPr>
          <w:b/>
        </w:rPr>
        <w:t>OPC</w:t>
      </w:r>
      <w:r>
        <w:t xml:space="preserve">: </w:t>
      </w:r>
      <w:r w:rsidR="0088256F">
        <w:t>Poslušajte zgodbo in odgovorite na vprašanja (Schilling, str. 48).</w:t>
      </w:r>
    </w:p>
    <w:p w:rsidR="00DB03AD" w:rsidRDefault="002421A4" w:rsidP="00DB03AD">
      <w:pPr>
        <w:jc w:val="both"/>
        <w:rPr>
          <w:u w:val="single"/>
        </w:rPr>
      </w:pPr>
      <w:r>
        <w:rPr>
          <w:u w:val="single"/>
        </w:rPr>
        <w:t>Individualno delo ali frontalno</w:t>
      </w:r>
      <w:r w:rsidR="0095024A">
        <w:rPr>
          <w:u w:val="single"/>
        </w:rPr>
        <w:t xml:space="preserve"> ali delo v skupinah</w:t>
      </w:r>
      <w:r w:rsidR="006645DA">
        <w:rPr>
          <w:u w:val="single"/>
        </w:rPr>
        <w:t>:</w:t>
      </w:r>
    </w:p>
    <w:p w:rsidR="00E56B8C" w:rsidRDefault="0088256F" w:rsidP="00DB03AD">
      <w:pPr>
        <w:jc w:val="both"/>
      </w:pPr>
      <w:r w:rsidRPr="00020DB6">
        <w:t xml:space="preserve">1. </w:t>
      </w:r>
      <w:r w:rsidR="00DB2BF0" w:rsidRPr="00020DB6">
        <w:t>d</w:t>
      </w:r>
      <w:r w:rsidRPr="00020DB6">
        <w:t>elovni list- kopija iz Schilling str. 50.</w:t>
      </w:r>
      <w:r>
        <w:rPr>
          <w:u w:val="single"/>
        </w:rPr>
        <w:t xml:space="preserve"> </w:t>
      </w:r>
      <w:r w:rsidRPr="0088256F">
        <w:t>Preberite zgodbo in odgovorite na vprašanja</w:t>
      </w:r>
      <w:r>
        <w:t>.</w:t>
      </w:r>
    </w:p>
    <w:p w:rsidR="00DB2BF0" w:rsidRPr="00DB2BF0" w:rsidRDefault="00DB2BF0" w:rsidP="00DB03AD">
      <w:pPr>
        <w:jc w:val="both"/>
      </w:pPr>
      <w:r w:rsidRPr="00DB2BF0">
        <w:t>Pogovor  o jezi kot normalnem čustvu, ki pa potrebuje sprejemljiv in učinkovit način izražanja.</w:t>
      </w:r>
    </w:p>
    <w:p w:rsidR="006119E1" w:rsidRDefault="00DB2BF0" w:rsidP="00DB03AD">
      <w:pPr>
        <w:jc w:val="both"/>
      </w:pPr>
      <w:r>
        <w:rPr>
          <w:u w:val="single"/>
        </w:rPr>
        <w:t>Individualno delo</w:t>
      </w:r>
      <w:r w:rsidR="006119E1">
        <w:t>:</w:t>
      </w:r>
    </w:p>
    <w:p w:rsidR="00DB2BF0" w:rsidRDefault="00DB2BF0" w:rsidP="006119E1">
      <w:pPr>
        <w:jc w:val="both"/>
      </w:pPr>
      <w:r w:rsidRPr="00020DB6">
        <w:t>2. delovni list Obvladovanje čustev: jeza</w:t>
      </w:r>
    </w:p>
    <w:p w:rsidR="00DB2BF0" w:rsidRDefault="00DB2BF0" w:rsidP="006119E1">
      <w:pPr>
        <w:jc w:val="both"/>
      </w:pPr>
      <w:r>
        <w:t xml:space="preserve">1. </w:t>
      </w:r>
      <w:r w:rsidR="00690733">
        <w:t>Naloga 1: n</w:t>
      </w:r>
      <w:r>
        <w:t>aštej ljudi in situacije, ki te običajno razjezijo. Zraven napiši, kaj lahko narediš, da bi obvladal/a občutke jeze.</w:t>
      </w:r>
    </w:p>
    <w:p w:rsidR="00DB2BF0" w:rsidRDefault="00DB2BF0" w:rsidP="006119E1">
      <w:pPr>
        <w:jc w:val="both"/>
      </w:pPr>
      <w:r>
        <w:t>2. V skupini podebatiraj svoje odgovore.</w:t>
      </w:r>
    </w:p>
    <w:p w:rsidR="00DB2BF0" w:rsidRDefault="00DB2BF0" w:rsidP="006119E1">
      <w:pPr>
        <w:jc w:val="both"/>
      </w:pPr>
      <w:r>
        <w:lastRenderedPageBreak/>
        <w:t xml:space="preserve">3. </w:t>
      </w:r>
      <w:r w:rsidR="00690733">
        <w:t>Naloga 2: o</w:t>
      </w:r>
      <w:r>
        <w:t>bstaja več načinov za obvladovanje jeze. Poveži načine na levi s povedmi na desni, ki izražajo te načine.</w:t>
      </w:r>
    </w:p>
    <w:p w:rsidR="00DB2BF0" w:rsidRDefault="00C43B59" w:rsidP="006119E1">
      <w:pPr>
        <w:jc w:val="both"/>
      </w:pPr>
      <w:r>
        <w:t xml:space="preserve">4. </w:t>
      </w:r>
      <w:r w:rsidR="00690733">
        <w:t>Preuči strategijo za ustrezno obvladovanje jeze- semafor</w:t>
      </w:r>
      <w:r>
        <w:t>.</w:t>
      </w:r>
    </w:p>
    <w:p w:rsidR="00690733" w:rsidRDefault="001F4029" w:rsidP="001F4029">
      <w:pPr>
        <w:pStyle w:val="Odstavekseznama"/>
        <w:numPr>
          <w:ilvl w:val="0"/>
          <w:numId w:val="4"/>
        </w:numPr>
        <w:jc w:val="both"/>
      </w:pPr>
      <w:r>
        <w:t>V skupinah sodeluj pri uprizoritvi situacije</w:t>
      </w:r>
      <w:r w:rsidR="00690733">
        <w:t xml:space="preserve">, kjer </w:t>
      </w:r>
      <w:r>
        <w:t>boste prikazali</w:t>
      </w:r>
      <w:r w:rsidR="00690733">
        <w:t xml:space="preserve"> ustrezno in neustrezno obvladovanje jeze.</w:t>
      </w:r>
    </w:p>
    <w:p w:rsidR="006119E1" w:rsidRDefault="005173DD" w:rsidP="006119E1">
      <w:pPr>
        <w:jc w:val="both"/>
      </w:pPr>
      <w:r>
        <w:t>5</w:t>
      </w:r>
      <w:r w:rsidR="00566DBE">
        <w:t xml:space="preserve">. </w:t>
      </w:r>
      <w:r w:rsidR="00C43B59">
        <w:t xml:space="preserve">Zapiši </w:t>
      </w:r>
      <w:r w:rsidR="006119E1">
        <w:t>svojo misel o del</w:t>
      </w:r>
      <w:r w:rsidR="00C43B59">
        <w:t>avnicah.</w:t>
      </w:r>
      <w:r w:rsidR="0000536B">
        <w:t xml:space="preserve"> </w:t>
      </w:r>
      <w:r w:rsidR="00C43B59">
        <w:t>Kaj ti je bilo</w:t>
      </w:r>
      <w:r w:rsidR="0000536B">
        <w:t xml:space="preserve"> všeč? K</w:t>
      </w:r>
      <w:r w:rsidR="00C43B59">
        <w:t>aj si se naučil/a?</w:t>
      </w:r>
    </w:p>
    <w:p w:rsidR="00C43B59" w:rsidRDefault="00C43B59" w:rsidP="006119E1">
      <w:pPr>
        <w:jc w:val="both"/>
      </w:pPr>
    </w:p>
    <w:p w:rsidR="00C43B59" w:rsidRDefault="00C43B59" w:rsidP="006119E1">
      <w:pPr>
        <w:jc w:val="both"/>
      </w:pPr>
    </w:p>
    <w:p w:rsidR="006119E1" w:rsidRDefault="006119E1" w:rsidP="006119E1">
      <w:pPr>
        <w:jc w:val="both"/>
      </w:pPr>
    </w:p>
    <w:p w:rsidR="006119E1" w:rsidRDefault="006119E1" w:rsidP="006119E1"/>
    <w:p w:rsidR="006119E1" w:rsidRDefault="006119E1" w:rsidP="006119E1"/>
    <w:p w:rsidR="006119E1" w:rsidRDefault="006119E1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8370E7" w:rsidRDefault="008370E7" w:rsidP="006119E1"/>
    <w:p w:rsidR="006B7695" w:rsidRDefault="006B7695" w:rsidP="006119E1"/>
    <w:p w:rsidR="006B7695" w:rsidRDefault="006B7695" w:rsidP="006119E1"/>
    <w:p w:rsidR="006B7695" w:rsidRDefault="006B7695" w:rsidP="006119E1"/>
    <w:p w:rsidR="006B7695" w:rsidRDefault="006B7695" w:rsidP="006119E1"/>
    <w:p w:rsidR="006B7695" w:rsidRDefault="006B7695" w:rsidP="006119E1"/>
    <w:p w:rsidR="006B7695" w:rsidRDefault="006B7695" w:rsidP="006B7695"/>
    <w:p w:rsidR="00E97974" w:rsidRPr="006B7695" w:rsidRDefault="00E97974" w:rsidP="00E97974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B36E258" wp14:editId="4396157F">
            <wp:simplePos x="0" y="0"/>
            <wp:positionH relativeFrom="column">
              <wp:posOffset>438150</wp:posOffset>
            </wp:positionH>
            <wp:positionV relativeFrom="paragraph">
              <wp:posOffset>-381000</wp:posOffset>
            </wp:positionV>
            <wp:extent cx="990600" cy="11115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948" cy="111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6B7695">
        <w:rPr>
          <w:rFonts w:ascii="Comic Sans MS" w:hAnsi="Comic Sans MS"/>
          <w:b/>
          <w:color w:val="FF0000"/>
          <w:sz w:val="32"/>
          <w:szCs w:val="32"/>
        </w:rPr>
        <w:tab/>
      </w:r>
      <w:r w:rsidR="00597FEF">
        <w:rPr>
          <w:rFonts w:ascii="Comic Sans MS" w:hAnsi="Comic Sans MS"/>
          <w:b/>
          <w:sz w:val="20"/>
          <w:szCs w:val="20"/>
        </w:rPr>
        <w:t>Ime in primek u</w:t>
      </w:r>
      <w:r w:rsidR="00597FEF" w:rsidRPr="00597FEF">
        <w:rPr>
          <w:rFonts w:ascii="Comic Sans MS" w:hAnsi="Comic Sans MS"/>
          <w:b/>
          <w:sz w:val="20"/>
          <w:szCs w:val="20"/>
        </w:rPr>
        <w:t>čenca/ke:</w:t>
      </w:r>
      <w:r w:rsidRPr="00E97974">
        <w:rPr>
          <w:noProof/>
        </w:rPr>
        <w:t xml:space="preserve"> </w:t>
      </w:r>
      <w:r>
        <w:rPr>
          <w:rFonts w:ascii="Comic Sans MS" w:hAnsi="Comic Sans MS"/>
          <w:b/>
          <w:color w:val="FF0000"/>
          <w:sz w:val="32"/>
          <w:szCs w:val="32"/>
        </w:rPr>
        <w:t>Obvladovanje čustev: jeza</w:t>
      </w:r>
    </w:p>
    <w:p w:rsidR="006119E1" w:rsidRPr="00E97974" w:rsidRDefault="00597FEF" w:rsidP="006119E1">
      <w:pPr>
        <w:jc w:val="center"/>
        <w:rPr>
          <w:rFonts w:ascii="Comic Sans MS" w:hAnsi="Comic Sans MS"/>
          <w:b/>
          <w:sz w:val="20"/>
          <w:szCs w:val="20"/>
        </w:rPr>
      </w:pPr>
      <w:r w:rsidRPr="00597FEF">
        <w:rPr>
          <w:rFonts w:ascii="Comic Sans MS" w:hAnsi="Comic Sans MS"/>
          <w:b/>
          <w:sz w:val="20"/>
          <w:szCs w:val="20"/>
        </w:rPr>
        <w:t xml:space="preserve"> </w:t>
      </w:r>
    </w:p>
    <w:p w:rsidR="006119E1" w:rsidRPr="008370E7" w:rsidRDefault="00277802" w:rsidP="006119E1">
      <w:pPr>
        <w:rPr>
          <w:rFonts w:ascii="Comic Sans MS" w:hAnsi="Comic Sans MS"/>
          <w:b/>
        </w:rPr>
      </w:pPr>
      <w:r w:rsidRPr="008370E7">
        <w:rPr>
          <w:rFonts w:ascii="Comic Sans MS" w:hAnsi="Comic Sans MS"/>
          <w:b/>
        </w:rPr>
        <w:t xml:space="preserve">1. </w:t>
      </w:r>
      <w:r w:rsidR="006B7695">
        <w:rPr>
          <w:rFonts w:ascii="Comic Sans MS" w:hAnsi="Comic Sans MS"/>
          <w:b/>
        </w:rPr>
        <w:t>Naštej ljudi in situac</w:t>
      </w:r>
      <w:r w:rsidR="00E97974">
        <w:rPr>
          <w:rFonts w:ascii="Comic Sans MS" w:hAnsi="Comic Sans MS"/>
          <w:b/>
        </w:rPr>
        <w:t>ije, ki te običajno razjezijo. Z</w:t>
      </w:r>
      <w:r w:rsidR="006B7695">
        <w:rPr>
          <w:rFonts w:ascii="Comic Sans MS" w:hAnsi="Comic Sans MS"/>
          <w:b/>
        </w:rPr>
        <w:t>raven napiši, kaj lahko narediš, da bi obvladal/a občutke jeze</w:t>
      </w:r>
      <w:r w:rsidR="006119E1" w:rsidRPr="008370E7">
        <w:rPr>
          <w:rFonts w:ascii="Comic Sans MS" w:hAnsi="Comic Sans MS"/>
          <w:b/>
        </w:rPr>
        <w:t>.</w:t>
      </w:r>
    </w:p>
    <w:tbl>
      <w:tblPr>
        <w:tblStyle w:val="Tabelamrea"/>
        <w:tblW w:w="9710" w:type="dxa"/>
        <w:jc w:val="center"/>
        <w:tblInd w:w="0" w:type="dxa"/>
        <w:tblLook w:val="04A0" w:firstRow="1" w:lastRow="0" w:firstColumn="1" w:lastColumn="0" w:noHBand="0" w:noVBand="1"/>
      </w:tblPr>
      <w:tblGrid>
        <w:gridCol w:w="5020"/>
        <w:gridCol w:w="4690"/>
      </w:tblGrid>
      <w:tr w:rsidR="006B7695" w:rsidTr="00F11777">
        <w:trPr>
          <w:jc w:val="center"/>
        </w:trPr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695" w:rsidRPr="008370E7" w:rsidRDefault="00E97974">
            <w:pPr>
              <w:spacing w:line="48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Situacije in ljudje</w:t>
            </w:r>
          </w:p>
        </w:tc>
        <w:tc>
          <w:tcPr>
            <w:tcW w:w="4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7695" w:rsidRPr="008370E7" w:rsidRDefault="00E97974" w:rsidP="008370E7">
            <w:pPr>
              <w:spacing w:line="72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Kako obvladam jezo?</w:t>
            </w:r>
          </w:p>
        </w:tc>
      </w:tr>
      <w:tr w:rsidR="006B7695" w:rsidTr="00F11777">
        <w:trPr>
          <w:trHeight w:val="1954"/>
          <w:jc w:val="center"/>
        </w:trPr>
        <w:tc>
          <w:tcPr>
            <w:tcW w:w="50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7695" w:rsidRDefault="006B7695">
            <w:pPr>
              <w:spacing w:line="48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97974" w:rsidRDefault="00E97974">
            <w:pPr>
              <w:spacing w:line="48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97974" w:rsidRDefault="00E97974">
            <w:pPr>
              <w:spacing w:line="48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E97974" w:rsidRPr="008370E7" w:rsidRDefault="00E97974">
            <w:pPr>
              <w:spacing w:line="480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7695" w:rsidRPr="008370E7" w:rsidRDefault="006B7695" w:rsidP="008370E7">
            <w:pPr>
              <w:spacing w:line="720" w:lineRule="auto"/>
              <w:rPr>
                <w:rFonts w:ascii="Comic Sans MS" w:hAnsi="Comic Sans MS"/>
              </w:rPr>
            </w:pPr>
          </w:p>
        </w:tc>
      </w:tr>
    </w:tbl>
    <w:p w:rsidR="00E97974" w:rsidRDefault="00E97974" w:rsidP="00E97974">
      <w:pPr>
        <w:rPr>
          <w:rFonts w:ascii="Comic Sans MS" w:hAnsi="Comic Sans MS"/>
          <w:b/>
        </w:rPr>
      </w:pPr>
    </w:p>
    <w:p w:rsidR="00E97974" w:rsidRDefault="00E97974" w:rsidP="00E9797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2. Obstaja več načinov za obvladovanje jeze. Poveži načine na levi s povedmi na desni, ki jih izgovori govoreči.</w:t>
      </w:r>
    </w:p>
    <w:tbl>
      <w:tblPr>
        <w:tblStyle w:val="Tabelamrea"/>
        <w:tblW w:w="10065" w:type="dxa"/>
        <w:tblInd w:w="-601" w:type="dxa"/>
        <w:tblLook w:val="04A0" w:firstRow="1" w:lastRow="0" w:firstColumn="1" w:lastColumn="0" w:noHBand="0" w:noVBand="1"/>
      </w:tblPr>
      <w:tblGrid>
        <w:gridCol w:w="425"/>
        <w:gridCol w:w="4537"/>
        <w:gridCol w:w="425"/>
        <w:gridCol w:w="4678"/>
      </w:tblGrid>
      <w:tr w:rsidR="00E97974" w:rsidTr="00F11777"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4537" w:type="dxa"/>
          </w:tcPr>
          <w:p w:rsidR="00E97974" w:rsidRPr="00F11777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 w:rsidRPr="00F11777">
              <w:rPr>
                <w:rFonts w:ascii="Comic Sans MS" w:hAnsi="Comic Sans MS"/>
                <w:b/>
              </w:rPr>
              <w:t>Pusti, da mine čas.</w:t>
            </w:r>
          </w:p>
        </w:tc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</w:tcPr>
          <w:p w:rsidR="00E97974" w:rsidRPr="00E97974" w:rsidRDefault="00E97974" w:rsidP="00F11777">
            <w:pPr>
              <w:spacing w:line="600" w:lineRule="auto"/>
              <w:rPr>
                <w:rFonts w:ascii="Comic Sans MS" w:hAnsi="Comic Sans MS"/>
              </w:rPr>
            </w:pPr>
            <w:r w:rsidRPr="00E97974">
              <w:rPr>
                <w:rFonts w:ascii="Comic Sans MS" w:hAnsi="Comic Sans MS"/>
              </w:rPr>
              <w:t>Globoko dihaj.</w:t>
            </w:r>
          </w:p>
        </w:tc>
      </w:tr>
      <w:tr w:rsidR="00E97974" w:rsidTr="00F11777"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4537" w:type="dxa"/>
          </w:tcPr>
          <w:p w:rsidR="00E97974" w:rsidRPr="00F11777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 w:rsidRPr="00F11777">
              <w:rPr>
                <w:rFonts w:ascii="Comic Sans MS" w:hAnsi="Comic Sans MS"/>
                <w:b/>
              </w:rPr>
              <w:t>Imej pozitiven odnos, uporabi humor.</w:t>
            </w:r>
          </w:p>
        </w:tc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</w:tcPr>
          <w:p w:rsidR="00E97974" w:rsidRPr="00E97974" w:rsidRDefault="00E97974" w:rsidP="00F11777">
            <w:pPr>
              <w:spacing w:line="600" w:lineRule="auto"/>
              <w:rPr>
                <w:rFonts w:ascii="Comic Sans MS" w:hAnsi="Comic Sans MS"/>
              </w:rPr>
            </w:pPr>
            <w:r w:rsidRPr="00E97974">
              <w:rPr>
                <w:rFonts w:ascii="Comic Sans MS" w:hAnsi="Comic Sans MS"/>
              </w:rPr>
              <w:t>Pogledati moram težavo z drugega zornega kota.</w:t>
            </w:r>
          </w:p>
        </w:tc>
      </w:tr>
      <w:tr w:rsidR="00E97974" w:rsidTr="00F11777"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4537" w:type="dxa"/>
          </w:tcPr>
          <w:p w:rsidR="00E97974" w:rsidRPr="00F11777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 w:rsidRPr="00F11777">
              <w:rPr>
                <w:rFonts w:ascii="Comic Sans MS" w:hAnsi="Comic Sans MS"/>
                <w:b/>
              </w:rPr>
              <w:t>Spremeni način razmišljanja.</w:t>
            </w:r>
          </w:p>
        </w:tc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</w:tcPr>
          <w:p w:rsidR="00E97974" w:rsidRPr="00E97974" w:rsidRDefault="00E97974" w:rsidP="00F11777">
            <w:pPr>
              <w:spacing w:line="600" w:lineRule="auto"/>
              <w:rPr>
                <w:rFonts w:ascii="Comic Sans MS" w:hAnsi="Comic Sans MS"/>
              </w:rPr>
            </w:pPr>
            <w:r w:rsidRPr="00E97974">
              <w:rPr>
                <w:rFonts w:ascii="Comic Sans MS" w:hAnsi="Comic Sans MS"/>
              </w:rPr>
              <w:t>Ali delam vse v redu?</w:t>
            </w:r>
          </w:p>
        </w:tc>
      </w:tr>
      <w:tr w:rsidR="00E97974" w:rsidTr="00F11777"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</w:t>
            </w:r>
          </w:p>
        </w:tc>
        <w:tc>
          <w:tcPr>
            <w:tcW w:w="4537" w:type="dxa"/>
          </w:tcPr>
          <w:p w:rsidR="00E97974" w:rsidRPr="00F11777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 w:rsidRPr="00F11777">
              <w:rPr>
                <w:rFonts w:ascii="Comic Sans MS" w:hAnsi="Comic Sans MS"/>
                <w:b/>
              </w:rPr>
              <w:t>Poišči rešitev za težavo.</w:t>
            </w:r>
          </w:p>
        </w:tc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</w:tcPr>
          <w:p w:rsidR="00E97974" w:rsidRPr="00E97974" w:rsidRDefault="00E97974" w:rsidP="00F11777">
            <w:pPr>
              <w:spacing w:line="600" w:lineRule="auto"/>
              <w:rPr>
                <w:rFonts w:ascii="Comic Sans MS" w:hAnsi="Comic Sans MS"/>
              </w:rPr>
            </w:pPr>
            <w:r w:rsidRPr="00E97974">
              <w:rPr>
                <w:rFonts w:ascii="Comic Sans MS" w:hAnsi="Comic Sans MS"/>
              </w:rPr>
              <w:t>To moram prespati.</w:t>
            </w:r>
          </w:p>
        </w:tc>
      </w:tr>
      <w:tr w:rsidR="00E97974" w:rsidTr="00F11777"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4537" w:type="dxa"/>
          </w:tcPr>
          <w:p w:rsidR="00E97974" w:rsidRPr="00F11777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 w:rsidRPr="00F11777">
              <w:rPr>
                <w:rFonts w:ascii="Comic Sans MS" w:hAnsi="Comic Sans MS"/>
                <w:b/>
              </w:rPr>
              <w:t>Dihaj in se sprosti.</w:t>
            </w:r>
          </w:p>
        </w:tc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</w:tcPr>
          <w:p w:rsidR="00E97974" w:rsidRPr="00E97974" w:rsidRDefault="00E97974" w:rsidP="00F11777">
            <w:pPr>
              <w:spacing w:line="600" w:lineRule="auto"/>
              <w:rPr>
                <w:rFonts w:ascii="Comic Sans MS" w:hAnsi="Comic Sans MS"/>
              </w:rPr>
            </w:pPr>
            <w:r w:rsidRPr="00E97974">
              <w:rPr>
                <w:rFonts w:ascii="Comic Sans MS" w:hAnsi="Comic Sans MS"/>
              </w:rPr>
              <w:t>V vsaki nesreči je tudi nekaj dobrega.</w:t>
            </w:r>
          </w:p>
        </w:tc>
      </w:tr>
      <w:tr w:rsidR="00E97974" w:rsidTr="00F11777"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4537" w:type="dxa"/>
          </w:tcPr>
          <w:p w:rsidR="00E97974" w:rsidRPr="00F11777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  <w:r w:rsidRPr="00F11777">
              <w:rPr>
                <w:rFonts w:ascii="Comic Sans MS" w:hAnsi="Comic Sans MS"/>
                <w:b/>
              </w:rPr>
              <w:t>Sprejmi del odgovornosti.</w:t>
            </w:r>
          </w:p>
        </w:tc>
        <w:tc>
          <w:tcPr>
            <w:tcW w:w="425" w:type="dxa"/>
          </w:tcPr>
          <w:p w:rsidR="00E97974" w:rsidRDefault="00E97974" w:rsidP="00F11777">
            <w:pPr>
              <w:spacing w:line="600" w:lineRule="auto"/>
              <w:rPr>
                <w:rFonts w:ascii="Comic Sans MS" w:hAnsi="Comic Sans MS"/>
                <w:b/>
              </w:rPr>
            </w:pPr>
          </w:p>
        </w:tc>
        <w:tc>
          <w:tcPr>
            <w:tcW w:w="4678" w:type="dxa"/>
          </w:tcPr>
          <w:p w:rsidR="00E97974" w:rsidRPr="00E97974" w:rsidRDefault="00E97974" w:rsidP="00F11777">
            <w:pPr>
              <w:spacing w:line="60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Katera je najboljša rešitev</w:t>
            </w:r>
            <w:r w:rsidRPr="00E97974">
              <w:rPr>
                <w:rFonts w:ascii="Comic Sans MS" w:hAnsi="Comic Sans MS"/>
              </w:rPr>
              <w:t>?</w:t>
            </w:r>
          </w:p>
        </w:tc>
      </w:tr>
    </w:tbl>
    <w:p w:rsidR="00E97974" w:rsidRDefault="00E97974" w:rsidP="00E97974">
      <w:pPr>
        <w:rPr>
          <w:rFonts w:ascii="Comic Sans MS" w:hAnsi="Comic Sans MS"/>
          <w:b/>
        </w:rPr>
      </w:pPr>
    </w:p>
    <w:p w:rsidR="00F11777" w:rsidRDefault="00F11777" w:rsidP="00E97974">
      <w:pPr>
        <w:rPr>
          <w:rFonts w:ascii="Comic Sans MS" w:hAnsi="Comic Sans MS"/>
          <w:b/>
        </w:rPr>
      </w:pPr>
    </w:p>
    <w:p w:rsidR="00E97974" w:rsidRDefault="00E97974" w:rsidP="00E97974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lastRenderedPageBreak/>
        <w:t>3. Semafor- uspešna strategija obvladovanja jeze.</w:t>
      </w:r>
    </w:p>
    <w:p w:rsidR="00F11777" w:rsidRDefault="00F11777" w:rsidP="00E97974">
      <w:pPr>
        <w:rPr>
          <w:rFonts w:ascii="Comic Sans MS" w:hAnsi="Comic Sans MS"/>
          <w:b/>
        </w:rPr>
      </w:pPr>
    </w:p>
    <w:p w:rsidR="00F11777" w:rsidRDefault="00E97974" w:rsidP="00E97974">
      <w:pPr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76450" cy="22002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af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1777" w:rsidRDefault="00F11777" w:rsidP="00E97974">
      <w:pPr>
        <w:rPr>
          <w:rFonts w:ascii="Comic Sans MS" w:hAnsi="Comic Sans MS"/>
        </w:rPr>
      </w:pPr>
      <w:r>
        <w:rPr>
          <w:rFonts w:ascii="Comic Sans MS" w:hAnsi="Comic Sans MS"/>
        </w:rPr>
        <w:t>Rdeča luč: USTAVI SE (ne vpij, ne žali, ne topotaj). vzami se nekja sekund za razmislek.</w:t>
      </w:r>
    </w:p>
    <w:p w:rsidR="00F11777" w:rsidRDefault="00F11777" w:rsidP="00E97974">
      <w:pPr>
        <w:rPr>
          <w:rFonts w:ascii="Comic Sans MS" w:hAnsi="Comic Sans MS"/>
        </w:rPr>
      </w:pPr>
      <w:r>
        <w:rPr>
          <w:rFonts w:ascii="Comic Sans MS" w:hAnsi="Comic Sans MS"/>
        </w:rPr>
        <w:t>Rumena luč: GLOBOKO DIHAJ dokler ne postanejo tvoje misli spet jasne.</w:t>
      </w:r>
    </w:p>
    <w:p w:rsidR="005173DD" w:rsidRDefault="00F11777" w:rsidP="005173DD">
      <w:pPr>
        <w:rPr>
          <w:rFonts w:ascii="Comic Sans MS" w:hAnsi="Comic Sans MS"/>
        </w:rPr>
      </w:pPr>
      <w:r>
        <w:rPr>
          <w:rFonts w:ascii="Comic Sans MS" w:hAnsi="Comic Sans MS"/>
        </w:rPr>
        <w:t>Zelena luč: RAZLOŽI TEŽAVO IN SVOJE OBČUTKE.</w:t>
      </w:r>
      <w:r>
        <w:rPr>
          <w:rFonts w:ascii="Comic Sans MS" w:hAnsi="Comic Sans MS"/>
        </w:rPr>
        <w:br w:type="textWrapping" w:clear="all"/>
      </w:r>
    </w:p>
    <w:p w:rsidR="005173DD" w:rsidRDefault="00E97974" w:rsidP="005173DD">
      <w:pPr>
        <w:rPr>
          <w:rFonts w:ascii="Comic Sans MS" w:hAnsi="Comic Sans MS"/>
          <w:b/>
        </w:rPr>
      </w:pPr>
      <w:r w:rsidRPr="005173DD">
        <w:rPr>
          <w:rFonts w:ascii="Comic Sans MS" w:hAnsi="Comic Sans MS"/>
          <w:b/>
        </w:rPr>
        <w:t>4</w:t>
      </w:r>
      <w:r w:rsidR="006119E1" w:rsidRPr="005173DD">
        <w:rPr>
          <w:rFonts w:ascii="Comic Sans MS" w:hAnsi="Comic Sans MS"/>
          <w:b/>
        </w:rPr>
        <w:t xml:space="preserve">. </w:t>
      </w:r>
      <w:r w:rsidR="005173DD">
        <w:rPr>
          <w:rFonts w:ascii="Comic Sans MS" w:hAnsi="Comic Sans MS"/>
          <w:b/>
        </w:rPr>
        <w:t>V skupini</w:t>
      </w:r>
      <w:r w:rsidR="005173DD" w:rsidRPr="005173DD">
        <w:rPr>
          <w:rFonts w:ascii="Comic Sans MS" w:hAnsi="Comic Sans MS"/>
          <w:b/>
        </w:rPr>
        <w:t xml:space="preserve"> sodeluj pri uprizoritvi situacije, kjer boste prikazali ustrezno in neustrezno obvladovanje jeze.</w:t>
      </w:r>
      <w:r w:rsidR="00713298">
        <w:rPr>
          <w:rFonts w:ascii="Comic Sans MS" w:hAnsi="Comic Sans MS"/>
          <w:b/>
        </w:rPr>
        <w:t xml:space="preserve"> Torej potrebujete dva scenarija.</w:t>
      </w:r>
    </w:p>
    <w:p w:rsidR="005173DD" w:rsidRDefault="005173DD" w:rsidP="005173D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Situacija: ________________________________________________________</w:t>
      </w:r>
    </w:p>
    <w:p w:rsidR="00713298" w:rsidRDefault="00713298" w:rsidP="005173D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Scenarij 1: _______________________________________________________</w:t>
      </w:r>
    </w:p>
    <w:p w:rsidR="005173DD" w:rsidRDefault="00713298" w:rsidP="00713298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Scenarij 2: _______________________________________________________</w:t>
      </w:r>
    </w:p>
    <w:p w:rsidR="00713298" w:rsidRDefault="00713298" w:rsidP="00713298">
      <w:pPr>
        <w:rPr>
          <w:rFonts w:ascii="Comic Sans MS" w:hAnsi="Comic Sans MS"/>
          <w:b/>
        </w:rPr>
      </w:pPr>
    </w:p>
    <w:p w:rsidR="00E97974" w:rsidRPr="00E97974" w:rsidRDefault="005173DD" w:rsidP="00E97974">
      <w:pPr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5. </w:t>
      </w:r>
      <w:r w:rsidR="006119E1" w:rsidRPr="008370E7">
        <w:rPr>
          <w:rFonts w:ascii="Comic Sans MS" w:hAnsi="Comic Sans MS"/>
          <w:b/>
        </w:rPr>
        <w:t xml:space="preserve">In še tvoja </w:t>
      </w:r>
      <w:r w:rsidR="00E97974">
        <w:rPr>
          <w:rFonts w:ascii="Comic Sans MS" w:hAnsi="Comic Sans MS"/>
          <w:b/>
        </w:rPr>
        <w:t xml:space="preserve">misel ali preblisk o delavnicah. </w:t>
      </w:r>
      <w:r w:rsidR="00E97974" w:rsidRPr="00E97974">
        <w:rPr>
          <w:rFonts w:ascii="Comic Sans MS" w:hAnsi="Comic Sans MS"/>
          <w:b/>
        </w:rPr>
        <w:t>Kaj ti je bilo všeč? Kaj si se naučil/a?</w:t>
      </w:r>
    </w:p>
    <w:p w:rsidR="006119E1" w:rsidRPr="00597FEF" w:rsidRDefault="006119E1" w:rsidP="006119E1">
      <w:pPr>
        <w:rPr>
          <w:rFonts w:ascii="Comic Sans MS" w:hAnsi="Comic Sans MS"/>
          <w:b/>
        </w:rPr>
      </w:pPr>
      <w:r>
        <w:rPr>
          <w:rFonts w:ascii="Comic Sans MS" w:hAnsi="Comic Sans MS"/>
        </w:rPr>
        <w:t>_________________________________________________________________</w:t>
      </w:r>
    </w:p>
    <w:p w:rsidR="006119E1" w:rsidRDefault="006119E1" w:rsidP="006119E1">
      <w:r>
        <w:t>_________________________________________________</w:t>
      </w:r>
      <w:r w:rsidR="008370E7">
        <w:t>________________________________</w:t>
      </w:r>
    </w:p>
    <w:p w:rsidR="00BB73C1" w:rsidRDefault="00BB73C1" w:rsidP="006119E1"/>
    <w:p w:rsidR="00BB73C1" w:rsidRDefault="00BB73C1" w:rsidP="006119E1"/>
    <w:p w:rsidR="00BB73C1" w:rsidRDefault="00BB73C1" w:rsidP="006119E1"/>
    <w:p w:rsidR="00BB73C1" w:rsidRDefault="00BB73C1" w:rsidP="006119E1"/>
    <w:p w:rsidR="00BB73C1" w:rsidRDefault="00BB73C1" w:rsidP="006119E1">
      <w:r w:rsidRPr="000B4628"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774E560E" wp14:editId="134854D2">
            <wp:simplePos x="0" y="0"/>
            <wp:positionH relativeFrom="column">
              <wp:posOffset>2181225</wp:posOffset>
            </wp:positionH>
            <wp:positionV relativeFrom="paragraph">
              <wp:posOffset>12700</wp:posOffset>
            </wp:positionV>
            <wp:extent cx="1057275" cy="1386840"/>
            <wp:effectExtent l="0" t="0" r="9525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86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3C1" w:rsidRDefault="00BB73C1" w:rsidP="006119E1"/>
    <w:p w:rsidR="00BB73C1" w:rsidRDefault="00BB73C1" w:rsidP="006119E1"/>
    <w:p w:rsidR="00BB73C1" w:rsidRDefault="00BB73C1" w:rsidP="006119E1">
      <w:pPr>
        <w:rPr>
          <w:b/>
        </w:rPr>
      </w:pPr>
      <w:bookmarkStart w:id="0" w:name="_GoBack"/>
      <w:r w:rsidRPr="00FE60E0">
        <w:rPr>
          <w:b/>
          <w:u w:val="single"/>
        </w:rPr>
        <w:lastRenderedPageBreak/>
        <w:t>DOKAZ:</w:t>
      </w:r>
      <w:bookmarkEnd w:id="0"/>
      <w:r w:rsidRPr="00BB73C1">
        <w:rPr>
          <w:b/>
        </w:rPr>
        <w:t xml:space="preserve"> fotografirani izpolnjeni delovni listi</w:t>
      </w:r>
    </w:p>
    <w:p w:rsidR="00BB73C1" w:rsidRDefault="00BB73C1" w:rsidP="006119E1">
      <w:pPr>
        <w:rPr>
          <w:b/>
        </w:rPr>
      </w:pPr>
    </w:p>
    <w:p w:rsidR="00BB73C1" w:rsidRPr="00BB73C1" w:rsidRDefault="00BB73C1" w:rsidP="006119E1">
      <w:pPr>
        <w:rPr>
          <w:b/>
        </w:rPr>
      </w:pPr>
      <w:r>
        <w:rPr>
          <w:b/>
          <w:noProof/>
        </w:rPr>
        <w:drawing>
          <wp:inline distT="0" distB="0" distL="0" distR="0">
            <wp:extent cx="4138270" cy="5937836"/>
            <wp:effectExtent l="0" t="4445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Čustva_jeza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74"/>
                    <a:stretch/>
                  </pic:blipFill>
                  <pic:spPr bwMode="auto">
                    <a:xfrm rot="16200000">
                      <a:off x="0" y="0"/>
                      <a:ext cx="4144687" cy="59470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9E1" w:rsidRPr="00BB73C1" w:rsidRDefault="006119E1" w:rsidP="006119E1">
      <w:pPr>
        <w:rPr>
          <w:b/>
        </w:rPr>
      </w:pPr>
    </w:p>
    <w:p w:rsidR="006119E1" w:rsidRDefault="006119E1" w:rsidP="006119E1"/>
    <w:p w:rsidR="006119E1" w:rsidRDefault="006119E1" w:rsidP="006119E1"/>
    <w:p w:rsidR="006119E1" w:rsidRDefault="006119E1" w:rsidP="006119E1"/>
    <w:p w:rsidR="000B4628" w:rsidRDefault="000B4628" w:rsidP="006119E1">
      <w:pPr>
        <w:rPr>
          <w:b/>
        </w:rPr>
      </w:pPr>
    </w:p>
    <w:p w:rsidR="000B4628" w:rsidRDefault="000B4628" w:rsidP="006119E1">
      <w:pPr>
        <w:rPr>
          <w:b/>
        </w:rPr>
      </w:pPr>
    </w:p>
    <w:p w:rsidR="000742E1" w:rsidRDefault="000742E1"/>
    <w:sectPr w:rsidR="000742E1" w:rsidSect="00A02A6F">
      <w:headerReference w:type="defaul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35E" w:rsidRDefault="000B735E" w:rsidP="006119E1">
      <w:pPr>
        <w:spacing w:after="0" w:line="240" w:lineRule="auto"/>
      </w:pPr>
      <w:r>
        <w:separator/>
      </w:r>
    </w:p>
  </w:endnote>
  <w:endnote w:type="continuationSeparator" w:id="0">
    <w:p w:rsidR="000B735E" w:rsidRDefault="000B735E" w:rsidP="0061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35E" w:rsidRDefault="000B735E" w:rsidP="006119E1">
      <w:pPr>
        <w:spacing w:after="0" w:line="240" w:lineRule="auto"/>
      </w:pPr>
      <w:r>
        <w:separator/>
      </w:r>
    </w:p>
  </w:footnote>
  <w:footnote w:type="continuationSeparator" w:id="0">
    <w:p w:rsidR="000B735E" w:rsidRDefault="000B735E" w:rsidP="0061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9E1" w:rsidRDefault="006119E1" w:rsidP="006119E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55B79"/>
    <w:multiLevelType w:val="hybridMultilevel"/>
    <w:tmpl w:val="EBD857CA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4537229"/>
    <w:multiLevelType w:val="hybridMultilevel"/>
    <w:tmpl w:val="7976295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E56471"/>
    <w:multiLevelType w:val="hybridMultilevel"/>
    <w:tmpl w:val="6846C064"/>
    <w:lvl w:ilvl="0" w:tplc="5860EF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D12233"/>
    <w:multiLevelType w:val="hybridMultilevel"/>
    <w:tmpl w:val="797629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1"/>
    <w:rsid w:val="0000536B"/>
    <w:rsid w:val="00020DB6"/>
    <w:rsid w:val="000742E1"/>
    <w:rsid w:val="000B4628"/>
    <w:rsid w:val="000B735E"/>
    <w:rsid w:val="000C248D"/>
    <w:rsid w:val="000E6BE4"/>
    <w:rsid w:val="0014288F"/>
    <w:rsid w:val="0015013F"/>
    <w:rsid w:val="001F4029"/>
    <w:rsid w:val="0024127F"/>
    <w:rsid w:val="002421A4"/>
    <w:rsid w:val="00277802"/>
    <w:rsid w:val="002C1222"/>
    <w:rsid w:val="003523DB"/>
    <w:rsid w:val="00382F21"/>
    <w:rsid w:val="00464031"/>
    <w:rsid w:val="004C1055"/>
    <w:rsid w:val="004D4317"/>
    <w:rsid w:val="004E426C"/>
    <w:rsid w:val="004F47BA"/>
    <w:rsid w:val="005173DD"/>
    <w:rsid w:val="0056184E"/>
    <w:rsid w:val="00566DBE"/>
    <w:rsid w:val="00597FEF"/>
    <w:rsid w:val="006119E1"/>
    <w:rsid w:val="006421EA"/>
    <w:rsid w:val="006645DA"/>
    <w:rsid w:val="00690733"/>
    <w:rsid w:val="006A5750"/>
    <w:rsid w:val="006B7695"/>
    <w:rsid w:val="006F08DB"/>
    <w:rsid w:val="00711A94"/>
    <w:rsid w:val="00713298"/>
    <w:rsid w:val="007377E4"/>
    <w:rsid w:val="00746EB9"/>
    <w:rsid w:val="0077501F"/>
    <w:rsid w:val="007E7FDD"/>
    <w:rsid w:val="00800502"/>
    <w:rsid w:val="008208AB"/>
    <w:rsid w:val="008370E7"/>
    <w:rsid w:val="0088256F"/>
    <w:rsid w:val="008D5C01"/>
    <w:rsid w:val="008F4EE2"/>
    <w:rsid w:val="0095024A"/>
    <w:rsid w:val="0098523D"/>
    <w:rsid w:val="00A02A6F"/>
    <w:rsid w:val="00A2426D"/>
    <w:rsid w:val="00A26F1C"/>
    <w:rsid w:val="00B304A2"/>
    <w:rsid w:val="00BB2CCC"/>
    <w:rsid w:val="00BB73C1"/>
    <w:rsid w:val="00C314A6"/>
    <w:rsid w:val="00C43B59"/>
    <w:rsid w:val="00C95F59"/>
    <w:rsid w:val="00DB03AD"/>
    <w:rsid w:val="00DB2BF0"/>
    <w:rsid w:val="00DC1CF7"/>
    <w:rsid w:val="00E51B11"/>
    <w:rsid w:val="00E56B8C"/>
    <w:rsid w:val="00E97974"/>
    <w:rsid w:val="00EB034B"/>
    <w:rsid w:val="00EE765A"/>
    <w:rsid w:val="00F11777"/>
    <w:rsid w:val="00F32980"/>
    <w:rsid w:val="00F46AC9"/>
    <w:rsid w:val="00F76413"/>
    <w:rsid w:val="00FE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68FC2-B49F-4271-9372-F81C6871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19E1"/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119E1"/>
    <w:pPr>
      <w:ind w:left="720"/>
      <w:contextualSpacing/>
    </w:pPr>
  </w:style>
  <w:style w:type="table" w:styleId="Tabelamrea">
    <w:name w:val="Table Grid"/>
    <w:basedOn w:val="Navadnatabela"/>
    <w:uiPriority w:val="39"/>
    <w:rsid w:val="006119E1"/>
    <w:pPr>
      <w:spacing w:after="0" w:line="240" w:lineRule="auto"/>
    </w:pPr>
    <w:rPr>
      <w:rFonts w:eastAsiaTheme="minorEastAsia"/>
      <w:lang w:eastAsia="sl-SI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lava">
    <w:name w:val="header"/>
    <w:basedOn w:val="Navaden"/>
    <w:link w:val="GlavaZnak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19E1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19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19E1"/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7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7974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Dejo</dc:creator>
  <cp:lastModifiedBy>Jelena N</cp:lastModifiedBy>
  <cp:revision>21</cp:revision>
  <dcterms:created xsi:type="dcterms:W3CDTF">2019-10-22T14:05:00Z</dcterms:created>
  <dcterms:modified xsi:type="dcterms:W3CDTF">2021-06-29T15:00:00Z</dcterms:modified>
</cp:coreProperties>
</file>