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AD288" w14:textId="77777777" w:rsidR="005A012A" w:rsidRPr="000F63EC" w:rsidRDefault="005A012A" w:rsidP="005A012A">
      <w:pPr>
        <w:rPr>
          <w:rFonts w:asciiTheme="minorHAnsi" w:hAnsiTheme="minorHAnsi"/>
          <w:b/>
          <w:sz w:val="52"/>
          <w:szCs w:val="52"/>
        </w:rPr>
      </w:pPr>
      <w:r>
        <w:rPr>
          <w:rFonts w:asciiTheme="minorHAnsi" w:hAnsiTheme="minorHAnsi"/>
          <w:b/>
          <w:sz w:val="52"/>
          <w:szCs w:val="52"/>
        </w:rPr>
        <w:t>SODELOVANJE</w:t>
      </w:r>
    </w:p>
    <w:p w14:paraId="69DB6998" w14:textId="77777777" w:rsidR="005A012A" w:rsidRDefault="005A012A" w:rsidP="005A012A">
      <w:pPr>
        <w:rPr>
          <w:rFonts w:asciiTheme="minorHAnsi" w:hAnsiTheme="minorHAnsi"/>
          <w:sz w:val="28"/>
          <w:szCs w:val="28"/>
        </w:rPr>
      </w:pPr>
      <w:r>
        <w:rPr>
          <w:rFonts w:asciiTheme="minorHAnsi" w:hAnsiTheme="minorHAnsi"/>
          <w:sz w:val="28"/>
          <w:szCs w:val="28"/>
        </w:rPr>
        <w:t>Anamarija Bukovec</w:t>
      </w:r>
    </w:p>
    <w:p w14:paraId="216EE348" w14:textId="77777777" w:rsidR="005A012A" w:rsidRDefault="005A012A" w:rsidP="005A012A">
      <w:pPr>
        <w:rPr>
          <w:rFonts w:asciiTheme="minorHAnsi" w:hAnsiTheme="minorHAnsi"/>
          <w:sz w:val="28"/>
          <w:szCs w:val="28"/>
        </w:rPr>
      </w:pPr>
    </w:p>
    <w:p w14:paraId="36120CAF" w14:textId="77777777" w:rsidR="005A012A" w:rsidRDefault="005A012A" w:rsidP="005A012A">
      <w:r>
        <w:t>Sem učiteljica likovne umetnosti, tako da sem ta del sebe vključila tudi v izvajanje projektnih enot ter se z učenci socialno čustvenega učenja lotila na ustvarjalen način.</w:t>
      </w:r>
    </w:p>
    <w:p w14:paraId="6D7D7302" w14:textId="77777777" w:rsidR="005A012A" w:rsidRDefault="005A012A" w:rsidP="005A012A">
      <w:r>
        <w:t xml:space="preserve">Z razredom smo se srečali na dva tedna, tako da sem oblikovala kratke, jedrnate in interaktivne ure. Ker je bil čas zelo omejen in ker je pri delu na daljavo takojšnja povratna informacija med udeleženci okrnjena, sem na določenih točkah uporabila </w:t>
      </w:r>
      <w:proofErr w:type="spellStart"/>
      <w:r>
        <w:t>mentimeter</w:t>
      </w:r>
      <w:proofErr w:type="spellEnd"/>
      <w:r>
        <w:t>, da sem z učenci lahko takoj delila njihove misli in da smo lahko na podlagi tega skupaj razmišljali naprej. Na koncu vsake skupne ure je sledila poustvarjalna dejavnost, s katero sem učence usmerila, da so o obravnavani temi razmišljali še na drugačen način. Moja ugotovitev je, da je to zelo učinkovit način, sploh pri obravnavanju čustev, saj je marsikomu nekatere stvari, občutja, doživljanja zelo težko opisati in poimenovati, in so imeli tako možnosti in izziv, da jih sporočijo in konkretizirajo drugače.</w:t>
      </w:r>
    </w:p>
    <w:p w14:paraId="00B200FA" w14:textId="77777777" w:rsidR="005A012A" w:rsidRPr="005A012A" w:rsidRDefault="005A012A" w:rsidP="005A012A"/>
    <w:p w14:paraId="47DC2400" w14:textId="77777777" w:rsidR="005A012A" w:rsidRDefault="005A012A" w:rsidP="005A012A">
      <w:pPr>
        <w:rPr>
          <w:rFonts w:asciiTheme="minorHAnsi" w:hAnsiTheme="minorHAnsi"/>
        </w:rPr>
      </w:pPr>
    </w:p>
    <w:tbl>
      <w:tblPr>
        <w:tblStyle w:val="Tabelamrea"/>
        <w:tblW w:w="0" w:type="auto"/>
        <w:tblInd w:w="0" w:type="dxa"/>
        <w:tblLook w:val="04A0" w:firstRow="1" w:lastRow="0" w:firstColumn="1" w:lastColumn="0" w:noHBand="0" w:noVBand="1"/>
      </w:tblPr>
      <w:tblGrid>
        <w:gridCol w:w="9019"/>
      </w:tblGrid>
      <w:tr w:rsidR="005A012A" w14:paraId="3C91EDEB" w14:textId="77777777" w:rsidTr="00F50D34">
        <w:tc>
          <w:tcPr>
            <w:tcW w:w="9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E0225" w14:textId="77777777" w:rsidR="005A012A" w:rsidRDefault="005A012A" w:rsidP="00F50D34">
            <w:pPr>
              <w:spacing w:line="240" w:lineRule="auto"/>
              <w:rPr>
                <w:rFonts w:asciiTheme="minorHAnsi" w:hAnsiTheme="minorHAnsi"/>
                <w:b/>
                <w:sz w:val="24"/>
                <w:szCs w:val="24"/>
              </w:rPr>
            </w:pPr>
          </w:p>
          <w:p w14:paraId="28852B32" w14:textId="77777777" w:rsidR="005A012A" w:rsidRDefault="005A012A" w:rsidP="00F50D34">
            <w:pPr>
              <w:spacing w:line="240" w:lineRule="auto"/>
              <w:rPr>
                <w:rFonts w:asciiTheme="minorHAnsi" w:hAnsiTheme="minorHAnsi"/>
                <w:b/>
                <w:i/>
              </w:rPr>
            </w:pPr>
            <w:r>
              <w:rPr>
                <w:rFonts w:asciiTheme="minorHAnsi" w:hAnsiTheme="minorHAnsi"/>
                <w:b/>
                <w:i/>
              </w:rPr>
              <w:t>Namen:</w:t>
            </w:r>
          </w:p>
          <w:p w14:paraId="17D6EA45" w14:textId="77777777" w:rsidR="005A012A" w:rsidRDefault="005A012A" w:rsidP="00F50D34">
            <w:pPr>
              <w:spacing w:line="240" w:lineRule="auto"/>
              <w:rPr>
                <w:rFonts w:asciiTheme="minorHAnsi" w:hAnsiTheme="minorHAnsi"/>
                <w:i/>
              </w:rPr>
            </w:pPr>
            <w:r>
              <w:rPr>
                <w:rFonts w:asciiTheme="minorHAnsi" w:hAnsiTheme="minorHAnsi"/>
                <w:i/>
              </w:rPr>
              <w:t>V tej dejavnosti bom:</w:t>
            </w:r>
          </w:p>
          <w:p w14:paraId="2AE60906" w14:textId="77777777" w:rsidR="005A012A" w:rsidRDefault="005A012A" w:rsidP="00F50D34">
            <w:pPr>
              <w:numPr>
                <w:ilvl w:val="0"/>
                <w:numId w:val="1"/>
              </w:numPr>
              <w:spacing w:line="240" w:lineRule="auto"/>
              <w:rPr>
                <w:rFonts w:asciiTheme="minorHAnsi" w:hAnsiTheme="minorHAnsi"/>
                <w:i/>
              </w:rPr>
            </w:pPr>
            <w:r>
              <w:rPr>
                <w:rFonts w:asciiTheme="minorHAnsi" w:hAnsiTheme="minorHAnsi"/>
                <w:i/>
              </w:rPr>
              <w:t>spoznala, kaj pomeni uspešno sodelovati</w:t>
            </w:r>
          </w:p>
          <w:p w14:paraId="55F4E83F" w14:textId="77777777" w:rsidR="005A012A" w:rsidRDefault="005A012A" w:rsidP="00F50D34">
            <w:pPr>
              <w:numPr>
                <w:ilvl w:val="0"/>
                <w:numId w:val="1"/>
              </w:numPr>
              <w:spacing w:line="240" w:lineRule="auto"/>
              <w:rPr>
                <w:rFonts w:asciiTheme="minorHAnsi" w:hAnsiTheme="minorHAnsi"/>
                <w:i/>
              </w:rPr>
            </w:pPr>
            <w:r>
              <w:rPr>
                <w:rFonts w:asciiTheme="minorHAnsi" w:hAnsiTheme="minorHAnsi"/>
                <w:i/>
              </w:rPr>
              <w:t>razmišljal/a o tem, kaj lahko sam/a doprinesem k temu, da skupina uspešno sodeluje</w:t>
            </w:r>
          </w:p>
          <w:p w14:paraId="2F7E9427" w14:textId="77777777" w:rsidR="005A012A" w:rsidRDefault="005A012A" w:rsidP="00F50D34">
            <w:pPr>
              <w:numPr>
                <w:ilvl w:val="0"/>
                <w:numId w:val="1"/>
              </w:numPr>
              <w:spacing w:line="240" w:lineRule="auto"/>
              <w:rPr>
                <w:rFonts w:asciiTheme="minorHAnsi" w:hAnsiTheme="minorHAnsi"/>
                <w:i/>
              </w:rPr>
            </w:pPr>
            <w:r>
              <w:rPr>
                <w:rFonts w:asciiTheme="minorHAnsi" w:hAnsiTheme="minorHAnsi"/>
                <w:i/>
              </w:rPr>
              <w:t>sklepala, da sem kot del skupine odgovorna za to, kako sodelujemo</w:t>
            </w:r>
          </w:p>
          <w:p w14:paraId="260658C9" w14:textId="77777777" w:rsidR="005A012A" w:rsidRDefault="005A012A" w:rsidP="00F50D34">
            <w:pPr>
              <w:numPr>
                <w:ilvl w:val="0"/>
                <w:numId w:val="1"/>
              </w:numPr>
              <w:spacing w:line="240" w:lineRule="auto"/>
              <w:rPr>
                <w:rFonts w:asciiTheme="minorHAnsi" w:hAnsiTheme="minorHAnsi"/>
                <w:i/>
              </w:rPr>
            </w:pPr>
            <w:r>
              <w:rPr>
                <w:rFonts w:asciiTheme="minorHAnsi" w:hAnsiTheme="minorHAnsi"/>
                <w:i/>
              </w:rPr>
              <w:t>ovrednotila svoj doprinos k sodelovanju v skupini</w:t>
            </w:r>
          </w:p>
          <w:p w14:paraId="5C88EED6" w14:textId="77777777" w:rsidR="005A012A" w:rsidRDefault="005A012A" w:rsidP="00F50D34">
            <w:pPr>
              <w:numPr>
                <w:ilvl w:val="0"/>
                <w:numId w:val="1"/>
              </w:numPr>
              <w:spacing w:line="240" w:lineRule="auto"/>
              <w:rPr>
                <w:rFonts w:asciiTheme="minorHAnsi" w:hAnsiTheme="minorHAnsi"/>
                <w:i/>
              </w:rPr>
            </w:pPr>
            <w:r>
              <w:rPr>
                <w:rFonts w:asciiTheme="minorHAnsi" w:hAnsiTheme="minorHAnsi"/>
                <w:i/>
              </w:rPr>
              <w:t>izkusila, da je moj doprinos k sodelovanju pomemben in edinstven</w:t>
            </w:r>
          </w:p>
          <w:p w14:paraId="0C3F5D17" w14:textId="77777777" w:rsidR="005A012A" w:rsidRDefault="005A012A" w:rsidP="00F50D34">
            <w:pPr>
              <w:numPr>
                <w:ilvl w:val="0"/>
                <w:numId w:val="1"/>
              </w:numPr>
              <w:spacing w:line="240" w:lineRule="auto"/>
              <w:rPr>
                <w:rFonts w:asciiTheme="minorHAnsi" w:hAnsiTheme="minorHAnsi"/>
                <w:i/>
              </w:rPr>
            </w:pPr>
            <w:r>
              <w:rPr>
                <w:rFonts w:asciiTheme="minorHAnsi" w:hAnsiTheme="minorHAnsi"/>
                <w:i/>
              </w:rPr>
              <w:t xml:space="preserve">napravila refleksijo na izkušnjo (pogovor po končani likovni nalogi) </w:t>
            </w:r>
          </w:p>
          <w:p w14:paraId="75E2EA8F" w14:textId="77777777" w:rsidR="005A012A" w:rsidRDefault="005A012A" w:rsidP="00F50D34">
            <w:pPr>
              <w:spacing w:line="240" w:lineRule="auto"/>
              <w:ind w:left="720"/>
              <w:rPr>
                <w:rFonts w:asciiTheme="minorHAnsi" w:hAnsiTheme="minorHAnsi"/>
                <w:i/>
              </w:rPr>
            </w:pPr>
          </w:p>
          <w:p w14:paraId="1D4D5A6D" w14:textId="77777777" w:rsidR="005A012A" w:rsidRDefault="005A012A" w:rsidP="00F50D34">
            <w:pPr>
              <w:spacing w:line="240" w:lineRule="auto"/>
              <w:rPr>
                <w:rFonts w:asciiTheme="minorHAnsi" w:hAnsiTheme="minorHAnsi"/>
                <w:i/>
              </w:rPr>
            </w:pPr>
          </w:p>
          <w:p w14:paraId="3B92BF6B" w14:textId="77777777" w:rsidR="005A012A" w:rsidRDefault="005A012A" w:rsidP="00F50D34">
            <w:pPr>
              <w:spacing w:line="240" w:lineRule="auto"/>
              <w:rPr>
                <w:rFonts w:asciiTheme="minorHAnsi" w:hAnsiTheme="minorHAnsi"/>
                <w:b/>
                <w:i/>
              </w:rPr>
            </w:pPr>
            <w:r>
              <w:rPr>
                <w:rFonts w:asciiTheme="minorHAnsi" w:hAnsiTheme="minorHAnsi"/>
                <w:b/>
                <w:i/>
              </w:rPr>
              <w:t>Kriteriji uspešnosti (znam, zmorem stavki):</w:t>
            </w:r>
          </w:p>
          <w:p w14:paraId="07C65214" w14:textId="77777777" w:rsidR="005A012A" w:rsidRPr="00936AAF" w:rsidRDefault="005A012A" w:rsidP="00F50D34">
            <w:pPr>
              <w:numPr>
                <w:ilvl w:val="0"/>
                <w:numId w:val="2"/>
              </w:numPr>
              <w:spacing w:before="240" w:line="240" w:lineRule="auto"/>
              <w:rPr>
                <w:rFonts w:asciiTheme="minorHAnsi" w:hAnsiTheme="minorHAnsi"/>
                <w:i/>
              </w:rPr>
            </w:pPr>
            <w:r>
              <w:rPr>
                <w:rFonts w:asciiTheme="minorHAnsi" w:hAnsiTheme="minorHAnsi"/>
                <w:i/>
              </w:rPr>
              <w:t>na primeru znam pojasniti, kdaj je sodelovanje ne/uspešno</w:t>
            </w:r>
          </w:p>
          <w:p w14:paraId="5E477373" w14:textId="77777777" w:rsidR="005A012A" w:rsidRDefault="005A012A" w:rsidP="00F50D34">
            <w:pPr>
              <w:numPr>
                <w:ilvl w:val="0"/>
                <w:numId w:val="2"/>
              </w:numPr>
              <w:spacing w:line="240" w:lineRule="auto"/>
              <w:rPr>
                <w:rFonts w:asciiTheme="minorHAnsi" w:hAnsiTheme="minorHAnsi"/>
                <w:i/>
              </w:rPr>
            </w:pPr>
            <w:r>
              <w:rPr>
                <w:rFonts w:asciiTheme="minorHAnsi" w:hAnsiTheme="minorHAnsi"/>
                <w:i/>
              </w:rPr>
              <w:t>razlikujem med tem, kaj zmorem in kaj zares dam</w:t>
            </w:r>
          </w:p>
          <w:p w14:paraId="7624E6BB" w14:textId="77777777" w:rsidR="005A012A" w:rsidRDefault="005A012A" w:rsidP="00F50D34">
            <w:pPr>
              <w:numPr>
                <w:ilvl w:val="0"/>
                <w:numId w:val="2"/>
              </w:numPr>
              <w:spacing w:line="240" w:lineRule="auto"/>
              <w:rPr>
                <w:rFonts w:asciiTheme="minorHAnsi" w:hAnsiTheme="minorHAnsi"/>
                <w:i/>
              </w:rPr>
            </w:pPr>
            <w:r>
              <w:rPr>
                <w:rFonts w:asciiTheme="minorHAnsi" w:hAnsiTheme="minorHAnsi"/>
                <w:i/>
              </w:rPr>
              <w:t xml:space="preserve">prepoznam svoje dobre lastnosti </w:t>
            </w:r>
          </w:p>
          <w:p w14:paraId="00B4799E" w14:textId="77777777" w:rsidR="005A012A" w:rsidRDefault="005A012A" w:rsidP="00F50D34">
            <w:pPr>
              <w:numPr>
                <w:ilvl w:val="0"/>
                <w:numId w:val="2"/>
              </w:numPr>
              <w:spacing w:line="240" w:lineRule="auto"/>
              <w:rPr>
                <w:rFonts w:asciiTheme="minorHAnsi" w:hAnsiTheme="minorHAnsi"/>
                <w:i/>
              </w:rPr>
            </w:pPr>
            <w:r>
              <w:rPr>
                <w:rFonts w:asciiTheme="minorHAnsi" w:hAnsiTheme="minorHAnsi"/>
                <w:i/>
              </w:rPr>
              <w:t>zmorem svoje dobre lastnosti živeti in prenesti v skupino</w:t>
            </w:r>
          </w:p>
          <w:p w14:paraId="26AA423F" w14:textId="77777777" w:rsidR="005A012A" w:rsidRDefault="005A012A" w:rsidP="00F50D34">
            <w:pPr>
              <w:spacing w:before="240" w:after="240" w:line="240" w:lineRule="auto"/>
              <w:rPr>
                <w:rFonts w:asciiTheme="minorHAnsi" w:hAnsiTheme="minorHAnsi"/>
                <w:i/>
              </w:rPr>
            </w:pPr>
            <w:r>
              <w:rPr>
                <w:rFonts w:asciiTheme="minorHAnsi" w:hAnsiTheme="minorHAnsi"/>
                <w:b/>
                <w:i/>
              </w:rPr>
              <w:t>Čas izvajanja: 1 šolska ura</w:t>
            </w:r>
          </w:p>
          <w:p w14:paraId="6CBC25EE" w14:textId="77777777" w:rsidR="005A012A" w:rsidRDefault="005A012A" w:rsidP="00F50D34">
            <w:pPr>
              <w:spacing w:before="240" w:after="240" w:line="240" w:lineRule="auto"/>
              <w:rPr>
                <w:rFonts w:asciiTheme="minorHAnsi" w:hAnsiTheme="minorHAnsi"/>
                <w:i/>
              </w:rPr>
            </w:pPr>
            <w:r>
              <w:rPr>
                <w:rFonts w:asciiTheme="minorHAnsi" w:hAnsiTheme="minorHAnsi"/>
                <w:b/>
                <w:i/>
              </w:rPr>
              <w:t xml:space="preserve"> Literatura: </w:t>
            </w:r>
          </w:p>
          <w:p w14:paraId="090805E6" w14:textId="77777777" w:rsidR="005A012A" w:rsidRDefault="005A012A" w:rsidP="00F50D34">
            <w:pPr>
              <w:pStyle w:val="Odstavekseznama"/>
              <w:numPr>
                <w:ilvl w:val="0"/>
                <w:numId w:val="4"/>
              </w:numPr>
              <w:spacing w:before="240" w:after="240" w:line="240" w:lineRule="auto"/>
              <w:rPr>
                <w:rFonts w:asciiTheme="minorHAnsi" w:hAnsiTheme="minorHAnsi"/>
                <w:b/>
                <w:sz w:val="24"/>
                <w:szCs w:val="24"/>
              </w:rPr>
            </w:pPr>
            <w:r>
              <w:rPr>
                <w:rFonts w:asciiTheme="minorHAnsi" w:hAnsiTheme="minorHAnsi"/>
                <w:b/>
                <w:sz w:val="24"/>
                <w:szCs w:val="24"/>
              </w:rPr>
              <w:t>Priročnik za učitelje ATS</w:t>
            </w:r>
          </w:p>
          <w:p w14:paraId="13D7101D" w14:textId="77777777" w:rsidR="005A012A" w:rsidRPr="005A012A" w:rsidRDefault="005A012A" w:rsidP="005A012A">
            <w:pPr>
              <w:spacing w:before="240" w:after="240" w:line="240" w:lineRule="auto"/>
              <w:rPr>
                <w:rFonts w:asciiTheme="minorHAnsi" w:hAnsiTheme="minorHAnsi"/>
                <w:b/>
                <w:sz w:val="24"/>
                <w:szCs w:val="24"/>
              </w:rPr>
            </w:pPr>
          </w:p>
        </w:tc>
      </w:tr>
    </w:tbl>
    <w:p w14:paraId="456131DA" w14:textId="77777777" w:rsidR="005A012A" w:rsidRDefault="005A012A" w:rsidP="005A012A">
      <w:pPr>
        <w:rPr>
          <w:rFonts w:asciiTheme="minorHAnsi" w:hAnsiTheme="minorHAnsi"/>
          <w:b/>
          <w:sz w:val="24"/>
          <w:szCs w:val="24"/>
        </w:rPr>
      </w:pPr>
    </w:p>
    <w:p w14:paraId="3CC25E19" w14:textId="77777777" w:rsidR="005A012A" w:rsidRDefault="005A012A" w:rsidP="005A012A">
      <w:pPr>
        <w:rPr>
          <w:rFonts w:asciiTheme="minorHAnsi" w:hAnsiTheme="minorHAnsi"/>
        </w:rPr>
      </w:pPr>
    </w:p>
    <w:p w14:paraId="07A0C020" w14:textId="77777777" w:rsidR="005A012A" w:rsidRDefault="005A012A" w:rsidP="005A012A">
      <w:pPr>
        <w:rPr>
          <w:rFonts w:asciiTheme="minorHAnsi" w:hAnsiTheme="minorHAnsi"/>
          <w:b/>
          <w:sz w:val="32"/>
          <w:szCs w:val="32"/>
        </w:rPr>
      </w:pPr>
      <w:r>
        <w:rPr>
          <w:rFonts w:asciiTheme="minorHAnsi" w:hAnsiTheme="minorHAnsi"/>
          <w:b/>
          <w:sz w:val="32"/>
          <w:szCs w:val="32"/>
        </w:rPr>
        <w:br w:type="page"/>
      </w:r>
    </w:p>
    <w:p w14:paraId="3CF73356" w14:textId="77777777" w:rsidR="005A012A" w:rsidRPr="000F63EC" w:rsidRDefault="005A012A" w:rsidP="005A012A">
      <w:pPr>
        <w:rPr>
          <w:rFonts w:asciiTheme="minorHAnsi" w:hAnsiTheme="minorHAnsi"/>
          <w:b/>
          <w:sz w:val="32"/>
          <w:szCs w:val="32"/>
        </w:rPr>
      </w:pPr>
      <w:r w:rsidRPr="000F63EC">
        <w:rPr>
          <w:rFonts w:asciiTheme="minorHAnsi" w:hAnsiTheme="minorHAnsi"/>
          <w:b/>
          <w:sz w:val="32"/>
          <w:szCs w:val="32"/>
        </w:rPr>
        <w:lastRenderedPageBreak/>
        <w:t>Navodila za delo</w:t>
      </w:r>
    </w:p>
    <w:p w14:paraId="72794E6B" w14:textId="77777777" w:rsidR="005A012A" w:rsidRPr="005A012A" w:rsidRDefault="005A012A" w:rsidP="005A012A">
      <w:pPr>
        <w:rPr>
          <w:i/>
        </w:rPr>
      </w:pPr>
      <w:r w:rsidRPr="005A012A">
        <w:rPr>
          <w:i/>
        </w:rPr>
        <w:t>Opomba: Delo je bilo izvedeno na daljavo.</w:t>
      </w:r>
    </w:p>
    <w:p w14:paraId="32C25974" w14:textId="77777777" w:rsidR="002972F4" w:rsidRDefault="002972F4" w:rsidP="005A012A"/>
    <w:p w14:paraId="64EE9746" w14:textId="77777777" w:rsidR="005A012A" w:rsidRDefault="005A012A" w:rsidP="005A012A">
      <w:r>
        <w:t xml:space="preserve">Učenci </w:t>
      </w:r>
      <w:r w:rsidR="002972F4">
        <w:t>pripravijo</w:t>
      </w:r>
      <w:r>
        <w:t xml:space="preserve"> barvice, flomastre in pisarniški list papirja.</w:t>
      </w:r>
    </w:p>
    <w:p w14:paraId="302E33FE" w14:textId="77777777" w:rsidR="002972F4" w:rsidRDefault="002972F4" w:rsidP="005A012A"/>
    <w:p w14:paraId="778D6FC3" w14:textId="77777777" w:rsidR="002972F4" w:rsidRPr="002972F4" w:rsidRDefault="002972F4" w:rsidP="002972F4">
      <w:pPr>
        <w:pStyle w:val="Odstavekseznama"/>
        <w:numPr>
          <w:ilvl w:val="0"/>
          <w:numId w:val="6"/>
        </w:numPr>
        <w:rPr>
          <w:i/>
        </w:rPr>
      </w:pPr>
      <w:r>
        <w:t>Razmislite, kaj pomeni dobro sodelovati. Zapišite svoje izkušnje: kdaj ste z nekom dobro sodelovali?</w:t>
      </w:r>
      <w:r>
        <w:t xml:space="preserve"> </w:t>
      </w:r>
      <w:r w:rsidRPr="002972F4">
        <w:rPr>
          <w:i/>
        </w:rPr>
        <w:t>(Učencem namenim par minut za zapise, ki jih potem preberejo in podelijo s sošolci).</w:t>
      </w:r>
    </w:p>
    <w:p w14:paraId="0805798A" w14:textId="77777777" w:rsidR="002972F4" w:rsidRPr="002972F4" w:rsidRDefault="002972F4" w:rsidP="002972F4">
      <w:pPr>
        <w:pStyle w:val="Odstavekseznama"/>
        <w:numPr>
          <w:ilvl w:val="0"/>
          <w:numId w:val="6"/>
        </w:numPr>
        <w:rPr>
          <w:i/>
        </w:rPr>
      </w:pPr>
      <w:r>
        <w:t xml:space="preserve">Kaj po vašem mnenju pomeni rek </w:t>
      </w:r>
      <w:r>
        <w:t xml:space="preserve">»važno je sodelovati, ne zmagati«? </w:t>
      </w:r>
      <w:r w:rsidRPr="002972F4">
        <w:rPr>
          <w:i/>
        </w:rPr>
        <w:t>(Učenci dvigajo roke, skupaj razmišljamo).</w:t>
      </w:r>
    </w:p>
    <w:p w14:paraId="5514539C" w14:textId="77777777" w:rsidR="002972F4" w:rsidRPr="002972F4" w:rsidRDefault="002972F4" w:rsidP="002972F4">
      <w:pPr>
        <w:pStyle w:val="Odstavekseznama"/>
        <w:numPr>
          <w:ilvl w:val="0"/>
          <w:numId w:val="6"/>
        </w:numPr>
        <w:rPr>
          <w:i/>
        </w:rPr>
      </w:pPr>
      <w:r>
        <w:t xml:space="preserve">Kdaj je sodelovanje sploh mogoče? </w:t>
      </w:r>
      <w:r w:rsidRPr="002972F4">
        <w:rPr>
          <w:i/>
        </w:rPr>
        <w:t>(Učenci dvigajo roke, skupaj razmišljamo).</w:t>
      </w:r>
    </w:p>
    <w:p w14:paraId="07D87585" w14:textId="77777777" w:rsidR="002972F4" w:rsidRPr="002972F4" w:rsidRDefault="002972F4" w:rsidP="002972F4">
      <w:pPr>
        <w:pStyle w:val="Odstavekseznama"/>
        <w:numPr>
          <w:ilvl w:val="0"/>
          <w:numId w:val="6"/>
        </w:numPr>
        <w:rPr>
          <w:i/>
        </w:rPr>
      </w:pPr>
      <w:r>
        <w:t xml:space="preserve">Kako lahko izboljšamo delovanje v skupini? </w:t>
      </w:r>
      <w:r w:rsidRPr="002972F4">
        <w:rPr>
          <w:i/>
        </w:rPr>
        <w:t>(Učenci dvigajo roke, skupaj razmišljamo).</w:t>
      </w:r>
    </w:p>
    <w:p w14:paraId="16212DBC" w14:textId="77777777" w:rsidR="002972F4" w:rsidRDefault="002972F4" w:rsidP="002972F4">
      <w:pPr>
        <w:pStyle w:val="Odstavekseznama"/>
        <w:numPr>
          <w:ilvl w:val="0"/>
          <w:numId w:val="6"/>
        </w:numPr>
      </w:pPr>
      <w:r>
        <w:t>Kaj je strpnost? Je strpnost pomembna za uspešno sodelovanje?</w:t>
      </w:r>
    </w:p>
    <w:p w14:paraId="11E4448A" w14:textId="77777777" w:rsidR="002972F4" w:rsidRDefault="002972F4" w:rsidP="002972F4">
      <w:pPr>
        <w:pStyle w:val="Odstavekseznama"/>
        <w:numPr>
          <w:ilvl w:val="0"/>
          <w:numId w:val="6"/>
        </w:numPr>
      </w:pPr>
      <w:r>
        <w:t xml:space="preserve">Pomislite na svoje močne točke, na svoje dobre lastnosti, ki lahko delo v skupini ojačajo, in jih zapišite na povezavo </w:t>
      </w:r>
      <w:r w:rsidRPr="002972F4">
        <w:rPr>
          <w:i/>
        </w:rPr>
        <w:t>(</w:t>
      </w:r>
      <w:proofErr w:type="spellStart"/>
      <w:r w:rsidRPr="002972F4">
        <w:rPr>
          <w:i/>
        </w:rPr>
        <w:t>mentimeter</w:t>
      </w:r>
      <w:proofErr w:type="spellEnd"/>
      <w:r w:rsidRPr="002972F4">
        <w:rPr>
          <w:i/>
        </w:rPr>
        <w:t>).</w:t>
      </w:r>
    </w:p>
    <w:p w14:paraId="7D26214B" w14:textId="77777777" w:rsidR="002972F4" w:rsidRDefault="002972F4" w:rsidP="002972F4">
      <w:pPr>
        <w:pStyle w:val="Odstavekseznama"/>
        <w:rPr>
          <w:i/>
        </w:rPr>
      </w:pPr>
      <w:r w:rsidRPr="002972F4">
        <w:rPr>
          <w:i/>
        </w:rPr>
        <w:t xml:space="preserve">S pomočjo </w:t>
      </w:r>
      <w:proofErr w:type="spellStart"/>
      <w:r w:rsidRPr="002972F4">
        <w:rPr>
          <w:i/>
        </w:rPr>
        <w:t>mentimetra</w:t>
      </w:r>
      <w:proofErr w:type="spellEnd"/>
      <w:r w:rsidRPr="002972F4">
        <w:rPr>
          <w:i/>
        </w:rPr>
        <w:t xml:space="preserve"> je n</w:t>
      </w:r>
      <w:r w:rsidR="005A012A" w:rsidRPr="002972F4">
        <w:rPr>
          <w:i/>
        </w:rPr>
        <w:t xml:space="preserve">astal velik oblak čudovitih kvalitet enega razreda, ki je </w:t>
      </w:r>
      <w:r>
        <w:rPr>
          <w:i/>
        </w:rPr>
        <w:t xml:space="preserve">bil podlaga za pogovor v nadaljevanju. </w:t>
      </w:r>
    </w:p>
    <w:p w14:paraId="3AD83F2B" w14:textId="77777777" w:rsidR="002972F4" w:rsidRDefault="002972F4" w:rsidP="002972F4">
      <w:pPr>
        <w:pStyle w:val="Odstavekseznama"/>
        <w:numPr>
          <w:ilvl w:val="0"/>
          <w:numId w:val="6"/>
        </w:numPr>
      </w:pPr>
      <w:r w:rsidRPr="002972F4">
        <w:t>Učence vprašam,</w:t>
      </w:r>
      <w:r>
        <w:t xml:space="preserve"> kaj na podlagi videnega opazijo? Skupaj ugotovimo</w:t>
      </w:r>
      <w:r w:rsidR="005A012A" w:rsidRPr="002972F4">
        <w:t>, kako pisano je lahko njihovo sodelovanje, če vsak pridoda svoj del.</w:t>
      </w:r>
    </w:p>
    <w:p w14:paraId="14FC3774" w14:textId="77777777" w:rsidR="002972F4" w:rsidRDefault="002972F4" w:rsidP="002972F4">
      <w:pPr>
        <w:pStyle w:val="Odstavekseznama"/>
        <w:numPr>
          <w:ilvl w:val="0"/>
          <w:numId w:val="6"/>
        </w:numPr>
      </w:pPr>
      <w:r>
        <w:t xml:space="preserve">Učence v nadaljevanju prosim, da svojim dobrim lastnostim, ki so jih zapisali v oblak, poskusijo določiti še barve in oblike: </w:t>
      </w:r>
      <w:r w:rsidR="005A012A">
        <w:t>vsak</w:t>
      </w:r>
      <w:r>
        <w:t xml:space="preserve"> naj pomisli na to, kako bi lahko svoje močne točke narisal s črto, piko, barvo. Na voljo imate barvice in flomastre, s katerimi na list pred seboj oblikujte abstrakten vzorec svojih kvalitet.</w:t>
      </w:r>
    </w:p>
    <w:p w14:paraId="2AE82706" w14:textId="77777777" w:rsidR="002972F4" w:rsidRPr="002972F4" w:rsidRDefault="002972F4" w:rsidP="002972F4">
      <w:pPr>
        <w:pStyle w:val="Odstavekseznama"/>
        <w:numPr>
          <w:ilvl w:val="0"/>
          <w:numId w:val="6"/>
        </w:numPr>
        <w:rPr>
          <w:i/>
        </w:rPr>
      </w:pPr>
      <w:r>
        <w:t xml:space="preserve">Po tem, ko učenci zaključijo z ustvarjanjem, vse izdelke zložimo enega ob drugega. Učence vprašam, na kaj jih nastalo spominja. </w:t>
      </w:r>
    </w:p>
    <w:p w14:paraId="272DC867" w14:textId="77777777" w:rsidR="005A012A" w:rsidRPr="002972F4" w:rsidRDefault="002972F4" w:rsidP="002972F4">
      <w:pPr>
        <w:pStyle w:val="Odstavekseznama"/>
        <w:rPr>
          <w:i/>
        </w:rPr>
      </w:pPr>
      <w:r w:rsidRPr="002972F4">
        <w:rPr>
          <w:i/>
        </w:rPr>
        <w:t>Skupaj ugotovimo, da je nastal mozaik,</w:t>
      </w:r>
      <w:r w:rsidR="005A012A" w:rsidRPr="002972F4">
        <w:rPr>
          <w:i/>
        </w:rPr>
        <w:t xml:space="preserve"> ki prikazuje kako pisano je lahko sodelovanje med njimi. </w:t>
      </w:r>
      <w:r w:rsidRPr="002972F4">
        <w:rPr>
          <w:i/>
        </w:rPr>
        <w:t>Izgleda kot topla</w:t>
      </w:r>
      <w:r w:rsidR="005A012A" w:rsidRPr="002972F4">
        <w:rPr>
          <w:i/>
        </w:rPr>
        <w:t xml:space="preserve"> odeja, ki greje razred, kadar pridejo napetosti, konflikti, izzivi …</w:t>
      </w:r>
    </w:p>
    <w:p w14:paraId="226DEC3D" w14:textId="77777777" w:rsidR="005A012A" w:rsidRDefault="005A012A" w:rsidP="005A012A">
      <w:pPr>
        <w:spacing w:before="240" w:after="240"/>
        <w:jc w:val="both"/>
        <w:rPr>
          <w:rFonts w:asciiTheme="minorHAnsi" w:hAnsiTheme="minorHAnsi"/>
        </w:rPr>
      </w:pPr>
    </w:p>
    <w:p w14:paraId="6E0CAB50" w14:textId="77777777" w:rsidR="002972F4" w:rsidRDefault="002972F4" w:rsidP="005A012A">
      <w:pPr>
        <w:spacing w:before="240" w:after="240"/>
        <w:jc w:val="both"/>
        <w:rPr>
          <w:rFonts w:asciiTheme="minorHAnsi" w:hAnsiTheme="minorHAnsi"/>
          <w:b/>
          <w:sz w:val="32"/>
          <w:szCs w:val="32"/>
        </w:rPr>
      </w:pPr>
      <w:r>
        <w:rPr>
          <w:rFonts w:asciiTheme="minorHAnsi" w:hAnsiTheme="minorHAnsi"/>
          <w:b/>
          <w:sz w:val="32"/>
          <w:szCs w:val="32"/>
        </w:rPr>
        <w:br w:type="page"/>
      </w:r>
      <w:bookmarkStart w:id="0" w:name="_GoBack"/>
      <w:bookmarkEnd w:id="0"/>
    </w:p>
    <w:p w14:paraId="7714FD04" w14:textId="77777777" w:rsidR="005A012A" w:rsidRPr="005A012A" w:rsidRDefault="005A012A" w:rsidP="005A012A">
      <w:pPr>
        <w:spacing w:before="240" w:after="240"/>
        <w:jc w:val="both"/>
        <w:rPr>
          <w:rFonts w:asciiTheme="minorHAnsi" w:hAnsiTheme="minorHAnsi"/>
          <w:b/>
        </w:rPr>
      </w:pPr>
      <w:r w:rsidRPr="000F63EC">
        <w:rPr>
          <w:rFonts w:asciiTheme="minorHAnsi" w:hAnsiTheme="minorHAnsi"/>
          <w:b/>
          <w:sz w:val="32"/>
          <w:szCs w:val="32"/>
        </w:rPr>
        <w:t>Primeri izdelkov učenk in učencev</w:t>
      </w:r>
      <w:r>
        <w:rPr>
          <w:rFonts w:asciiTheme="minorHAnsi" w:hAnsiTheme="minorHAnsi"/>
          <w:b/>
        </w:rPr>
        <w:t xml:space="preserve"> </w:t>
      </w:r>
      <w:r w:rsidRPr="000F63EC">
        <w:rPr>
          <w:rFonts w:asciiTheme="minorHAnsi" w:hAnsiTheme="minorHAnsi"/>
        </w:rPr>
        <w:t>(dodajte vsaj tri fotografije</w:t>
      </w:r>
      <w:r>
        <w:rPr>
          <w:rFonts w:asciiTheme="minorHAnsi" w:hAnsiTheme="minorHAnsi"/>
        </w:rPr>
        <w:t xml:space="preserve"> izdelkov</w:t>
      </w:r>
      <w:r w:rsidRPr="000F63EC">
        <w:rPr>
          <w:rFonts w:asciiTheme="minorHAnsi" w:hAnsiTheme="minorHAnsi"/>
        </w:rPr>
        <w:t>, zaslonske slike itd.)</w:t>
      </w:r>
    </w:p>
    <w:p w14:paraId="7B3B8473" w14:textId="77777777" w:rsidR="005A012A" w:rsidRDefault="005A012A" w:rsidP="005A012A">
      <w:pPr>
        <w:keepNext/>
        <w:jc w:val="center"/>
      </w:pPr>
    </w:p>
    <w:p w14:paraId="355535AD" w14:textId="77777777" w:rsidR="005A012A" w:rsidRDefault="005A012A" w:rsidP="005A012A">
      <w:pPr>
        <w:keepNext/>
      </w:pPr>
      <w:r>
        <w:t xml:space="preserve">PRIMER 1: </w:t>
      </w:r>
      <w:proofErr w:type="spellStart"/>
      <w:r>
        <w:t>Mentimeter</w:t>
      </w:r>
      <w:proofErr w:type="spellEnd"/>
    </w:p>
    <w:p w14:paraId="20F8F81B" w14:textId="77777777" w:rsidR="005A012A" w:rsidRDefault="005A012A" w:rsidP="005A012A">
      <w:pPr>
        <w:keepNext/>
        <w:jc w:val="center"/>
      </w:pPr>
      <w:r>
        <w:rPr>
          <w:noProof/>
          <w:lang w:eastAsia="sl-SI"/>
        </w:rPr>
        <w:drawing>
          <wp:inline distT="0" distB="0" distL="0" distR="0" wp14:anchorId="77FA882C" wp14:editId="614708BA">
            <wp:extent cx="3416511" cy="4828569"/>
            <wp:effectExtent l="0" t="1270" r="0" b="0"/>
            <wp:docPr id="4" name="Slika 3" descr="Slika, ki vsebuje besede besedilo&#10;&#10;Opis je samodejno ustvarjen">
              <a:extLst xmlns:a="http://schemas.openxmlformats.org/drawingml/2006/main">
                <a:ext uri="{FF2B5EF4-FFF2-40B4-BE49-F238E27FC236}">
                  <a16:creationId xmlns:a16="http://schemas.microsoft.com/office/drawing/2014/main" id="{5C8A8A90-53B6-4A7D-B41E-272E79B6A8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descr="Slika, ki vsebuje besede besedilo&#10;&#10;Opis je samodejno ustvarjen">
                      <a:extLst>
                        <a:ext uri="{FF2B5EF4-FFF2-40B4-BE49-F238E27FC236}">
                          <a16:creationId xmlns:a16="http://schemas.microsoft.com/office/drawing/2014/main" id="{5C8A8A90-53B6-4A7D-B41E-272E79B6A877}"/>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427373" cy="4843920"/>
                    </a:xfrm>
                    <a:prstGeom prst="rect">
                      <a:avLst/>
                    </a:prstGeom>
                  </pic:spPr>
                </pic:pic>
              </a:graphicData>
            </a:graphic>
          </wp:inline>
        </w:drawing>
      </w:r>
    </w:p>
    <w:p w14:paraId="0A52D783" w14:textId="77777777" w:rsidR="005A012A" w:rsidRDefault="005A012A" w:rsidP="005A012A">
      <w:pPr>
        <w:pStyle w:val="Napis"/>
        <w:jc w:val="center"/>
      </w:pPr>
      <w:r>
        <w:t xml:space="preserve">Slika </w:t>
      </w:r>
      <w:r w:rsidR="00AD13F0">
        <w:fldChar w:fldCharType="begin"/>
      </w:r>
      <w:r w:rsidR="00AD13F0">
        <w:instrText xml:space="preserve"> SEQ Slika \* ARABIC </w:instrText>
      </w:r>
      <w:r w:rsidR="00AD13F0">
        <w:fldChar w:fldCharType="separate"/>
      </w:r>
      <w:r w:rsidR="00193A2D">
        <w:rPr>
          <w:noProof/>
        </w:rPr>
        <w:t>1</w:t>
      </w:r>
      <w:r w:rsidR="00AD13F0">
        <w:rPr>
          <w:noProof/>
        </w:rPr>
        <w:fldChar w:fldCharType="end"/>
      </w:r>
      <w:r>
        <w:t>: Kaj lahko doprinesem, da moj razred lahko uspešno sodeluje?</w:t>
      </w:r>
    </w:p>
    <w:p w14:paraId="27227CCE" w14:textId="77777777" w:rsidR="005A012A" w:rsidRDefault="005A012A" w:rsidP="005A012A">
      <w:pPr>
        <w:rPr>
          <w:noProof/>
          <w:lang w:eastAsia="sl-SI"/>
        </w:rPr>
      </w:pPr>
      <w:r>
        <w:rPr>
          <w:noProof/>
          <w:lang w:eastAsia="sl-SI"/>
        </w:rPr>
        <w:lastRenderedPageBreak/>
        <w:t>PRIMER 2: Končni mozaik (odeja) vzorcev, sestavljen iz posameznih izdelkov učencev:</w:t>
      </w:r>
    </w:p>
    <w:p w14:paraId="711AB7DC" w14:textId="77777777" w:rsidR="005A012A" w:rsidRDefault="005A012A" w:rsidP="005A012A">
      <w:pPr>
        <w:rPr>
          <w:noProof/>
          <w:lang w:eastAsia="sl-SI"/>
        </w:rPr>
      </w:pPr>
    </w:p>
    <w:p w14:paraId="290C68A3" w14:textId="77777777" w:rsidR="005A012A" w:rsidRDefault="005A012A" w:rsidP="005A012A">
      <w:pPr>
        <w:keepNext/>
        <w:jc w:val="center"/>
      </w:pPr>
      <w:r>
        <w:rPr>
          <w:noProof/>
          <w:lang w:eastAsia="sl-SI"/>
        </w:rPr>
        <w:drawing>
          <wp:inline distT="0" distB="0" distL="0" distR="0" wp14:anchorId="7D26B470" wp14:editId="50E529F8">
            <wp:extent cx="4493237" cy="6620719"/>
            <wp:effectExtent l="0" t="0" r="3175" b="0"/>
            <wp:docPr id="1" name="Slika 3">
              <a:extLst xmlns:a="http://schemas.openxmlformats.org/drawingml/2006/main">
                <a:ext uri="{FF2B5EF4-FFF2-40B4-BE49-F238E27FC236}">
                  <a16:creationId xmlns:a16="http://schemas.microsoft.com/office/drawing/2014/main" id="{14C2D1CD-1BA4-4671-A729-9A03987BA6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a:extLst>
                        <a:ext uri="{FF2B5EF4-FFF2-40B4-BE49-F238E27FC236}">
                          <a16:creationId xmlns:a16="http://schemas.microsoft.com/office/drawing/2014/main" id="{14C2D1CD-1BA4-4671-A729-9A03987BA656}"/>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1" b="2751"/>
                    <a:stretch/>
                  </pic:blipFill>
                  <pic:spPr>
                    <a:xfrm>
                      <a:off x="0" y="0"/>
                      <a:ext cx="4493237" cy="6620719"/>
                    </a:xfrm>
                    <a:prstGeom prst="rect">
                      <a:avLst/>
                    </a:prstGeom>
                  </pic:spPr>
                </pic:pic>
              </a:graphicData>
            </a:graphic>
          </wp:inline>
        </w:drawing>
      </w:r>
    </w:p>
    <w:p w14:paraId="5C16F67A" w14:textId="77777777" w:rsidR="009905FC" w:rsidRDefault="005A012A" w:rsidP="005A012A">
      <w:pPr>
        <w:pStyle w:val="Napis"/>
        <w:jc w:val="center"/>
      </w:pPr>
      <w:r>
        <w:t xml:space="preserve">Slika </w:t>
      </w:r>
      <w:r w:rsidR="00AD13F0">
        <w:fldChar w:fldCharType="begin"/>
      </w:r>
      <w:r w:rsidR="00AD13F0">
        <w:instrText xml:space="preserve"> SEQ Slika \* ARABIC </w:instrText>
      </w:r>
      <w:r w:rsidR="00AD13F0">
        <w:fldChar w:fldCharType="separate"/>
      </w:r>
      <w:r w:rsidR="00193A2D">
        <w:rPr>
          <w:noProof/>
        </w:rPr>
        <w:t>2</w:t>
      </w:r>
      <w:r w:rsidR="00AD13F0">
        <w:rPr>
          <w:noProof/>
        </w:rPr>
        <w:fldChar w:fldCharType="end"/>
      </w:r>
      <w:r>
        <w:t>: kako pisano je lahko naše sodelovanje!</w:t>
      </w:r>
    </w:p>
    <w:sectPr w:rsidR="009905F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E7613" w14:textId="77777777" w:rsidR="00000000" w:rsidRDefault="00AD13F0">
      <w:pPr>
        <w:spacing w:line="240" w:lineRule="auto"/>
      </w:pPr>
      <w:r>
        <w:separator/>
      </w:r>
    </w:p>
  </w:endnote>
  <w:endnote w:type="continuationSeparator" w:id="0">
    <w:p w14:paraId="45C9E970" w14:textId="77777777" w:rsidR="00000000" w:rsidRDefault="00AD1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1EF94" w14:textId="77777777" w:rsidR="00000000" w:rsidRDefault="00AD13F0">
      <w:pPr>
        <w:spacing w:line="240" w:lineRule="auto"/>
      </w:pPr>
      <w:r>
        <w:separator/>
      </w:r>
    </w:p>
  </w:footnote>
  <w:footnote w:type="continuationSeparator" w:id="0">
    <w:p w14:paraId="455EDD82" w14:textId="77777777" w:rsidR="00000000" w:rsidRDefault="00AD1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C833" w14:textId="77777777" w:rsidR="00936AAF" w:rsidRDefault="0041045E">
    <w:pPr>
      <w:pStyle w:val="Glava"/>
    </w:pPr>
    <w:r>
      <w:t>ATS STEM EQ (razredniki)</w:t>
    </w:r>
  </w:p>
  <w:p w14:paraId="3DCB03E6" w14:textId="77777777" w:rsidR="00936AAF" w:rsidRDefault="0041045E">
    <w:pPr>
      <w:pStyle w:val="Glava"/>
    </w:pPr>
    <w:r>
      <w:t>Vaje za socialno-čustveno opismenjevanje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207B7"/>
    <w:multiLevelType w:val="multilevel"/>
    <w:tmpl w:val="338CFD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C552312"/>
    <w:multiLevelType w:val="hybridMultilevel"/>
    <w:tmpl w:val="3C90C5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A573D1"/>
    <w:multiLevelType w:val="multilevel"/>
    <w:tmpl w:val="E93E6E0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52BA7BE3"/>
    <w:multiLevelType w:val="multilevel"/>
    <w:tmpl w:val="0D2221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71E4024B"/>
    <w:multiLevelType w:val="hybridMultilevel"/>
    <w:tmpl w:val="DB5E4D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F5356F0"/>
    <w:multiLevelType w:val="hybridMultilevel"/>
    <w:tmpl w:val="08E8E8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2A"/>
    <w:rsid w:val="00193A2D"/>
    <w:rsid w:val="002972F4"/>
    <w:rsid w:val="0041045E"/>
    <w:rsid w:val="004524EE"/>
    <w:rsid w:val="005A012A"/>
    <w:rsid w:val="009905FC"/>
    <w:rsid w:val="00AD13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75B4"/>
  <w15:chartTrackingRefBased/>
  <w15:docId w15:val="{FBC698D6-F857-4989-B270-FA0DAD6C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A012A"/>
    <w:pPr>
      <w:spacing w:after="0" w:line="276" w:lineRule="auto"/>
    </w:pPr>
    <w:rPr>
      <w:rFonts w:ascii="Arial" w:eastAsia="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A012A"/>
    <w:pPr>
      <w:spacing w:after="0" w:line="240" w:lineRule="auto"/>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5A012A"/>
    <w:pPr>
      <w:ind w:left="720"/>
      <w:contextualSpacing/>
    </w:pPr>
  </w:style>
  <w:style w:type="paragraph" w:styleId="Glava">
    <w:name w:val="header"/>
    <w:basedOn w:val="Navaden"/>
    <w:link w:val="GlavaZnak"/>
    <w:uiPriority w:val="99"/>
    <w:unhideWhenUsed/>
    <w:rsid w:val="005A012A"/>
    <w:pPr>
      <w:tabs>
        <w:tab w:val="center" w:pos="4536"/>
        <w:tab w:val="right" w:pos="9072"/>
      </w:tabs>
      <w:spacing w:line="240" w:lineRule="auto"/>
    </w:pPr>
  </w:style>
  <w:style w:type="character" w:customStyle="1" w:styleId="GlavaZnak">
    <w:name w:val="Glava Znak"/>
    <w:basedOn w:val="Privzetapisavaodstavka"/>
    <w:link w:val="Glava"/>
    <w:uiPriority w:val="99"/>
    <w:rsid w:val="005A012A"/>
    <w:rPr>
      <w:rFonts w:ascii="Arial" w:eastAsia="Arial" w:hAnsi="Arial" w:cs="Arial"/>
    </w:rPr>
  </w:style>
  <w:style w:type="paragraph" w:styleId="Napis">
    <w:name w:val="caption"/>
    <w:basedOn w:val="Navaden"/>
    <w:next w:val="Navaden"/>
    <w:uiPriority w:val="35"/>
    <w:unhideWhenUsed/>
    <w:qFormat/>
    <w:rsid w:val="005A012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C410BC678C764797ADF04C2B9B025F" ma:contentTypeVersion="13" ma:contentTypeDescription="Ustvari nov dokument." ma:contentTypeScope="" ma:versionID="be0d2b4a894e52f915c8419859193743">
  <xsd:schema xmlns:xsd="http://www.w3.org/2001/XMLSchema" xmlns:xs="http://www.w3.org/2001/XMLSchema" xmlns:p="http://schemas.microsoft.com/office/2006/metadata/properties" xmlns:ns3="b49a8951-354c-44ff-95e6-1233ff471266" xmlns:ns4="7c9a3b3a-ef84-4897-bd02-e942a1a19505" targetNamespace="http://schemas.microsoft.com/office/2006/metadata/properties" ma:root="true" ma:fieldsID="6c6060fba4842abfa3636af56da7d637" ns3:_="" ns4:_="">
    <xsd:import namespace="b49a8951-354c-44ff-95e6-1233ff471266"/>
    <xsd:import namespace="7c9a3b3a-ef84-4897-bd02-e942a1a195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a8951-354c-44ff-95e6-1233ff471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9a3b3a-ef84-4897-bd02-e942a1a19505" elementFormDefault="qualified">
    <xsd:import namespace="http://schemas.microsoft.com/office/2006/documentManagement/types"/>
    <xsd:import namespace="http://schemas.microsoft.com/office/infopath/2007/PartnerControls"/>
    <xsd:element name="SharedWithUsers" ma:index="1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V skupni rabi s podrobnostmi" ma:internalName="SharedWithDetails" ma:readOnly="true">
      <xsd:simpleType>
        <xsd:restriction base="dms:Note">
          <xsd:maxLength value="255"/>
        </xsd:restriction>
      </xsd:simpleType>
    </xsd:element>
    <xsd:element name="SharingHintHash" ma:index="15"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2E686-7222-4CA3-98B6-D5A8E8B44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a8951-354c-44ff-95e6-1233ff471266"/>
    <ds:schemaRef ds:uri="7c9a3b3a-ef84-4897-bd02-e942a1a19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EE870-1AE5-475E-85B5-3F2CA6C6D874}">
  <ds:schemaRefs>
    <ds:schemaRef ds:uri="http://schemas.microsoft.com/sharepoint/v3/contenttype/forms"/>
  </ds:schemaRefs>
</ds:datastoreItem>
</file>

<file path=customXml/itemProps3.xml><?xml version="1.0" encoding="utf-8"?>
<ds:datastoreItem xmlns:ds="http://schemas.openxmlformats.org/officeDocument/2006/customXml" ds:itemID="{DD2FB884-C60A-4132-B9CE-21D1F03645D3}">
  <ds:schemaRefs>
    <ds:schemaRef ds:uri="http://schemas.microsoft.com/office/2006/documentManagement/types"/>
    <ds:schemaRef ds:uri="http://purl.org/dc/elements/1.1/"/>
    <ds:schemaRef ds:uri="http://www.w3.org/XML/1998/namespace"/>
    <ds:schemaRef ds:uri="http://purl.org/dc/terms/"/>
    <ds:schemaRef ds:uri="7c9a3b3a-ef84-4897-bd02-e942a1a19505"/>
    <ds:schemaRef ds:uri="b49a8951-354c-44ff-95e6-1233ff471266"/>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558</Words>
  <Characters>3187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Anamarija Bukovec</cp:lastModifiedBy>
  <cp:revision>2</cp:revision>
  <cp:lastPrinted>2021-06-03T11:18:00Z</cp:lastPrinted>
  <dcterms:created xsi:type="dcterms:W3CDTF">2021-06-07T14:40:00Z</dcterms:created>
  <dcterms:modified xsi:type="dcterms:W3CDTF">2021-06-07T14:40:00Z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0x01010009C410BC678C764797ADF04C2B9B025F</vt:lpwstr>
  </property>
</Properties>
</file>