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DE1DB9" w14:paraId="20973E7F" w14:textId="77777777" w:rsidTr="00D20602">
        <w:tc>
          <w:tcPr>
            <w:tcW w:w="2746" w:type="dxa"/>
            <w:gridSpan w:val="3"/>
          </w:tcPr>
          <w:p w14:paraId="6195972F"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42D5D69E" w14:textId="259CA18F" w:rsidR="00DE1DB9" w:rsidRDefault="00DE1DB9" w:rsidP="00D20602">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Piksli</w:t>
            </w:r>
            <w:proofErr w:type="spellEnd"/>
            <w:r>
              <w:rPr>
                <w:rFonts w:ascii="Times New Roman" w:eastAsia="Times New Roman" w:hAnsi="Times New Roman" w:cs="Times New Roman"/>
                <w:sz w:val="22"/>
                <w:szCs w:val="22"/>
              </w:rPr>
              <w:t xml:space="preserve">  </w:t>
            </w:r>
            <w:r w:rsidR="00496308">
              <w:rPr>
                <w:rFonts w:ascii="Times New Roman" w:eastAsia="Times New Roman" w:hAnsi="Times New Roman" w:cs="Times New Roman"/>
                <w:sz w:val="22"/>
                <w:szCs w:val="22"/>
              </w:rPr>
              <w:t>- stiskanje slik</w:t>
            </w:r>
          </w:p>
        </w:tc>
      </w:tr>
      <w:tr w:rsidR="00DE1DB9" w14:paraId="38C254F9" w14:textId="77777777" w:rsidTr="00D20602">
        <w:tc>
          <w:tcPr>
            <w:tcW w:w="2746" w:type="dxa"/>
            <w:gridSpan w:val="3"/>
          </w:tcPr>
          <w:p w14:paraId="65455278" w14:textId="77777777" w:rsidR="00DE1DB9" w:rsidRDefault="00DE1DB9" w:rsidP="00D20602">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Avtor-ji:</w:t>
            </w:r>
          </w:p>
        </w:tc>
        <w:tc>
          <w:tcPr>
            <w:tcW w:w="2074" w:type="dxa"/>
            <w:gridSpan w:val="2"/>
          </w:tcPr>
          <w:p w14:paraId="2F79B89C"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Katja Gerdak</w:t>
            </w:r>
          </w:p>
        </w:tc>
        <w:tc>
          <w:tcPr>
            <w:tcW w:w="709" w:type="dxa"/>
          </w:tcPr>
          <w:p w14:paraId="6BAC0B8A"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4243A94A"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OŠ Franca Rozmana-Staneta Maribor</w:t>
            </w:r>
          </w:p>
        </w:tc>
      </w:tr>
      <w:tr w:rsidR="00DE1DB9" w14:paraId="77714E2F" w14:textId="77777777" w:rsidTr="00D20602">
        <w:trPr>
          <w:trHeight w:val="220"/>
        </w:trPr>
        <w:tc>
          <w:tcPr>
            <w:tcW w:w="2746" w:type="dxa"/>
            <w:gridSpan w:val="3"/>
          </w:tcPr>
          <w:p w14:paraId="1242AD2D"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22FA4D39"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DE1DB9" w14:paraId="42C415A3" w14:textId="77777777" w:rsidTr="00D20602">
        <w:tc>
          <w:tcPr>
            <w:tcW w:w="4537" w:type="dxa"/>
            <w:gridSpan w:val="4"/>
          </w:tcPr>
          <w:p w14:paraId="50D1500B" w14:textId="77777777" w:rsidR="00DE1DB9" w:rsidRDefault="00DE1DB9" w:rsidP="00D20602">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(predšolska vzgoja):</w:t>
            </w:r>
          </w:p>
        </w:tc>
        <w:tc>
          <w:tcPr>
            <w:tcW w:w="4808" w:type="dxa"/>
            <w:gridSpan w:val="4"/>
          </w:tcPr>
          <w:p w14:paraId="08F8904A" w14:textId="28BF9B5B"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8  let (3. razred)</w:t>
            </w:r>
          </w:p>
        </w:tc>
      </w:tr>
      <w:tr w:rsidR="00DE1DB9" w14:paraId="12A5E2C7" w14:textId="77777777" w:rsidTr="00D20602">
        <w:tc>
          <w:tcPr>
            <w:tcW w:w="4537" w:type="dxa"/>
            <w:gridSpan w:val="4"/>
          </w:tcPr>
          <w:p w14:paraId="777EF53D" w14:textId="77777777" w:rsidR="00DE1DB9" w:rsidRDefault="00DE1DB9" w:rsidP="00D20602">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4"/>
          </w:tcPr>
          <w:p w14:paraId="5C931BFF"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1 ura</w:t>
            </w:r>
          </w:p>
        </w:tc>
      </w:tr>
      <w:tr w:rsidR="00DE1DB9" w14:paraId="43421604" w14:textId="77777777" w:rsidTr="00D20602">
        <w:tc>
          <w:tcPr>
            <w:tcW w:w="1702" w:type="dxa"/>
          </w:tcPr>
          <w:p w14:paraId="00F9974E" w14:textId="77777777" w:rsidR="00DE1DB9" w:rsidRPr="00AB2BA0" w:rsidRDefault="00DE1DB9" w:rsidP="00D20602">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022E48DB" w14:textId="77777777" w:rsidR="00DE1DB9" w:rsidRPr="00AB2BA0" w:rsidRDefault="00DE1DB9" w:rsidP="00D20602">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DA-NE</w:t>
            </w:r>
          </w:p>
        </w:tc>
        <w:tc>
          <w:tcPr>
            <w:tcW w:w="4820" w:type="dxa"/>
            <w:gridSpan w:val="5"/>
          </w:tcPr>
          <w:p w14:paraId="44ADB1E8"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r>
              <w:rPr>
                <w:rFonts w:ascii="Times New Roman" w:eastAsia="Times New Roman" w:hAnsi="Times New Roman" w:cs="Times New Roman"/>
                <w:color w:val="38761D"/>
                <w:sz w:val="20"/>
                <w:szCs w:val="20"/>
              </w:rPr>
              <w:t>(navedite, če je to relevantno):</w:t>
            </w:r>
          </w:p>
        </w:tc>
        <w:tc>
          <w:tcPr>
            <w:tcW w:w="1831" w:type="dxa"/>
          </w:tcPr>
          <w:p w14:paraId="568EE709" w14:textId="77777777" w:rsidR="00DE1DB9" w:rsidRDefault="00DE1DB9" w:rsidP="00D20602">
            <w:pPr>
              <w:rPr>
                <w:rFonts w:ascii="Times New Roman" w:eastAsia="Times New Roman" w:hAnsi="Times New Roman" w:cs="Times New Roman"/>
                <w:sz w:val="22"/>
                <w:szCs w:val="22"/>
              </w:rPr>
            </w:pPr>
          </w:p>
        </w:tc>
      </w:tr>
      <w:tr w:rsidR="00DE1DB9" w14:paraId="189261DF" w14:textId="77777777" w:rsidTr="00D20602">
        <w:tc>
          <w:tcPr>
            <w:tcW w:w="2746" w:type="dxa"/>
            <w:gridSpan w:val="3"/>
          </w:tcPr>
          <w:p w14:paraId="595377CF"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722830AA" w14:textId="77777777" w:rsidR="00DE1DB9" w:rsidRDefault="00DE1DB9" w:rsidP="00D20602">
            <w:pPr>
              <w:rPr>
                <w:rFonts w:ascii="Times New Roman" w:eastAsia="Times New Roman" w:hAnsi="Times New Roman" w:cs="Times New Roman"/>
                <w:sz w:val="18"/>
                <w:szCs w:val="18"/>
              </w:rPr>
            </w:pPr>
            <w:r>
              <w:rPr>
                <w:rFonts w:ascii="Times New Roman" w:eastAsia="Times New Roman" w:hAnsi="Times New Roman" w:cs="Times New Roman"/>
                <w:color w:val="38761D"/>
                <w:sz w:val="20"/>
                <w:szCs w:val="20"/>
              </w:rPr>
              <w:t>Označite ustrezno.</w:t>
            </w:r>
          </w:p>
        </w:tc>
        <w:tc>
          <w:tcPr>
            <w:tcW w:w="6599" w:type="dxa"/>
            <w:gridSpan w:val="5"/>
          </w:tcPr>
          <w:p w14:paraId="0ADFDC40" w14:textId="77777777" w:rsidR="00DE1DB9" w:rsidRPr="001C4DC4" w:rsidRDefault="00DE1DB9" w:rsidP="00D20602">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sidRPr="001C4DC4">
              <w:rPr>
                <w:rFonts w:ascii="Times New Roman" w:eastAsia="Times New Roman" w:hAnsi="Times New Roman" w:cs="Times New Roman"/>
                <w:color w:val="000000"/>
                <w:sz w:val="20"/>
                <w:szCs w:val="20"/>
              </w:rPr>
              <w:t>Računalniški sistemi</w:t>
            </w:r>
          </w:p>
          <w:p w14:paraId="49114BB5" w14:textId="77777777" w:rsidR="00DE1DB9" w:rsidRPr="001C4DC4" w:rsidRDefault="00DE1DB9" w:rsidP="00D20602">
            <w:pPr>
              <w:numPr>
                <w:ilvl w:val="0"/>
                <w:numId w:val="1"/>
              </w:numPr>
              <w:pBdr>
                <w:top w:val="nil"/>
                <w:left w:val="nil"/>
                <w:bottom w:val="nil"/>
                <w:right w:val="nil"/>
                <w:between w:val="nil"/>
              </w:pBdr>
              <w:spacing w:after="0"/>
              <w:rPr>
                <w:rFonts w:ascii="Times New Roman" w:eastAsia="Times New Roman" w:hAnsi="Times New Roman" w:cs="Times New Roman"/>
                <w:b/>
                <w:bCs/>
                <w:color w:val="000000"/>
                <w:sz w:val="20"/>
                <w:szCs w:val="20"/>
              </w:rPr>
            </w:pPr>
            <w:r w:rsidRPr="001C4DC4">
              <w:rPr>
                <w:rFonts w:ascii="Times New Roman" w:eastAsia="Times New Roman" w:hAnsi="Times New Roman" w:cs="Times New Roman"/>
                <w:b/>
                <w:bCs/>
                <w:color w:val="000000"/>
                <w:sz w:val="20"/>
                <w:szCs w:val="20"/>
              </w:rPr>
              <w:t>Podatki in analiza</w:t>
            </w:r>
          </w:p>
          <w:p w14:paraId="37922B08" w14:textId="77777777" w:rsidR="00DE1DB9" w:rsidRPr="00DE1DB9" w:rsidRDefault="00DE1DB9" w:rsidP="00D20602">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sidRPr="00DE1DB9">
              <w:rPr>
                <w:rFonts w:ascii="Times New Roman" w:eastAsia="Times New Roman" w:hAnsi="Times New Roman" w:cs="Times New Roman"/>
                <w:color w:val="000000"/>
                <w:sz w:val="20"/>
                <w:szCs w:val="20"/>
              </w:rPr>
              <w:t>Algoritmi in programiranje</w:t>
            </w:r>
          </w:p>
          <w:p w14:paraId="7D89A84C" w14:textId="77777777" w:rsidR="00DE1DB9" w:rsidRDefault="00DE1DB9" w:rsidP="00D20602">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250A5602" w14:textId="77777777" w:rsidR="00DE1DB9" w:rsidRDefault="00DE1DB9" w:rsidP="00D20602">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DE1DB9" w14:paraId="68623321" w14:textId="77777777" w:rsidTr="00D20602">
        <w:tc>
          <w:tcPr>
            <w:tcW w:w="2746" w:type="dxa"/>
            <w:gridSpan w:val="3"/>
          </w:tcPr>
          <w:p w14:paraId="42C16501" w14:textId="77777777" w:rsidR="00DE1DB9" w:rsidRDefault="00DE1DB9" w:rsidP="00D20602">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 xml:space="preserve">(Potrebno predznanje, kaj so učenci počeli in na kakšen način, </w:t>
            </w:r>
            <w:proofErr w:type="spellStart"/>
            <w:r w:rsidRPr="00044A5E">
              <w:rPr>
                <w:rFonts w:ascii="Times New Roman" w:eastAsia="Times New Roman" w:hAnsi="Times New Roman" w:cs="Times New Roman"/>
                <w:color w:val="38761D"/>
                <w:sz w:val="18"/>
                <w:szCs w:val="18"/>
              </w:rPr>
              <w:t>max</w:t>
            </w:r>
            <w:proofErr w:type="spellEnd"/>
            <w:r w:rsidRPr="00044A5E">
              <w:rPr>
                <w:rFonts w:ascii="Times New Roman" w:eastAsia="Times New Roman" w:hAnsi="Times New Roman" w:cs="Times New Roman"/>
                <w:color w:val="38761D"/>
                <w:sz w:val="18"/>
                <w:szCs w:val="18"/>
              </w:rPr>
              <w:t>. 1500 znakov)</w:t>
            </w:r>
          </w:p>
        </w:tc>
        <w:tc>
          <w:tcPr>
            <w:tcW w:w="6599" w:type="dxa"/>
            <w:gridSpan w:val="5"/>
          </w:tcPr>
          <w:p w14:paraId="3A98405F" w14:textId="77777777" w:rsidR="00496308" w:rsidRDefault="00496308" w:rsidP="00D20602">
            <w:pPr>
              <w:rPr>
                <w:sz w:val="20"/>
                <w:szCs w:val="20"/>
              </w:rPr>
            </w:pPr>
            <w:r w:rsidRPr="00496308">
              <w:rPr>
                <w:sz w:val="20"/>
                <w:szCs w:val="20"/>
              </w:rPr>
              <w:t>Ta ura je nadaljevanje prve</w:t>
            </w:r>
            <w:r>
              <w:rPr>
                <w:sz w:val="20"/>
                <w:szCs w:val="20"/>
              </w:rPr>
              <w:t>, uvodne</w:t>
            </w:r>
            <w:r w:rsidRPr="00496308">
              <w:rPr>
                <w:sz w:val="20"/>
                <w:szCs w:val="20"/>
              </w:rPr>
              <w:t xml:space="preserve"> ure o </w:t>
            </w:r>
            <w:proofErr w:type="spellStart"/>
            <w:r w:rsidRPr="00496308">
              <w:rPr>
                <w:sz w:val="20"/>
                <w:szCs w:val="20"/>
              </w:rPr>
              <w:t>pikslih</w:t>
            </w:r>
            <w:proofErr w:type="spellEnd"/>
            <w:r w:rsidRPr="00496308">
              <w:rPr>
                <w:sz w:val="20"/>
                <w:szCs w:val="20"/>
              </w:rPr>
              <w:t xml:space="preserve"> (barvanje po algoritmu v mreži in ustvarjanje v programu </w:t>
            </w:r>
            <w:proofErr w:type="spellStart"/>
            <w:r w:rsidRPr="00496308">
              <w:rPr>
                <w:sz w:val="20"/>
                <w:szCs w:val="20"/>
              </w:rPr>
              <w:t>pikslart</w:t>
            </w:r>
            <w:proofErr w:type="spellEnd"/>
            <w:r w:rsidRPr="00496308">
              <w:rPr>
                <w:sz w:val="20"/>
                <w:szCs w:val="20"/>
              </w:rPr>
              <w:t xml:space="preserve">). </w:t>
            </w:r>
            <w:r>
              <w:rPr>
                <w:sz w:val="20"/>
                <w:szCs w:val="20"/>
              </w:rPr>
              <w:t xml:space="preserve">Takrat so učenci spoznali pojma </w:t>
            </w:r>
            <w:proofErr w:type="spellStart"/>
            <w:r>
              <w:rPr>
                <w:sz w:val="20"/>
                <w:szCs w:val="20"/>
              </w:rPr>
              <w:t>piksel</w:t>
            </w:r>
            <w:proofErr w:type="spellEnd"/>
            <w:r>
              <w:rPr>
                <w:sz w:val="20"/>
                <w:szCs w:val="20"/>
              </w:rPr>
              <w:t xml:space="preserve"> in ločljivost, v praksi so tudi preizkusili kaj pomeni večja/manjša ločljivost. Vedo, da je digitalna fotografija sestavljena iz majhnih delčkov – </w:t>
            </w:r>
            <w:proofErr w:type="spellStart"/>
            <w:r>
              <w:rPr>
                <w:sz w:val="20"/>
                <w:szCs w:val="20"/>
              </w:rPr>
              <w:t>pikslov</w:t>
            </w:r>
            <w:proofErr w:type="spellEnd"/>
            <w:r>
              <w:rPr>
                <w:sz w:val="20"/>
                <w:szCs w:val="20"/>
              </w:rPr>
              <w:t xml:space="preserve">, ki so osnovni gradniki </w:t>
            </w:r>
            <w:proofErr w:type="spellStart"/>
            <w:r>
              <w:rPr>
                <w:sz w:val="20"/>
                <w:szCs w:val="20"/>
              </w:rPr>
              <w:t>dig</w:t>
            </w:r>
            <w:proofErr w:type="spellEnd"/>
            <w:r>
              <w:rPr>
                <w:sz w:val="20"/>
                <w:szCs w:val="20"/>
              </w:rPr>
              <w:t xml:space="preserve">. slike. </w:t>
            </w:r>
          </w:p>
          <w:p w14:paraId="104CABA9" w14:textId="391D782E" w:rsidR="00DE1DB9" w:rsidRPr="00496308" w:rsidRDefault="00496308" w:rsidP="00D20602">
            <w:pPr>
              <w:rPr>
                <w:sz w:val="20"/>
                <w:szCs w:val="20"/>
              </w:rPr>
            </w:pPr>
            <w:r>
              <w:rPr>
                <w:sz w:val="20"/>
                <w:szCs w:val="20"/>
              </w:rPr>
              <w:t>Učenci se na</w:t>
            </w:r>
            <w:r w:rsidRPr="00496308">
              <w:rPr>
                <w:sz w:val="20"/>
                <w:szCs w:val="20"/>
              </w:rPr>
              <w:t xml:space="preserve">učijo, kako kodirati slike s števili. Spoznajo tudi stiskanje z metodo čet (run </w:t>
            </w:r>
            <w:proofErr w:type="spellStart"/>
            <w:r w:rsidRPr="00496308">
              <w:rPr>
                <w:sz w:val="20"/>
                <w:szCs w:val="20"/>
              </w:rPr>
              <w:t>length</w:t>
            </w:r>
            <w:proofErr w:type="spellEnd"/>
            <w:r w:rsidRPr="00496308">
              <w:rPr>
                <w:sz w:val="20"/>
                <w:szCs w:val="20"/>
              </w:rPr>
              <w:t xml:space="preserve"> </w:t>
            </w:r>
            <w:proofErr w:type="spellStart"/>
            <w:r w:rsidRPr="00496308">
              <w:rPr>
                <w:sz w:val="20"/>
                <w:szCs w:val="20"/>
              </w:rPr>
              <w:t>encoding</w:t>
            </w:r>
            <w:proofErr w:type="spellEnd"/>
            <w:r w:rsidRPr="00496308">
              <w:rPr>
                <w:sz w:val="20"/>
                <w:szCs w:val="20"/>
              </w:rPr>
              <w:t>).</w:t>
            </w:r>
          </w:p>
        </w:tc>
      </w:tr>
      <w:tr w:rsidR="00DE1DB9" w14:paraId="1661D4D3" w14:textId="77777777" w:rsidTr="00D20602">
        <w:tc>
          <w:tcPr>
            <w:tcW w:w="2746" w:type="dxa"/>
            <w:gridSpan w:val="3"/>
          </w:tcPr>
          <w:p w14:paraId="1A5076CC"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BEA229D" w14:textId="77777777" w:rsidR="00DE1DB9" w:rsidRDefault="00DE1DB9" w:rsidP="00D20602">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3E3518F1" w14:textId="77777777" w:rsidR="00496308" w:rsidRPr="00CC3A1C" w:rsidRDefault="00496308" w:rsidP="00496308">
            <w:pPr>
              <w:rPr>
                <w:rFonts w:ascii="Times New Roman" w:eastAsia="Times New Roman" w:hAnsi="Times New Roman" w:cs="Times New Roman"/>
                <w:sz w:val="20"/>
                <w:szCs w:val="20"/>
              </w:rPr>
            </w:pPr>
            <w:r w:rsidRPr="00CC3A1C">
              <w:rPr>
                <w:rFonts w:ascii="Times New Roman" w:eastAsia="Times New Roman" w:hAnsi="Times New Roman" w:cs="Times New Roman"/>
                <w:sz w:val="20"/>
                <w:szCs w:val="20"/>
              </w:rPr>
              <w:t xml:space="preserve">Učenci spoznajo bitne slike in koncept "točke" (angl. </w:t>
            </w:r>
            <w:proofErr w:type="spellStart"/>
            <w:r w:rsidRPr="00CC3A1C">
              <w:rPr>
                <w:rFonts w:ascii="Times New Roman" w:eastAsia="Times New Roman" w:hAnsi="Times New Roman" w:cs="Times New Roman"/>
                <w:sz w:val="20"/>
                <w:szCs w:val="20"/>
              </w:rPr>
              <w:t>pixel</w:t>
            </w:r>
            <w:proofErr w:type="spellEnd"/>
            <w:r w:rsidRPr="00CC3A1C">
              <w:rPr>
                <w:rFonts w:ascii="Times New Roman" w:eastAsia="Times New Roman" w:hAnsi="Times New Roman" w:cs="Times New Roman"/>
                <w:sz w:val="20"/>
                <w:szCs w:val="20"/>
              </w:rPr>
              <w:t xml:space="preserve">). </w:t>
            </w:r>
          </w:p>
          <w:p w14:paraId="21B1D495" w14:textId="579B1F9F" w:rsidR="00496308" w:rsidRDefault="00496308" w:rsidP="00496308">
            <w:pPr>
              <w:rPr>
                <w:rFonts w:ascii="Times New Roman" w:eastAsia="Times New Roman" w:hAnsi="Times New Roman" w:cs="Times New Roman"/>
                <w:b/>
                <w:bCs/>
                <w:sz w:val="20"/>
                <w:szCs w:val="20"/>
              </w:rPr>
            </w:pPr>
            <w:r w:rsidRPr="00CC3A1C">
              <w:rPr>
                <w:rFonts w:ascii="Times New Roman" w:eastAsia="Times New Roman" w:hAnsi="Times New Roman" w:cs="Times New Roman"/>
                <w:sz w:val="20"/>
                <w:szCs w:val="20"/>
              </w:rPr>
              <w:t>Naučijo se, kako kodirati slike s števili</w:t>
            </w:r>
            <w:r>
              <w:rPr>
                <w:rFonts w:ascii="Times New Roman" w:eastAsia="Times New Roman" w:hAnsi="Times New Roman" w:cs="Times New Roman"/>
                <w:sz w:val="20"/>
                <w:szCs w:val="20"/>
              </w:rPr>
              <w:t xml:space="preserve"> in metodo stiskanja slike.</w:t>
            </w:r>
          </w:p>
          <w:p w14:paraId="7F4F0AE4" w14:textId="31F5A4DA" w:rsidR="00DE1DB9" w:rsidRDefault="00DE1DB9" w:rsidP="00496308">
            <w:pPr>
              <w:rPr>
                <w:rFonts w:ascii="Times New Roman" w:eastAsia="Times New Roman" w:hAnsi="Times New Roman" w:cs="Times New Roman"/>
                <w:sz w:val="22"/>
                <w:szCs w:val="22"/>
              </w:rPr>
            </w:pPr>
          </w:p>
        </w:tc>
      </w:tr>
      <w:tr w:rsidR="00DE1DB9" w14:paraId="1852F4F8" w14:textId="77777777" w:rsidTr="00D20602">
        <w:tc>
          <w:tcPr>
            <w:tcW w:w="2746" w:type="dxa"/>
            <w:gridSpan w:val="3"/>
          </w:tcPr>
          <w:p w14:paraId="422E7034" w14:textId="77777777" w:rsidR="00DE1DB9" w:rsidRDefault="00DE1DB9" w:rsidP="00D20602">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0A9354A9" w14:textId="77777777" w:rsidR="00DE1DB9" w:rsidRDefault="00DE1DB9" w:rsidP="00D20602">
            <w:pPr>
              <w:rPr>
                <w:rFonts w:ascii="Times New Roman" w:eastAsia="Times New Roman" w:hAnsi="Times New Roman" w:cs="Times New Roman"/>
                <w:color w:val="38761D"/>
                <w:sz w:val="20"/>
                <w:szCs w:val="20"/>
              </w:rPr>
            </w:pPr>
          </w:p>
          <w:p w14:paraId="51237BBC" w14:textId="77777777" w:rsidR="00DE1DB9" w:rsidRDefault="00DE1DB9" w:rsidP="00D20602">
            <w:pPr>
              <w:rPr>
                <w:rFonts w:ascii="Times New Roman" w:eastAsia="Times New Roman" w:hAnsi="Times New Roman" w:cs="Times New Roman"/>
                <w:color w:val="38761D"/>
                <w:sz w:val="20"/>
                <w:szCs w:val="20"/>
              </w:rPr>
            </w:pPr>
          </w:p>
          <w:p w14:paraId="594EB8CE" w14:textId="77777777" w:rsidR="00DE1DB9" w:rsidRDefault="00DE1DB9" w:rsidP="00D20602">
            <w:pPr>
              <w:rPr>
                <w:rFonts w:ascii="Times New Roman" w:eastAsia="Times New Roman" w:hAnsi="Times New Roman" w:cs="Times New Roman"/>
                <w:color w:val="38761D"/>
                <w:sz w:val="20"/>
                <w:szCs w:val="20"/>
              </w:rPr>
            </w:pPr>
          </w:p>
          <w:p w14:paraId="3C14AB0D" w14:textId="77777777" w:rsidR="00DE1DB9" w:rsidRDefault="00DE1DB9" w:rsidP="00D20602">
            <w:pPr>
              <w:rPr>
                <w:rFonts w:ascii="Times New Roman" w:eastAsia="Times New Roman" w:hAnsi="Times New Roman" w:cs="Times New Roman"/>
                <w:color w:val="BFBFBF"/>
                <w:sz w:val="20"/>
                <w:szCs w:val="20"/>
              </w:rPr>
            </w:pPr>
          </w:p>
        </w:tc>
        <w:tc>
          <w:tcPr>
            <w:tcW w:w="6599" w:type="dxa"/>
            <w:gridSpan w:val="5"/>
          </w:tcPr>
          <w:p w14:paraId="48F61048" w14:textId="77777777" w:rsidR="00496308" w:rsidRDefault="00496308" w:rsidP="00DE1DB9">
            <w:pPr>
              <w:rPr>
                <w:rFonts w:ascii="Times New Roman" w:eastAsia="Times New Roman" w:hAnsi="Times New Roman" w:cs="Times New Roman"/>
                <w:b/>
                <w:bCs/>
                <w:sz w:val="20"/>
                <w:szCs w:val="20"/>
              </w:rPr>
            </w:pPr>
          </w:p>
          <w:p w14:paraId="7B7A28FA" w14:textId="77777777" w:rsidR="00496308" w:rsidRPr="00496308" w:rsidRDefault="00496308" w:rsidP="00496308">
            <w:pPr>
              <w:rPr>
                <w:rFonts w:ascii="Times New Roman" w:eastAsia="Times New Roman" w:hAnsi="Times New Roman" w:cs="Times New Roman"/>
                <w:b/>
                <w:bCs/>
                <w:sz w:val="20"/>
                <w:szCs w:val="20"/>
              </w:rPr>
            </w:pPr>
            <w:r w:rsidRPr="00496308">
              <w:rPr>
                <w:rFonts w:ascii="Times New Roman" w:eastAsia="Times New Roman" w:hAnsi="Times New Roman" w:cs="Times New Roman"/>
                <w:b/>
                <w:bCs/>
                <w:sz w:val="20"/>
                <w:szCs w:val="20"/>
              </w:rPr>
              <w:t>UVOD</w:t>
            </w:r>
          </w:p>
          <w:p w14:paraId="5942A0B2" w14:textId="77777777" w:rsidR="00496308" w:rsidRDefault="00496308" w:rsidP="00DE1DB9">
            <w:pPr>
              <w:rPr>
                <w:rFonts w:ascii="Times New Roman" w:eastAsia="Times New Roman" w:hAnsi="Times New Roman" w:cs="Times New Roman"/>
                <w:b/>
                <w:bCs/>
                <w:sz w:val="20"/>
                <w:szCs w:val="20"/>
              </w:rPr>
            </w:pPr>
          </w:p>
          <w:p w14:paraId="49E9998A" w14:textId="22DB7C77" w:rsidR="00496308" w:rsidRPr="00496308" w:rsidRDefault="00496308" w:rsidP="00DE1DB9">
            <w:pPr>
              <w:rPr>
                <w:rFonts w:ascii="Times New Roman" w:eastAsia="Times New Roman" w:hAnsi="Times New Roman" w:cs="Times New Roman"/>
                <w:b/>
                <w:bCs/>
                <w:sz w:val="20"/>
                <w:szCs w:val="20"/>
              </w:rPr>
            </w:pPr>
            <w:r w:rsidRPr="009D4A39">
              <w:rPr>
                <w:rFonts w:ascii="Times New Roman" w:eastAsia="Times New Roman" w:hAnsi="Times New Roman" w:cs="Times New Roman"/>
                <w:b/>
                <w:bCs/>
                <w:sz w:val="20"/>
                <w:szCs w:val="20"/>
              </w:rPr>
              <w:t>Kodiranje besed s pomočjo števil</w:t>
            </w:r>
          </w:p>
          <w:p w14:paraId="7974C11F" w14:textId="2C300982" w:rsidR="00496308" w:rsidRDefault="00496308" w:rsidP="00DE1DB9">
            <w:pPr>
              <w:rPr>
                <w:rFonts w:ascii="Times New Roman" w:eastAsia="Times New Roman" w:hAnsi="Times New Roman" w:cs="Times New Roman"/>
                <w:sz w:val="20"/>
                <w:szCs w:val="20"/>
              </w:rPr>
            </w:pPr>
            <w:r w:rsidRPr="00496308">
              <w:rPr>
                <w:rFonts w:ascii="Times New Roman" w:eastAsia="Times New Roman" w:hAnsi="Times New Roman" w:cs="Times New Roman"/>
                <w:noProof/>
                <w:sz w:val="20"/>
                <w:szCs w:val="20"/>
              </w:rPr>
              <w:drawing>
                <wp:anchor distT="0" distB="0" distL="114300" distR="114300" simplePos="0" relativeHeight="251660288" behindDoc="1" locked="0" layoutInCell="1" allowOverlap="1" wp14:anchorId="2D11B30A" wp14:editId="168CE75D">
                  <wp:simplePos x="0" y="0"/>
                  <wp:positionH relativeFrom="column">
                    <wp:posOffset>2566035</wp:posOffset>
                  </wp:positionH>
                  <wp:positionV relativeFrom="paragraph">
                    <wp:posOffset>685165</wp:posOffset>
                  </wp:positionV>
                  <wp:extent cx="1242060" cy="1148080"/>
                  <wp:effectExtent l="0" t="0" r="0" b="0"/>
                  <wp:wrapTight wrapText="bothSides">
                    <wp:wrapPolygon edited="0">
                      <wp:start x="0" y="0"/>
                      <wp:lineTo x="0" y="21146"/>
                      <wp:lineTo x="21202" y="21146"/>
                      <wp:lineTo x="21202" y="0"/>
                      <wp:lineTo x="0" y="0"/>
                    </wp:wrapPolygon>
                  </wp:wrapTight>
                  <wp:docPr id="219904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49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1148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rPr>
              <w:t>V preteklih urah smo zakodirali besede iz besedila tako, da smo vsaki črki določili bodisi simbol, bodisi drugo črko (</w:t>
            </w:r>
            <w:proofErr w:type="spellStart"/>
            <w:r>
              <w:rPr>
                <w:rFonts w:ascii="Times New Roman" w:eastAsia="Times New Roman" w:hAnsi="Times New Roman" w:cs="Times New Roman"/>
                <w:sz w:val="20"/>
                <w:szCs w:val="20"/>
              </w:rPr>
              <w:t>cezarjeva</w:t>
            </w:r>
            <w:proofErr w:type="spellEnd"/>
            <w:r>
              <w:rPr>
                <w:rFonts w:ascii="Times New Roman" w:eastAsia="Times New Roman" w:hAnsi="Times New Roman" w:cs="Times New Roman"/>
                <w:sz w:val="20"/>
                <w:szCs w:val="20"/>
              </w:rPr>
              <w:t xml:space="preserve"> šifra). Kako bi lahko besedilo zakodirali drugače? Ali bi to lahko storili s številkami? Kako bi to naredili? </w:t>
            </w:r>
          </w:p>
          <w:p w14:paraId="649FB252" w14:textId="04A15D31" w:rsidR="00496308" w:rsidRDefault="00496308" w:rsidP="00DE1DB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Podobno, kot smo vsaki črki abecede določili nek simbol ali drugo črko, bi vsaki črki določili številko. </w:t>
            </w:r>
          </w:p>
          <w:p w14:paraId="1AA2DDC8" w14:textId="77199BE7" w:rsidR="00496308" w:rsidRDefault="00496308" w:rsidP="00496308">
            <w:pPr>
              <w:pStyle w:val="Odstavekseznama"/>
              <w:numPr>
                <w:ilvl w:val="0"/>
                <w:numId w:val="2"/>
              </w:numPr>
              <w:rPr>
                <w:rFonts w:ascii="Times New Roman" w:eastAsia="Times New Roman" w:hAnsi="Times New Roman" w:cs="Times New Roman"/>
                <w:b/>
                <w:bCs/>
                <w:sz w:val="20"/>
                <w:szCs w:val="20"/>
              </w:rPr>
            </w:pPr>
            <w:r w:rsidRPr="00496308">
              <w:rPr>
                <w:rFonts w:ascii="Times New Roman" w:eastAsia="Times New Roman" w:hAnsi="Times New Roman" w:cs="Times New Roman"/>
                <w:b/>
                <w:bCs/>
                <w:sz w:val="20"/>
                <w:szCs w:val="20"/>
              </w:rPr>
              <w:t>Vsak naj zakodira svoje ime s pomočjo števil.</w:t>
            </w:r>
          </w:p>
          <w:p w14:paraId="3128F336" w14:textId="5B21E4C3" w:rsidR="00496308" w:rsidRDefault="00496308" w:rsidP="00496308">
            <w:pPr>
              <w:pStyle w:val="Odstavekseznama"/>
              <w:numPr>
                <w:ilvl w:val="0"/>
                <w:numId w:val="2"/>
              </w:num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Dešifriraj besedo: </w:t>
            </w:r>
          </w:p>
          <w:p w14:paraId="68F6FCC4" w14:textId="285A9614" w:rsidR="00496308" w:rsidRPr="00496308" w:rsidRDefault="00496308" w:rsidP="00496308">
            <w:pPr>
              <w:pStyle w:val="Odstavekseznama"/>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 16 19 21 6 23 1 15 12 1 (poštevanka)</w:t>
            </w:r>
          </w:p>
          <w:p w14:paraId="0B551DA9" w14:textId="488AA36D" w:rsidR="00496308" w:rsidRDefault="00496308" w:rsidP="00DE1DB9">
            <w:pPr>
              <w:rPr>
                <w:rFonts w:ascii="Times New Roman" w:eastAsia="Times New Roman" w:hAnsi="Times New Roman" w:cs="Times New Roman"/>
                <w:sz w:val="20"/>
                <w:szCs w:val="20"/>
              </w:rPr>
            </w:pPr>
          </w:p>
          <w:p w14:paraId="294209FF" w14:textId="77777777" w:rsidR="00496308" w:rsidRDefault="00496308" w:rsidP="00DE1DB9">
            <w:pPr>
              <w:rPr>
                <w:rFonts w:ascii="Times New Roman" w:eastAsia="Times New Roman" w:hAnsi="Times New Roman" w:cs="Times New Roman"/>
                <w:sz w:val="20"/>
                <w:szCs w:val="20"/>
              </w:rPr>
            </w:pPr>
          </w:p>
          <w:p w14:paraId="6A14A2D3" w14:textId="77777777" w:rsidR="00496308" w:rsidRDefault="00496308" w:rsidP="00DE1DB9">
            <w:pPr>
              <w:rPr>
                <w:rFonts w:ascii="Times New Roman" w:eastAsia="Times New Roman" w:hAnsi="Times New Roman" w:cs="Times New Roman"/>
                <w:sz w:val="20"/>
                <w:szCs w:val="20"/>
              </w:rPr>
            </w:pPr>
          </w:p>
          <w:p w14:paraId="08C313F0" w14:textId="6FEFF866" w:rsidR="00496308" w:rsidRPr="00496308" w:rsidRDefault="00496308" w:rsidP="00DE1DB9">
            <w:pPr>
              <w:rPr>
                <w:rFonts w:ascii="Times New Roman" w:eastAsia="Times New Roman" w:hAnsi="Times New Roman" w:cs="Times New Roman"/>
                <w:b/>
                <w:bCs/>
                <w:sz w:val="20"/>
                <w:szCs w:val="20"/>
              </w:rPr>
            </w:pPr>
            <w:r w:rsidRPr="00496308">
              <w:rPr>
                <w:rFonts w:ascii="Times New Roman" w:eastAsia="Times New Roman" w:hAnsi="Times New Roman" w:cs="Times New Roman"/>
                <w:b/>
                <w:bCs/>
                <w:sz w:val="20"/>
                <w:szCs w:val="20"/>
              </w:rPr>
              <w:t>Kodiranje slike s pomočjo števil</w:t>
            </w:r>
          </w:p>
          <w:p w14:paraId="3FB9B5D6" w14:textId="46D23188" w:rsidR="00496308" w:rsidRDefault="00496308" w:rsidP="00DE1DB9">
            <w:pPr>
              <w:rPr>
                <w:rFonts w:ascii="Times New Roman" w:eastAsia="Times New Roman" w:hAnsi="Times New Roman" w:cs="Times New Roman"/>
                <w:sz w:val="20"/>
                <w:szCs w:val="20"/>
              </w:rPr>
            </w:pPr>
            <w:r w:rsidRPr="00496308">
              <w:rPr>
                <w:rFonts w:ascii="Times New Roman" w:eastAsia="Times New Roman" w:hAnsi="Times New Roman" w:cs="Times New Roman"/>
                <w:noProof/>
                <w:sz w:val="20"/>
                <w:szCs w:val="20"/>
              </w:rPr>
              <w:drawing>
                <wp:anchor distT="0" distB="0" distL="114300" distR="114300" simplePos="0" relativeHeight="251661312" behindDoc="1" locked="0" layoutInCell="1" allowOverlap="1" wp14:anchorId="4BCBBD99" wp14:editId="586ADC29">
                  <wp:simplePos x="0" y="0"/>
                  <wp:positionH relativeFrom="column">
                    <wp:posOffset>2802255</wp:posOffset>
                  </wp:positionH>
                  <wp:positionV relativeFrom="paragraph">
                    <wp:posOffset>652145</wp:posOffset>
                  </wp:positionV>
                  <wp:extent cx="1313180" cy="864870"/>
                  <wp:effectExtent l="0" t="0" r="1270" b="0"/>
                  <wp:wrapTight wrapText="bothSides">
                    <wp:wrapPolygon edited="0">
                      <wp:start x="0" y="0"/>
                      <wp:lineTo x="0" y="20934"/>
                      <wp:lineTo x="21308" y="20934"/>
                      <wp:lineTo x="21308" y="0"/>
                      <wp:lineTo x="0" y="0"/>
                    </wp:wrapPolygon>
                  </wp:wrapTight>
                  <wp:docPr id="16008991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991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3180" cy="8648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rPr>
              <w:t>O</w:t>
            </w:r>
            <w:r w:rsidRPr="00496308">
              <w:rPr>
                <w:rFonts w:ascii="Times New Roman" w:eastAsia="Times New Roman" w:hAnsi="Times New Roman" w:cs="Times New Roman"/>
                <w:sz w:val="20"/>
                <w:szCs w:val="20"/>
              </w:rPr>
              <w:t>trokom pokaž</w:t>
            </w:r>
            <w:r>
              <w:rPr>
                <w:rFonts w:ascii="Times New Roman" w:eastAsia="Times New Roman" w:hAnsi="Times New Roman" w:cs="Times New Roman"/>
                <w:sz w:val="20"/>
                <w:szCs w:val="20"/>
              </w:rPr>
              <w:t>em</w:t>
            </w:r>
            <w:r w:rsidRPr="00496308">
              <w:rPr>
                <w:rFonts w:ascii="Times New Roman" w:eastAsia="Times New Roman" w:hAnsi="Times New Roman" w:cs="Times New Roman"/>
                <w:sz w:val="20"/>
                <w:szCs w:val="20"/>
              </w:rPr>
              <w:t xml:space="preserve"> sliko s hišo in drevesom (različico brez barvne legende). Kako bi takšno sliko zapisali s številkami? </w:t>
            </w:r>
            <w:r>
              <w:rPr>
                <w:rFonts w:ascii="Times New Roman" w:eastAsia="Times New Roman" w:hAnsi="Times New Roman" w:cs="Times New Roman"/>
                <w:sz w:val="20"/>
                <w:szCs w:val="20"/>
              </w:rPr>
              <w:t xml:space="preserve">Slika je </w:t>
            </w:r>
            <w:r w:rsidRPr="00496308">
              <w:rPr>
                <w:rFonts w:ascii="Times New Roman" w:eastAsia="Times New Roman" w:hAnsi="Times New Roman" w:cs="Times New Roman"/>
                <w:sz w:val="20"/>
                <w:szCs w:val="20"/>
              </w:rPr>
              <w:t>zaporedje različnih barv, tako kot je besedilo zaporedje različnih znakov. Da smo zapisali besedilo s številkami, smo morali vsakemu znaku določiti številko. Da bomo zapisali sliko s številkami, bomo morali vsaki barvi določiti številko. Recimo takole: 0 - črna 5 - rjava 1 – modra 6 – vijolična 2 – rdeča 7 – oranžna 3 - zelena 8 - siva 4 – rumena 9 – bela Pokaži različico slike, poleg katere je barvna legenda. Prvo vrstico slike zdaj opišemo kot 9 4 4 9 9 9 1 9 1 1 1 1 9 9 1 1 1 9.</w:t>
            </w:r>
          </w:p>
          <w:p w14:paraId="73A39996" w14:textId="77777777" w:rsidR="00B739ED" w:rsidRDefault="00B739ED" w:rsidP="00DE1DB9">
            <w:pPr>
              <w:rPr>
                <w:rFonts w:ascii="Times New Roman" w:eastAsia="Times New Roman" w:hAnsi="Times New Roman" w:cs="Times New Roman"/>
                <w:b/>
                <w:bCs/>
                <w:sz w:val="20"/>
                <w:szCs w:val="20"/>
              </w:rPr>
            </w:pPr>
            <w:r w:rsidRPr="00496308">
              <w:rPr>
                <w:rFonts w:ascii="Times New Roman" w:eastAsia="Times New Roman" w:hAnsi="Times New Roman" w:cs="Times New Roman"/>
                <w:b/>
                <w:bCs/>
                <w:sz w:val="20"/>
                <w:szCs w:val="20"/>
              </w:rPr>
              <w:t>OSREDNJI DEL URE</w:t>
            </w:r>
          </w:p>
          <w:p w14:paraId="3C16D9C3" w14:textId="5F8E864C" w:rsidR="00496308" w:rsidRPr="00496308" w:rsidRDefault="00496308" w:rsidP="00DE1DB9">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Opisovanje in stiskanje slik</w:t>
            </w:r>
          </w:p>
          <w:p w14:paraId="02EA423B" w14:textId="7D38C509" w:rsidR="00496308" w:rsidRPr="00496308" w:rsidRDefault="00496308" w:rsidP="00496308">
            <w:pPr>
              <w:pStyle w:val="Odstavekseznama"/>
              <w:numPr>
                <w:ilvl w:val="0"/>
                <w:numId w:val="2"/>
              </w:num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Razdeli otroke v pare. Eden bo imel sliko, ki jo bo moral "sporočiti" drugemu, zato morata sedeti tako, da drugi ne bo mogel škiliti k prvemu.</w:t>
            </w:r>
          </w:p>
          <w:p w14:paraId="380892B8" w14:textId="77777777" w:rsidR="00496308" w:rsidRDefault="00496308" w:rsidP="00496308">
            <w:pPr>
              <w:pStyle w:val="Odstavekseznama"/>
              <w:numPr>
                <w:ilvl w:val="0"/>
                <w:numId w:val="2"/>
              </w:num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V vsakem paru daj enemu otroku sliko, drugemu prazno mrežo enake velikosti (razrezane pole 8A, 8B, 8C). Povej jima, da je mreža, ki jo ima drugi, ravno prav velika za sliko, ki jo ima prvi.</w:t>
            </w:r>
          </w:p>
          <w:p w14:paraId="3729C2DA" w14:textId="77777777" w:rsidR="00496308" w:rsidRDefault="00496308" w:rsidP="00496308">
            <w:pPr>
              <w:pStyle w:val="Odstavekseznama"/>
              <w:numPr>
                <w:ilvl w:val="0"/>
                <w:numId w:val="2"/>
              </w:num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 Naroči otrokom, naj prvi "sporoči" sliko drugemu. Pri tem sme prvi drugemu govoriti le številke. Povej jim, da lahko, če želijo, izumijo tudi kakšen hitrejši način sporočanja slik, pomembno pa je, da vse povedo samo s številkami in da drugi nariše točno takšno sliko, kot jo ima prvi. Verjetno bo večina otrok ob tem odkrila naslednji postopek stiskanja: namesto, da bi narekovala 9, 9, 9, 9, 9, 4, 4, 4, bodo rekli petkrat 9, trikrat 4. Pohvali tiste, ki so se tega domislili. </w:t>
            </w:r>
          </w:p>
          <w:p w14:paraId="74CED39D" w14:textId="3BF167D9" w:rsidR="00496308" w:rsidRPr="00496308" w:rsidRDefault="00496308" w:rsidP="00496308">
            <w:pPr>
              <w:pStyle w:val="Odstavekseznama"/>
              <w:numPr>
                <w:ilvl w:val="0"/>
                <w:numId w:val="2"/>
              </w:num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Opozori samo, da je bila njihova naloga uporabljati samo številke, vendar nič hudega: namesto petkrat 9, trikrat 4 lahko rečejo 5 9 3 4, pa je.</w:t>
            </w:r>
          </w:p>
          <w:p w14:paraId="666823EC" w14:textId="269177CF" w:rsidR="00496308" w:rsidRDefault="00496308" w:rsidP="00496308">
            <w:pPr>
              <w:spacing w:after="0"/>
              <w:rPr>
                <w:rFonts w:ascii="Times New Roman" w:eastAsia="Times New Roman" w:hAnsi="Times New Roman" w:cs="Times New Roman"/>
                <w:b/>
                <w:bCs/>
                <w:sz w:val="20"/>
                <w:szCs w:val="20"/>
              </w:rPr>
            </w:pPr>
            <w:r w:rsidRPr="00496308">
              <w:rPr>
                <w:rFonts w:ascii="Times New Roman" w:eastAsia="Times New Roman" w:hAnsi="Times New Roman" w:cs="Times New Roman"/>
                <w:noProof/>
                <w:sz w:val="20"/>
                <w:szCs w:val="20"/>
              </w:rPr>
              <w:drawing>
                <wp:anchor distT="0" distB="0" distL="114300" distR="114300" simplePos="0" relativeHeight="251662336" behindDoc="1" locked="0" layoutInCell="1" allowOverlap="1" wp14:anchorId="39B57D0B" wp14:editId="51BCCAE6">
                  <wp:simplePos x="0" y="0"/>
                  <wp:positionH relativeFrom="column">
                    <wp:posOffset>3152775</wp:posOffset>
                  </wp:positionH>
                  <wp:positionV relativeFrom="paragraph">
                    <wp:posOffset>35560</wp:posOffset>
                  </wp:positionV>
                  <wp:extent cx="861060" cy="1068705"/>
                  <wp:effectExtent l="0" t="0" r="0" b="0"/>
                  <wp:wrapTight wrapText="bothSides">
                    <wp:wrapPolygon edited="0">
                      <wp:start x="0" y="0"/>
                      <wp:lineTo x="0" y="21176"/>
                      <wp:lineTo x="21027" y="21176"/>
                      <wp:lineTo x="21027" y="0"/>
                      <wp:lineTo x="0" y="0"/>
                    </wp:wrapPolygon>
                  </wp:wrapTight>
                  <wp:docPr id="7935229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22902" name=""/>
                          <pic:cNvPicPr/>
                        </pic:nvPicPr>
                        <pic:blipFill>
                          <a:blip r:embed="rId11">
                            <a:extLst>
                              <a:ext uri="{28A0092B-C50C-407E-A947-70E740481C1C}">
                                <a14:useLocalDpi xmlns:a14="http://schemas.microsoft.com/office/drawing/2010/main" val="0"/>
                              </a:ext>
                            </a:extLst>
                          </a:blip>
                          <a:stretch>
                            <a:fillRect/>
                          </a:stretch>
                        </pic:blipFill>
                        <pic:spPr>
                          <a:xfrm>
                            <a:off x="0" y="0"/>
                            <a:ext cx="861060" cy="10687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0"/>
                <w:szCs w:val="20"/>
              </w:rPr>
              <w:t>Črno-bele slike</w:t>
            </w:r>
          </w:p>
          <w:p w14:paraId="270B44EE" w14:textId="6089EE8D" w:rsid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Učencem povej, da se bomo zdaj ukvarjali s slikami, ki  bodo imele le dve barvi, črno in belo. S številkami naj opišejo sliko </w:t>
            </w:r>
            <w:proofErr w:type="spellStart"/>
            <w:r w:rsidRPr="00496308">
              <w:rPr>
                <w:rFonts w:ascii="Times New Roman" w:eastAsia="Times New Roman" w:hAnsi="Times New Roman" w:cs="Times New Roman"/>
                <w:sz w:val="20"/>
                <w:szCs w:val="20"/>
              </w:rPr>
              <w:t>a-ja</w:t>
            </w:r>
            <w:proofErr w:type="spellEnd"/>
            <w:r w:rsidRPr="00496308">
              <w:rPr>
                <w:rFonts w:ascii="Times New Roman" w:eastAsia="Times New Roman" w:hAnsi="Times New Roman" w:cs="Times New Roman"/>
                <w:sz w:val="20"/>
                <w:szCs w:val="20"/>
              </w:rPr>
              <w:t xml:space="preserve">; </w:t>
            </w:r>
            <w:proofErr w:type="spellStart"/>
            <w:r w:rsidRPr="00496308">
              <w:rPr>
                <w:rFonts w:ascii="Times New Roman" w:eastAsia="Times New Roman" w:hAnsi="Times New Roman" w:cs="Times New Roman"/>
                <w:sz w:val="20"/>
                <w:szCs w:val="20"/>
              </w:rPr>
              <w:t>projeciraj</w:t>
            </w:r>
            <w:proofErr w:type="spellEnd"/>
            <w:r w:rsidRPr="00496308">
              <w:rPr>
                <w:rFonts w:ascii="Times New Roman" w:eastAsia="Times New Roman" w:hAnsi="Times New Roman" w:cs="Times New Roman"/>
                <w:sz w:val="20"/>
                <w:szCs w:val="20"/>
              </w:rPr>
              <w:t xml:space="preserve"> ali pokaži sliko, ki na desni nima številk</w:t>
            </w:r>
            <w:r>
              <w:rPr>
                <w:rFonts w:ascii="Times New Roman" w:eastAsia="Times New Roman" w:hAnsi="Times New Roman" w:cs="Times New Roman"/>
                <w:sz w:val="20"/>
                <w:szCs w:val="20"/>
              </w:rPr>
              <w:t xml:space="preserve">. </w:t>
            </w:r>
          </w:p>
          <w:p w14:paraId="47108B75" w14:textId="77777777" w:rsidR="00496308" w:rsidRPr="00496308" w:rsidRDefault="00496308" w:rsidP="00496308">
            <w:pPr>
              <w:spacing w:after="0"/>
              <w:jc w:val="both"/>
              <w:rPr>
                <w:rFonts w:ascii="Times New Roman" w:eastAsia="Times New Roman" w:hAnsi="Times New Roman" w:cs="Times New Roman"/>
                <w:sz w:val="20"/>
                <w:szCs w:val="20"/>
              </w:rPr>
            </w:pPr>
          </w:p>
          <w:p w14:paraId="7C216618" w14:textId="6CB1F8A0"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Otroci bodo verjetno predlagali podoben opis, kot smo ga uporabljali za barvne slike. Pogovori se, kako ali bi se dalo skrajšati. Pripelji jih do tega, da se izmenjujeta le dve barvi: če imamo eno belo, nato tri ... je jasno, da bodo to tri črne – drugih barv kot bele in črne nimamo, in če smo imeli pravkar belo polje, je jasno, da lahko sledijo le črna. V "barvnem" opisu prve vrstice, 1 9 3 0 1 9, lahko izpustimo devetice in ničle, ki označujejo belo in črno, ter opis tako skrajšamo v 1 3 1, kar preberemo kot ena bela, tri črne, ena bela. </w:t>
            </w:r>
          </w:p>
          <w:p w14:paraId="28569098"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opis </w:t>
            </w:r>
          </w:p>
          <w:p w14:paraId="1BF5E406" w14:textId="4C9EA1F8"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496308">
              <w:rPr>
                <w:rFonts w:ascii="Times New Roman" w:eastAsia="Times New Roman" w:hAnsi="Times New Roman" w:cs="Times New Roman"/>
                <w:sz w:val="20"/>
                <w:szCs w:val="20"/>
              </w:rPr>
              <w:t xml:space="preserve"> Kaj pa storimo s predzadnjo vrstico? Tudi ta je 1 3 1, vendar v tem primeru </w:t>
            </w:r>
          </w:p>
          <w:p w14:paraId="433974A0"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začnemo s črno? Učenci bodo imeli verjetno različne predloge. Dobra sta </w:t>
            </w:r>
          </w:p>
          <w:p w14:paraId="0E3BEBAE"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predvsem dva. </w:t>
            </w:r>
          </w:p>
          <w:p w14:paraId="2BCD259D" w14:textId="1BBEE440"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496308">
              <w:rPr>
                <w:rFonts w:ascii="Times New Roman" w:eastAsia="Times New Roman" w:hAnsi="Times New Roman" w:cs="Times New Roman"/>
                <w:sz w:val="20"/>
                <w:szCs w:val="20"/>
              </w:rPr>
              <w:t xml:space="preserve">Na začetku vsake vrstice moramo napisati, s katero barvo se začne. Prva </w:t>
            </w:r>
          </w:p>
          <w:p w14:paraId="7828C2BC"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vrstica bi bila tako 9 1 3 1, predzadnja pa 0 1 3 1. Dovolj je, da povemo barvo </w:t>
            </w:r>
          </w:p>
          <w:p w14:paraId="4EC3AA2C"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začetnega kvadrata, naprej se barve izmenjujejo. </w:t>
            </w:r>
          </w:p>
          <w:p w14:paraId="436427D6" w14:textId="35EC65E1"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Dogovorimo se, da se vsaka vrstica začne z belimi kvadratki, a dovolimo, da </w:t>
            </w:r>
          </w:p>
          <w:p w14:paraId="74590C03" w14:textId="77777777" w:rsid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se začne z nič belimi kvadratki. Predzadnja vrstica je tako 0 1 3 1.  </w:t>
            </w:r>
          </w:p>
          <w:p w14:paraId="01D8DA85" w14:textId="1B389BFC" w:rsidR="00496308" w:rsidRPr="00496308" w:rsidRDefault="00496308" w:rsidP="00496308">
            <w:pPr>
              <w:spacing w:after="0"/>
              <w:jc w:val="both"/>
              <w:rPr>
                <w:rFonts w:ascii="Times New Roman" w:eastAsia="Times New Roman" w:hAnsi="Times New Roman" w:cs="Times New Roman"/>
                <w:sz w:val="20"/>
                <w:szCs w:val="20"/>
              </w:rPr>
            </w:pPr>
          </w:p>
          <w:p w14:paraId="172ED60A" w14:textId="65C4D169"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noProof/>
                <w:sz w:val="20"/>
                <w:szCs w:val="20"/>
              </w:rPr>
              <w:drawing>
                <wp:anchor distT="0" distB="0" distL="114300" distR="114300" simplePos="0" relativeHeight="251663360" behindDoc="1" locked="0" layoutInCell="1" allowOverlap="1" wp14:anchorId="528D3608" wp14:editId="4D873E38">
                  <wp:simplePos x="0" y="0"/>
                  <wp:positionH relativeFrom="column">
                    <wp:posOffset>2401570</wp:posOffset>
                  </wp:positionH>
                  <wp:positionV relativeFrom="paragraph">
                    <wp:posOffset>110490</wp:posOffset>
                  </wp:positionV>
                  <wp:extent cx="1717040" cy="1272540"/>
                  <wp:effectExtent l="0" t="0" r="0" b="3810"/>
                  <wp:wrapTight wrapText="bothSides">
                    <wp:wrapPolygon edited="0">
                      <wp:start x="0" y="0"/>
                      <wp:lineTo x="0" y="21341"/>
                      <wp:lineTo x="21328" y="21341"/>
                      <wp:lineTo x="21328" y="0"/>
                      <wp:lineTo x="0" y="0"/>
                    </wp:wrapPolygon>
                  </wp:wrapTight>
                  <wp:docPr id="33480937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093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040" cy="12725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Pokaži zapis celotne slike (slika </w:t>
            </w:r>
            <w:proofErr w:type="spellStart"/>
            <w:r w:rsidRPr="00496308">
              <w:rPr>
                <w:rFonts w:ascii="Times New Roman" w:eastAsia="Times New Roman" w:hAnsi="Times New Roman" w:cs="Times New Roman"/>
                <w:sz w:val="20"/>
                <w:szCs w:val="20"/>
              </w:rPr>
              <w:t>a-ja</w:t>
            </w:r>
            <w:proofErr w:type="spellEnd"/>
            <w:r w:rsidRPr="00496308">
              <w:rPr>
                <w:rFonts w:ascii="Times New Roman" w:eastAsia="Times New Roman" w:hAnsi="Times New Roman" w:cs="Times New Roman"/>
                <w:sz w:val="20"/>
                <w:szCs w:val="20"/>
              </w:rPr>
              <w:t xml:space="preserve">, ki ima na desni strani številke). </w:t>
            </w:r>
          </w:p>
          <w:p w14:paraId="7AD5F65A"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Če so otroci dovolj stari, naj razmislijo, kateri sistem je boljši, barvni ali </w:t>
            </w:r>
            <w:proofErr w:type="spellStart"/>
            <w:r w:rsidRPr="00496308">
              <w:rPr>
                <w:rFonts w:ascii="Times New Roman" w:eastAsia="Times New Roman" w:hAnsi="Times New Roman" w:cs="Times New Roman"/>
                <w:sz w:val="20"/>
                <w:szCs w:val="20"/>
              </w:rPr>
              <w:t>črnobeli</w:t>
            </w:r>
            <w:proofErr w:type="spellEnd"/>
            <w:r w:rsidRPr="00496308">
              <w:rPr>
                <w:rFonts w:ascii="Times New Roman" w:eastAsia="Times New Roman" w:hAnsi="Times New Roman" w:cs="Times New Roman"/>
                <w:sz w:val="20"/>
                <w:szCs w:val="20"/>
              </w:rPr>
              <w:t xml:space="preserve">. </w:t>
            </w:r>
          </w:p>
          <w:p w14:paraId="7D58C7CA"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(Odgovor: drugi zahteva manj številk, saj potrebujemo dodatno številko samo v </w:t>
            </w:r>
          </w:p>
          <w:p w14:paraId="51F57C34" w14:textId="77777777" w:rsid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vrsticah, ki se začnejo s črnim kvadratkom.) </w:t>
            </w:r>
          </w:p>
          <w:p w14:paraId="458ECF74" w14:textId="77777777" w:rsidR="00496308" w:rsidRDefault="00496308" w:rsidP="00496308">
            <w:pPr>
              <w:spacing w:after="0"/>
              <w:jc w:val="both"/>
              <w:rPr>
                <w:rFonts w:ascii="Times New Roman" w:eastAsia="Times New Roman" w:hAnsi="Times New Roman" w:cs="Times New Roman"/>
                <w:sz w:val="20"/>
                <w:szCs w:val="20"/>
              </w:rPr>
            </w:pPr>
          </w:p>
          <w:p w14:paraId="3233E64B" w14:textId="77777777" w:rsidR="00496308" w:rsidRPr="00496308" w:rsidRDefault="00496308" w:rsidP="00496308">
            <w:pPr>
              <w:spacing w:after="0"/>
              <w:jc w:val="both"/>
              <w:rPr>
                <w:rFonts w:ascii="Times New Roman" w:eastAsia="Times New Roman" w:hAnsi="Times New Roman" w:cs="Times New Roman"/>
                <w:sz w:val="20"/>
                <w:szCs w:val="20"/>
              </w:rPr>
            </w:pPr>
          </w:p>
          <w:p w14:paraId="51AABF6A" w14:textId="1B922FBC"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Razdeli pole 8E. Vsak otrok naj sam zase nariše slike. Če so otroci premajhni in </w:t>
            </w:r>
          </w:p>
          <w:p w14:paraId="1E7E2E43"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jim manjka potrpežljivosti, bo dovolj ena slika, ostale pa naj narišejo tisti, ki so </w:t>
            </w:r>
          </w:p>
          <w:p w14:paraId="69C17144"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hitrejši in jih to zabava. </w:t>
            </w:r>
          </w:p>
          <w:p w14:paraId="3D232EFF" w14:textId="199A63BF"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Pokaži rešitve. </w:t>
            </w:r>
          </w:p>
          <w:p w14:paraId="09CEB8B1" w14:textId="23E3AB85" w:rsidR="00496308" w:rsidRPr="00496308" w:rsidRDefault="00496308" w:rsidP="0049630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96308">
              <w:rPr>
                <w:rFonts w:ascii="Times New Roman" w:eastAsia="Times New Roman" w:hAnsi="Times New Roman" w:cs="Times New Roman"/>
                <w:sz w:val="20"/>
                <w:szCs w:val="20"/>
              </w:rPr>
              <w:t xml:space="preserve">Razdeli pole 8F. Vsak učenec naj v levi zgornji del nariše sliko in jo prepiše na </w:t>
            </w:r>
          </w:p>
          <w:p w14:paraId="5A901FC9" w14:textId="77777777"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desno stran. Nato številke z desne prepiše na črte v spodnjem delu lista. List </w:t>
            </w:r>
          </w:p>
          <w:p w14:paraId="662058C7" w14:textId="71DDDC4D" w:rsidR="00496308" w:rsidRP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prerež</w:t>
            </w:r>
            <w:r>
              <w:rPr>
                <w:rFonts w:ascii="Times New Roman" w:eastAsia="Times New Roman" w:hAnsi="Times New Roman" w:cs="Times New Roman"/>
                <w:sz w:val="20"/>
                <w:szCs w:val="20"/>
              </w:rPr>
              <w:t>e</w:t>
            </w:r>
            <w:r w:rsidRPr="00496308">
              <w:rPr>
                <w:rFonts w:ascii="Times New Roman" w:eastAsia="Times New Roman" w:hAnsi="Times New Roman" w:cs="Times New Roman"/>
                <w:sz w:val="20"/>
                <w:szCs w:val="20"/>
              </w:rPr>
              <w:t xml:space="preserve"> (ali prepogne in pretrga). Sošolci si izmenjajo spodnje polovice in </w:t>
            </w:r>
          </w:p>
          <w:p w14:paraId="2D3FEF9D" w14:textId="2A9207E1" w:rsidR="00496308" w:rsidRDefault="00496308" w:rsidP="00496308">
            <w:pPr>
              <w:spacing w:after="0"/>
              <w:jc w:val="both"/>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narišejo iz številk narišejo sliko. </w:t>
            </w:r>
          </w:p>
          <w:p w14:paraId="569D4B82" w14:textId="77777777" w:rsidR="00496308" w:rsidRPr="00496308" w:rsidRDefault="00496308" w:rsidP="00496308">
            <w:pPr>
              <w:spacing w:after="0"/>
              <w:jc w:val="both"/>
              <w:rPr>
                <w:rFonts w:ascii="Times New Roman" w:eastAsia="Times New Roman" w:hAnsi="Times New Roman" w:cs="Times New Roman"/>
                <w:b/>
                <w:bCs/>
                <w:sz w:val="20"/>
                <w:szCs w:val="20"/>
              </w:rPr>
            </w:pPr>
          </w:p>
          <w:p w14:paraId="5CE8B834" w14:textId="77777777" w:rsidR="00B739ED" w:rsidRPr="00496308" w:rsidRDefault="00B739ED" w:rsidP="00DE1DB9">
            <w:pPr>
              <w:rPr>
                <w:rFonts w:ascii="Times New Roman" w:eastAsia="Times New Roman" w:hAnsi="Times New Roman" w:cs="Times New Roman"/>
                <w:b/>
                <w:bCs/>
                <w:sz w:val="20"/>
                <w:szCs w:val="20"/>
              </w:rPr>
            </w:pPr>
            <w:r w:rsidRPr="00496308">
              <w:rPr>
                <w:rFonts w:ascii="Times New Roman" w:eastAsia="Times New Roman" w:hAnsi="Times New Roman" w:cs="Times New Roman"/>
                <w:b/>
                <w:bCs/>
                <w:sz w:val="20"/>
                <w:szCs w:val="20"/>
              </w:rPr>
              <w:t>ZAKLJUČEK</w:t>
            </w:r>
          </w:p>
          <w:p w14:paraId="67F40AE6" w14:textId="64B6FAD1" w:rsidR="00496308" w:rsidRPr="00B642CF" w:rsidRDefault="00496308" w:rsidP="00DE1DB9">
            <w:pPr>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Refleksija, pogovor o vsebini, ter težavnosti nalog – kaj jim je bilo všeč, kaj je bilo težko, kaj bi spremenili, kaj predlagali.</w:t>
            </w:r>
          </w:p>
        </w:tc>
      </w:tr>
      <w:tr w:rsidR="00DE1DB9" w14:paraId="3B7478D5" w14:textId="77777777" w:rsidTr="00D20602">
        <w:tc>
          <w:tcPr>
            <w:tcW w:w="2746" w:type="dxa"/>
            <w:gridSpan w:val="3"/>
          </w:tcPr>
          <w:p w14:paraId="418C98A6" w14:textId="77777777" w:rsidR="00DE1DB9" w:rsidRDefault="00DE1DB9" w:rsidP="00D20602">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npr. vprašanja vzgojiteljev za otroke ob koncu aktivnosti,</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dogovorjeni kriteriji, rubrike, vprašalniki..</w:t>
            </w:r>
            <w:r>
              <w:rPr>
                <w:rFonts w:ascii="Times New Roman" w:eastAsia="Times New Roman" w:hAnsi="Times New Roman" w:cs="Times New Roman"/>
                <w:color w:val="38761D"/>
                <w:sz w:val="20"/>
                <w:szCs w:val="20"/>
              </w:rPr>
              <w:t>)</w:t>
            </w:r>
          </w:p>
        </w:tc>
        <w:tc>
          <w:tcPr>
            <w:tcW w:w="6599" w:type="dxa"/>
            <w:gridSpan w:val="5"/>
          </w:tcPr>
          <w:p w14:paraId="49C8E7E1" w14:textId="31B71DEB" w:rsidR="00DE1DB9" w:rsidRDefault="00496308"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Kaj so </w:t>
            </w:r>
            <w:proofErr w:type="spellStart"/>
            <w:r>
              <w:rPr>
                <w:rFonts w:ascii="Times New Roman" w:eastAsia="Times New Roman" w:hAnsi="Times New Roman" w:cs="Times New Roman"/>
                <w:sz w:val="22"/>
                <w:szCs w:val="22"/>
              </w:rPr>
              <w:t>piksli</w:t>
            </w:r>
            <w:proofErr w:type="spellEnd"/>
            <w:r>
              <w:rPr>
                <w:rFonts w:ascii="Times New Roman" w:eastAsia="Times New Roman" w:hAnsi="Times New Roman" w:cs="Times New Roman"/>
                <w:sz w:val="22"/>
                <w:szCs w:val="22"/>
              </w:rPr>
              <w:t>? Ali lahko sliko zapišemo s pomočjo števil? Kako to storimo? Kako to storimo na čim krajše? Na kak menite, da so shranjene slike v računalniških sistemih? (možen pogovor o shranjevanju in spreminjanju kvalitete slike – manjša ločljivost - zavoljo manjšega zasedanja prostora).</w:t>
            </w:r>
          </w:p>
        </w:tc>
      </w:tr>
      <w:tr w:rsidR="00DE1DB9" w14:paraId="79DBA06D" w14:textId="77777777" w:rsidTr="00D20602">
        <w:tc>
          <w:tcPr>
            <w:tcW w:w="2746" w:type="dxa"/>
            <w:gridSpan w:val="3"/>
          </w:tcPr>
          <w:p w14:paraId="7E4C51E6" w14:textId="77777777" w:rsidR="00DE1DB9" w:rsidRDefault="00DE1DB9" w:rsidP="00D20602">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787D5EB2" w14:textId="77777777" w:rsidR="00DE1DB9" w:rsidRDefault="00496308" w:rsidP="00D20602">
            <w:p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Slike za prikaz primerov in rešitev</w:t>
            </w:r>
            <w:r>
              <w:rPr>
                <w:rFonts w:ascii="Times New Roman" w:eastAsia="Times New Roman" w:hAnsi="Times New Roman" w:cs="Times New Roman"/>
                <w:sz w:val="20"/>
                <w:szCs w:val="20"/>
              </w:rPr>
              <w:t>.</w:t>
            </w:r>
          </w:p>
          <w:p w14:paraId="0CC24FF6" w14:textId="77777777" w:rsidR="00496308" w:rsidRDefault="00496308" w:rsidP="00D20602">
            <w:p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 kopije pol 8A, 8B, 8C; razreži, tako da vsak otrok dobi po eno pobarvano sliko in eno prazno mrežo </w:t>
            </w:r>
          </w:p>
          <w:p w14:paraId="445CE584" w14:textId="77777777" w:rsidR="00496308" w:rsidRDefault="00496308" w:rsidP="00D20602">
            <w:p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polo 8D; razreži (naredi, na primer, 8 kopij za 24 otrok)</w:t>
            </w:r>
          </w:p>
          <w:p w14:paraId="6B42C389" w14:textId="77777777" w:rsidR="00496308" w:rsidRDefault="00496308" w:rsidP="00D20602">
            <w:p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 • poli 8E in 8F za vsakega učenca</w:t>
            </w:r>
          </w:p>
          <w:p w14:paraId="50EEF28B" w14:textId="3ADDD50A" w:rsidR="00496308" w:rsidRPr="00496308" w:rsidRDefault="00496308" w:rsidP="00D20602">
            <w:pPr>
              <w:rPr>
                <w:rFonts w:ascii="Times New Roman" w:eastAsia="Times New Roman" w:hAnsi="Times New Roman" w:cs="Times New Roman"/>
                <w:sz w:val="20"/>
                <w:szCs w:val="20"/>
              </w:rPr>
            </w:pPr>
            <w:r w:rsidRPr="00496308">
              <w:rPr>
                <w:rFonts w:ascii="Times New Roman" w:eastAsia="Times New Roman" w:hAnsi="Times New Roman" w:cs="Times New Roman"/>
                <w:sz w:val="20"/>
                <w:szCs w:val="20"/>
              </w:rPr>
              <w:t xml:space="preserve"> • polo 8G; razreži (naredi, na primer, 6 kopij za 24 otrok)</w:t>
            </w:r>
          </w:p>
        </w:tc>
      </w:tr>
      <w:tr w:rsidR="00DE1DB9" w14:paraId="4193FAFF" w14:textId="77777777" w:rsidTr="00D20602">
        <w:tc>
          <w:tcPr>
            <w:tcW w:w="2746" w:type="dxa"/>
            <w:gridSpan w:val="3"/>
          </w:tcPr>
          <w:p w14:paraId="79A65EF2" w14:textId="77777777" w:rsidR="00DE1DB9" w:rsidRDefault="00DE1DB9" w:rsidP="00D20602">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r>
              <w:rPr>
                <w:rFonts w:ascii="Times New Roman" w:eastAsia="Times New Roman" w:hAnsi="Times New Roman" w:cs="Times New Roman"/>
                <w:color w:val="38761D"/>
                <w:sz w:val="20"/>
                <w:szCs w:val="20"/>
              </w:rPr>
              <w:t>Dodajte povezave do gradiv</w:t>
            </w:r>
          </w:p>
        </w:tc>
        <w:tc>
          <w:tcPr>
            <w:tcW w:w="6599" w:type="dxa"/>
            <w:gridSpan w:val="5"/>
          </w:tcPr>
          <w:p w14:paraId="7E9552BC" w14:textId="018F8045" w:rsidR="00DE1DB9" w:rsidRDefault="00496308" w:rsidP="00D20602">
            <w:pPr>
              <w:rPr>
                <w:rFonts w:ascii="Times New Roman" w:eastAsia="Times New Roman" w:hAnsi="Times New Roman" w:cs="Times New Roman"/>
                <w:sz w:val="22"/>
                <w:szCs w:val="22"/>
              </w:rPr>
            </w:pPr>
            <w:hyperlink r:id="rId13" w:history="1">
              <w:r w:rsidRPr="00496308">
                <w:rPr>
                  <w:rStyle w:val="Hiperpovezava"/>
                  <w:rFonts w:ascii="Times New Roman" w:eastAsia="Times New Roman" w:hAnsi="Times New Roman" w:cs="Times New Roman"/>
                  <w:sz w:val="22"/>
                  <w:szCs w:val="22"/>
                </w:rPr>
                <w:t>Vidra - Stiskanje slik</w:t>
              </w:r>
            </w:hyperlink>
          </w:p>
        </w:tc>
      </w:tr>
      <w:tr w:rsidR="00DE1DB9" w14:paraId="164E4229" w14:textId="77777777" w:rsidTr="00D20602">
        <w:tc>
          <w:tcPr>
            <w:tcW w:w="2746" w:type="dxa"/>
            <w:gridSpan w:val="3"/>
          </w:tcPr>
          <w:p w14:paraId="6510D67C" w14:textId="77777777" w:rsidR="00DE1DB9" w:rsidRDefault="00DE1DB9" w:rsidP="00D20602">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w:t>
            </w:r>
            <w:r>
              <w:rPr>
                <w:rFonts w:ascii="Times New Roman" w:eastAsia="Times New Roman" w:hAnsi="Times New Roman" w:cs="Times New Roman"/>
                <w:color w:val="38761D"/>
                <w:sz w:val="20"/>
                <w:szCs w:val="20"/>
              </w:rPr>
              <w:lastRenderedPageBreak/>
              <w:t xml:space="preserve">kako so se počutili in bili motivirani... </w:t>
            </w:r>
          </w:p>
        </w:tc>
        <w:tc>
          <w:tcPr>
            <w:tcW w:w="6599" w:type="dxa"/>
            <w:gridSpan w:val="5"/>
          </w:tcPr>
          <w:p w14:paraId="520148AF" w14:textId="00E19B80"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00496308">
              <w:rPr>
                <w:rFonts w:ascii="Times New Roman" w:eastAsia="Times New Roman" w:hAnsi="Times New Roman" w:cs="Times New Roman"/>
                <w:sz w:val="22"/>
                <w:szCs w:val="22"/>
              </w:rPr>
              <w:t xml:space="preserve">Učenci so spoznali način šifriranja slik in možnost zapisa slike s pomočjo števil. Ugotavljali so, kako na čim krajši način zapisati, zakodirati. Spoznali so metodo stiskanja in se v tem preizkusili. Učenci so bili zelo vključeni. Presodila sem, da lažje in bolje funkcionirajo v </w:t>
            </w:r>
            <w:r w:rsidR="00496308">
              <w:rPr>
                <w:rFonts w:ascii="Times New Roman" w:eastAsia="Times New Roman" w:hAnsi="Times New Roman" w:cs="Times New Roman"/>
                <w:sz w:val="22"/>
                <w:szCs w:val="22"/>
              </w:rPr>
              <w:lastRenderedPageBreak/>
              <w:t xml:space="preserve">paru oz. manjših skupinah, zato sem jih smiselno razdelila v pare, ter smo tako aktivneje in učinkovitejše nadaljevali uro. Področje kodiranja jim je zelo zanimivo, zato so si zaželeli še več »skrivnostnih« nalog. </w:t>
            </w:r>
          </w:p>
        </w:tc>
      </w:tr>
      <w:tr w:rsidR="00DE1DB9" w14:paraId="36E62D73" w14:textId="77777777" w:rsidTr="00D20602">
        <w:tc>
          <w:tcPr>
            <w:tcW w:w="2746" w:type="dxa"/>
            <w:gridSpan w:val="3"/>
          </w:tcPr>
          <w:p w14:paraId="534CD78A"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Refleksija učitelja/vzgojitelja</w:t>
            </w:r>
          </w:p>
          <w:p w14:paraId="45F5AF43" w14:textId="77777777" w:rsidR="00DE1DB9" w:rsidRDefault="00DE1DB9" w:rsidP="00D20602">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5"/>
          </w:tcPr>
          <w:p w14:paraId="7D5166EA" w14:textId="55CE30E7" w:rsidR="00DE1DB9" w:rsidRDefault="00496308"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so bili motivirani in učni cilji so bili doseženi. Vsi učenci so razumeli postopek kodiranja slik, večina učencev je razumela in uspešno izvedla postopek stiskanja slike. Zaradi nekaj začetnih nejasnosti pri nekaterih učencih, sem jih razdelila v pare oz. skupinice po tri učence (tako, da je bil v skupini/paru vsaj eden, ki je razumel) in delo v nadaljevanju je steklo gladko.</w:t>
            </w:r>
          </w:p>
        </w:tc>
      </w:tr>
      <w:tr w:rsidR="00DE1DB9" w14:paraId="4CD9A241" w14:textId="77777777" w:rsidTr="00D20602">
        <w:tc>
          <w:tcPr>
            <w:tcW w:w="2746" w:type="dxa"/>
            <w:gridSpan w:val="3"/>
          </w:tcPr>
          <w:p w14:paraId="376A53CB" w14:textId="77777777" w:rsidR="00DE1DB9" w:rsidRDefault="00DE1DB9" w:rsidP="00D20602">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051D635F" w14:textId="77777777" w:rsidR="00DE1DB9" w:rsidRDefault="00DE1DB9" w:rsidP="00D20602">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5"/>
          </w:tcPr>
          <w:p w14:paraId="1E5954B3" w14:textId="3D1979BE" w:rsidR="00DE1DB9" w:rsidRDefault="00DE1DB9" w:rsidP="00D20602">
            <w:pPr>
              <w:rPr>
                <w:rFonts w:ascii="Times New Roman" w:eastAsia="Times New Roman" w:hAnsi="Times New Roman" w:cs="Times New Roman"/>
                <w:sz w:val="22"/>
                <w:szCs w:val="22"/>
              </w:rPr>
            </w:pPr>
          </w:p>
          <w:p w14:paraId="641320AE" w14:textId="77777777" w:rsidR="00DE1DB9" w:rsidRDefault="00DE1DB9" w:rsidP="00D20602">
            <w:pPr>
              <w:rPr>
                <w:rFonts w:ascii="Times New Roman" w:eastAsia="Times New Roman" w:hAnsi="Times New Roman" w:cs="Times New Roman"/>
                <w:sz w:val="22"/>
                <w:szCs w:val="22"/>
              </w:rPr>
            </w:pPr>
          </w:p>
        </w:tc>
      </w:tr>
    </w:tbl>
    <w:p w14:paraId="085D505C" w14:textId="77777777" w:rsidR="00820CBE" w:rsidRDefault="00820CBE"/>
    <w:sectPr w:rsidR="00820CB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EA48" w14:textId="77777777" w:rsidR="00743B37" w:rsidRDefault="00743B37" w:rsidP="00575D1D">
      <w:pPr>
        <w:spacing w:after="0" w:line="240" w:lineRule="auto"/>
      </w:pPr>
      <w:r>
        <w:separator/>
      </w:r>
    </w:p>
  </w:endnote>
  <w:endnote w:type="continuationSeparator" w:id="0">
    <w:p w14:paraId="72DD5580" w14:textId="77777777" w:rsidR="00743B37" w:rsidRDefault="00743B37"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C674" w14:textId="77777777" w:rsidR="00743B37" w:rsidRDefault="00743B37" w:rsidP="00575D1D">
      <w:pPr>
        <w:spacing w:after="0" w:line="240" w:lineRule="auto"/>
      </w:pPr>
      <w:r>
        <w:separator/>
      </w:r>
    </w:p>
  </w:footnote>
  <w:footnote w:type="continuationSeparator" w:id="0">
    <w:p w14:paraId="1A0F3610" w14:textId="77777777" w:rsidR="00743B37" w:rsidRDefault="00743B37" w:rsidP="00575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533D" w14:textId="47DBDBAA" w:rsidR="00575D1D" w:rsidRDefault="00575D1D">
    <w:pPr>
      <w:pStyle w:val="Glava"/>
    </w:pPr>
    <w:r>
      <w:rPr>
        <w:noProof/>
        <w:color w:val="000000"/>
      </w:rPr>
      <w:drawing>
        <wp:anchor distT="0" distB="0" distL="114300" distR="114300" simplePos="0" relativeHeight="251661312" behindDoc="0" locked="0" layoutInCell="1" hidden="0" allowOverlap="1" wp14:anchorId="127A88EB" wp14:editId="2AD589B3">
          <wp:simplePos x="0" y="0"/>
          <wp:positionH relativeFrom="margin">
            <wp:posOffset>4511040</wp:posOffset>
          </wp:positionH>
          <wp:positionV relativeFrom="margin">
            <wp:posOffset>-443230</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11AA19" wp14:editId="2FEDCDFE">
          <wp:simplePos x="0" y="0"/>
          <wp:positionH relativeFrom="column">
            <wp:posOffset>2087880</wp:posOffset>
          </wp:positionH>
          <wp:positionV relativeFrom="paragraph">
            <wp:posOffset>6985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2"/>
                  <a:srcRect/>
                  <a:stretch>
                    <a:fillRect/>
                  </a:stretch>
                </pic:blipFill>
                <pic:spPr>
                  <a:xfrm>
                    <a:off x="0" y="0"/>
                    <a:ext cx="1299503" cy="257530"/>
                  </a:xfrm>
                  <a:prstGeom prst="rect">
                    <a:avLst/>
                  </a:prstGeom>
                  <a:ln/>
                </pic:spPr>
              </pic:pic>
            </a:graphicData>
          </a:graphic>
        </wp:anchor>
      </w:drawing>
    </w:r>
    <w:r>
      <w:rPr>
        <w:noProof/>
        <w:color w:val="000000"/>
      </w:rPr>
      <w:drawing>
        <wp:inline distT="0" distB="0" distL="0" distR="0" wp14:anchorId="29851F0F" wp14:editId="3E6C4620">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3"/>
                  <a:srcRect l="6118" r="6352"/>
                  <a:stretch>
                    <a:fillRect/>
                  </a:stretch>
                </pic:blipFill>
                <pic:spPr>
                  <a:xfrm>
                    <a:off x="0" y="0"/>
                    <a:ext cx="1672400" cy="3821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EE0BD3"/>
    <w:multiLevelType w:val="hybridMultilevel"/>
    <w:tmpl w:val="0430E648"/>
    <w:lvl w:ilvl="0" w:tplc="8484269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6276565">
    <w:abstractNumId w:val="0"/>
  </w:num>
  <w:num w:numId="2" w16cid:durableId="91612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B9"/>
    <w:rsid w:val="000949C6"/>
    <w:rsid w:val="001C4DC4"/>
    <w:rsid w:val="0029766B"/>
    <w:rsid w:val="00496308"/>
    <w:rsid w:val="00575D1D"/>
    <w:rsid w:val="006B4021"/>
    <w:rsid w:val="006F1CEF"/>
    <w:rsid w:val="00743B37"/>
    <w:rsid w:val="00820CBE"/>
    <w:rsid w:val="00926997"/>
    <w:rsid w:val="009B3B4D"/>
    <w:rsid w:val="00A01EA0"/>
    <w:rsid w:val="00AC6CB4"/>
    <w:rsid w:val="00B739ED"/>
    <w:rsid w:val="00DE1DB9"/>
    <w:rsid w:val="00E044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5AEC"/>
  <w15:chartTrackingRefBased/>
  <w15:docId w15:val="{D1AB366A-ADA9-41A3-9928-DF7291F4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1DB9"/>
    <w:pPr>
      <w:spacing w:line="278" w:lineRule="auto"/>
    </w:pPr>
    <w:rPr>
      <w:rFonts w:ascii="Aptos" w:eastAsia="Aptos" w:hAnsi="Aptos" w:cs="Aptos"/>
      <w:kern w:val="0"/>
      <w:sz w:val="24"/>
      <w:szCs w:val="24"/>
      <w:lang w:eastAsia="en-GB"/>
      <w14:ligatures w14:val="none"/>
    </w:rPr>
  </w:style>
  <w:style w:type="paragraph" w:styleId="Naslov1">
    <w:name w:val="heading 1"/>
    <w:basedOn w:val="Navaden"/>
    <w:next w:val="Navaden"/>
    <w:link w:val="Naslov1Znak"/>
    <w:uiPriority w:val="9"/>
    <w:qFormat/>
    <w:rsid w:val="00DE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E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E1DB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E1DB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E1DB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E1DB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E1DB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E1DB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E1DB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1DB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E1DB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E1DB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E1DB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E1DB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E1DB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1DB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1DB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1DB9"/>
    <w:rPr>
      <w:rFonts w:eastAsiaTheme="majorEastAsia" w:cstheme="majorBidi"/>
      <w:color w:val="272727" w:themeColor="text1" w:themeTint="D8"/>
    </w:rPr>
  </w:style>
  <w:style w:type="paragraph" w:styleId="Naslov">
    <w:name w:val="Title"/>
    <w:basedOn w:val="Navaden"/>
    <w:next w:val="Navaden"/>
    <w:link w:val="NaslovZnak"/>
    <w:uiPriority w:val="10"/>
    <w:qFormat/>
    <w:rsid w:val="00DE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E1DB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1DB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E1DB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1DB9"/>
    <w:pPr>
      <w:spacing w:before="160"/>
      <w:jc w:val="center"/>
    </w:pPr>
    <w:rPr>
      <w:i/>
      <w:iCs/>
      <w:color w:val="404040" w:themeColor="text1" w:themeTint="BF"/>
    </w:rPr>
  </w:style>
  <w:style w:type="character" w:customStyle="1" w:styleId="CitatZnak">
    <w:name w:val="Citat Znak"/>
    <w:basedOn w:val="Privzetapisavaodstavka"/>
    <w:link w:val="Citat"/>
    <w:uiPriority w:val="29"/>
    <w:rsid w:val="00DE1DB9"/>
    <w:rPr>
      <w:i/>
      <w:iCs/>
      <w:color w:val="404040" w:themeColor="text1" w:themeTint="BF"/>
    </w:rPr>
  </w:style>
  <w:style w:type="paragraph" w:styleId="Odstavekseznama">
    <w:name w:val="List Paragraph"/>
    <w:basedOn w:val="Navaden"/>
    <w:uiPriority w:val="34"/>
    <w:qFormat/>
    <w:rsid w:val="00DE1DB9"/>
    <w:pPr>
      <w:ind w:left="720"/>
      <w:contextualSpacing/>
    </w:pPr>
  </w:style>
  <w:style w:type="character" w:styleId="Intenzivenpoudarek">
    <w:name w:val="Intense Emphasis"/>
    <w:basedOn w:val="Privzetapisavaodstavka"/>
    <w:uiPriority w:val="21"/>
    <w:qFormat/>
    <w:rsid w:val="00DE1DB9"/>
    <w:rPr>
      <w:i/>
      <w:iCs/>
      <w:color w:val="0F4761" w:themeColor="accent1" w:themeShade="BF"/>
    </w:rPr>
  </w:style>
  <w:style w:type="paragraph" w:styleId="Intenzivencitat">
    <w:name w:val="Intense Quote"/>
    <w:basedOn w:val="Navaden"/>
    <w:next w:val="Navaden"/>
    <w:link w:val="IntenzivencitatZnak"/>
    <w:uiPriority w:val="30"/>
    <w:qFormat/>
    <w:rsid w:val="00DE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E1DB9"/>
    <w:rPr>
      <w:i/>
      <w:iCs/>
      <w:color w:val="0F4761" w:themeColor="accent1" w:themeShade="BF"/>
    </w:rPr>
  </w:style>
  <w:style w:type="character" w:styleId="Intenzivensklic">
    <w:name w:val="Intense Reference"/>
    <w:basedOn w:val="Privzetapisavaodstavka"/>
    <w:uiPriority w:val="32"/>
    <w:qFormat/>
    <w:rsid w:val="00DE1DB9"/>
    <w:rPr>
      <w:b/>
      <w:bCs/>
      <w:smallCaps/>
      <w:color w:val="0F4761" w:themeColor="accent1" w:themeShade="BF"/>
      <w:spacing w:val="5"/>
    </w:rPr>
  </w:style>
  <w:style w:type="character" w:styleId="Hiperpovezava">
    <w:name w:val="Hyperlink"/>
    <w:basedOn w:val="Privzetapisavaodstavka"/>
    <w:uiPriority w:val="99"/>
    <w:unhideWhenUsed/>
    <w:rsid w:val="00DE1DB9"/>
    <w:rPr>
      <w:color w:val="467886" w:themeColor="hyperlink"/>
      <w:u w:val="single"/>
    </w:rPr>
  </w:style>
  <w:style w:type="character" w:styleId="Nerazreenaomemba">
    <w:name w:val="Unresolved Mention"/>
    <w:basedOn w:val="Privzetapisavaodstavka"/>
    <w:uiPriority w:val="99"/>
    <w:semiHidden/>
    <w:unhideWhenUsed/>
    <w:rsid w:val="00496308"/>
    <w:rPr>
      <w:color w:val="605E5C"/>
      <w:shd w:val="clear" w:color="auto" w:fill="E1DFDD"/>
    </w:rPr>
  </w:style>
  <w:style w:type="paragraph" w:styleId="Glava">
    <w:name w:val="header"/>
    <w:basedOn w:val="Navaden"/>
    <w:link w:val="GlavaZnak"/>
    <w:uiPriority w:val="99"/>
    <w:unhideWhenUsed/>
    <w:rsid w:val="00575D1D"/>
    <w:pPr>
      <w:tabs>
        <w:tab w:val="center" w:pos="4536"/>
        <w:tab w:val="right" w:pos="9072"/>
      </w:tabs>
      <w:spacing w:after="0" w:line="240" w:lineRule="auto"/>
    </w:pPr>
  </w:style>
  <w:style w:type="character" w:customStyle="1" w:styleId="GlavaZnak">
    <w:name w:val="Glava Znak"/>
    <w:basedOn w:val="Privzetapisavaodstavka"/>
    <w:link w:val="Glava"/>
    <w:uiPriority w:val="99"/>
    <w:rsid w:val="00575D1D"/>
    <w:rPr>
      <w:rFonts w:ascii="Aptos" w:eastAsia="Aptos" w:hAnsi="Aptos" w:cs="Aptos"/>
      <w:kern w:val="0"/>
      <w:sz w:val="24"/>
      <w:szCs w:val="24"/>
      <w:lang w:eastAsia="en-GB"/>
      <w14:ligatures w14:val="none"/>
    </w:rPr>
  </w:style>
  <w:style w:type="paragraph" w:styleId="Noga">
    <w:name w:val="footer"/>
    <w:basedOn w:val="Navaden"/>
    <w:link w:val="NogaZnak"/>
    <w:uiPriority w:val="99"/>
    <w:unhideWhenUsed/>
    <w:rsid w:val="00575D1D"/>
    <w:pPr>
      <w:tabs>
        <w:tab w:val="center" w:pos="4536"/>
        <w:tab w:val="right" w:pos="9072"/>
      </w:tabs>
      <w:spacing w:after="0" w:line="240" w:lineRule="auto"/>
    </w:pPr>
  </w:style>
  <w:style w:type="character" w:customStyle="1" w:styleId="NogaZnak">
    <w:name w:val="Noga Znak"/>
    <w:basedOn w:val="Privzetapisavaodstavka"/>
    <w:link w:val="Noga"/>
    <w:uiPriority w:val="99"/>
    <w:rsid w:val="00575D1D"/>
    <w:rPr>
      <w:rFonts w:ascii="Aptos" w:eastAsia="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hyperlink" Target="http://vidra.si/stiskanje-sl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930E77-D7CB-4C84-A637-476C069C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4</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Gerdak</dc:creator>
  <cp:keywords/>
  <dc:description/>
  <cp:lastModifiedBy>Katja Gerdak</cp:lastModifiedBy>
  <cp:revision>5</cp:revision>
  <dcterms:created xsi:type="dcterms:W3CDTF">2025-02-27T09:55:00Z</dcterms:created>
  <dcterms:modified xsi:type="dcterms:W3CDTF">2025-03-23T10:04:00Z</dcterms:modified>
</cp:coreProperties>
</file>