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5D28C" w14:textId="77777777" w:rsidR="00B17469" w:rsidRDefault="00F815E0">
      <w:pPr>
        <w:jc w:val="center"/>
        <w:rPr>
          <w:b/>
        </w:rPr>
      </w:pPr>
      <w:r>
        <w:rPr>
          <w:b/>
        </w:rPr>
        <w:t>Vzorčni učni scenarij</w:t>
      </w:r>
    </w:p>
    <w:p w14:paraId="619B1987" w14:textId="77777777" w:rsidR="00B17469" w:rsidRDefault="00F815E0">
      <w:pPr>
        <w:jc w:val="center"/>
      </w:pPr>
      <w:r>
        <w:t>-Uvajanje temeljnih vsebin računalništva in informatike (RIN)-</w:t>
      </w:r>
    </w:p>
    <w:tbl>
      <w:tblPr>
        <w:tblStyle w:val="a"/>
        <w:tblW w:w="934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992"/>
        <w:gridCol w:w="52"/>
        <w:gridCol w:w="1791"/>
        <w:gridCol w:w="283"/>
        <w:gridCol w:w="709"/>
        <w:gridCol w:w="1985"/>
        <w:gridCol w:w="1831"/>
      </w:tblGrid>
      <w:tr w:rsidR="00B17469" w14:paraId="3C280F1B" w14:textId="77777777" w:rsidTr="002713D0">
        <w:tc>
          <w:tcPr>
            <w:tcW w:w="2746" w:type="dxa"/>
            <w:gridSpan w:val="3"/>
          </w:tcPr>
          <w:p w14:paraId="162F33A0" w14:textId="77777777" w:rsidR="00B17469" w:rsidRDefault="00F815E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Tema:</w:t>
            </w:r>
          </w:p>
        </w:tc>
        <w:tc>
          <w:tcPr>
            <w:tcW w:w="6599" w:type="dxa"/>
            <w:gridSpan w:val="5"/>
          </w:tcPr>
          <w:p w14:paraId="2BDC43F6" w14:textId="34806D36" w:rsidR="00B17469" w:rsidRDefault="009E241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Dešifriranje</w:t>
            </w:r>
            <w:bookmarkStart w:id="0" w:name="_GoBack"/>
            <w:bookmarkEnd w:id="0"/>
          </w:p>
        </w:tc>
      </w:tr>
      <w:tr w:rsidR="00B17469" w14:paraId="7AB12AF2" w14:textId="77777777" w:rsidTr="002713D0">
        <w:tc>
          <w:tcPr>
            <w:tcW w:w="2746" w:type="dxa"/>
            <w:gridSpan w:val="3"/>
          </w:tcPr>
          <w:p w14:paraId="67D8575F" w14:textId="5296A0AB" w:rsidR="00B17469" w:rsidRDefault="00044A5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B2BA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Avtor-ji:</w:t>
            </w:r>
          </w:p>
        </w:tc>
        <w:tc>
          <w:tcPr>
            <w:tcW w:w="2074" w:type="dxa"/>
            <w:gridSpan w:val="2"/>
          </w:tcPr>
          <w:p w14:paraId="719CCC2C" w14:textId="005F632E" w:rsidR="00C41CD2" w:rsidRDefault="0016607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Sabina Povhe</w:t>
            </w:r>
          </w:p>
        </w:tc>
        <w:tc>
          <w:tcPr>
            <w:tcW w:w="709" w:type="dxa"/>
          </w:tcPr>
          <w:p w14:paraId="2751AD12" w14:textId="77777777" w:rsidR="00B17469" w:rsidRDefault="00F815E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VIZ:</w:t>
            </w:r>
          </w:p>
        </w:tc>
        <w:tc>
          <w:tcPr>
            <w:tcW w:w="3816" w:type="dxa"/>
            <w:gridSpan w:val="2"/>
          </w:tcPr>
          <w:p w14:paraId="03695366" w14:textId="6CBD35A9" w:rsidR="00B17469" w:rsidRDefault="0016607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2.OŠ Slov. Bistrica</w:t>
            </w:r>
          </w:p>
        </w:tc>
      </w:tr>
      <w:tr w:rsidR="00B17469" w14:paraId="0F031147" w14:textId="77777777" w:rsidTr="002713D0">
        <w:trPr>
          <w:trHeight w:val="220"/>
        </w:trPr>
        <w:tc>
          <w:tcPr>
            <w:tcW w:w="2746" w:type="dxa"/>
            <w:gridSpan w:val="3"/>
          </w:tcPr>
          <w:p w14:paraId="79C97D46" w14:textId="77777777" w:rsidR="00B17469" w:rsidRDefault="00F815E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Morebitni zunanji izvajalec:</w:t>
            </w:r>
          </w:p>
        </w:tc>
        <w:tc>
          <w:tcPr>
            <w:tcW w:w="6599" w:type="dxa"/>
            <w:gridSpan w:val="5"/>
          </w:tcPr>
          <w:p w14:paraId="41D7CDE8" w14:textId="77777777" w:rsidR="00B17469" w:rsidRDefault="00B1746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17469" w14:paraId="0C997765" w14:textId="77777777" w:rsidTr="002713D0">
        <w:tc>
          <w:tcPr>
            <w:tcW w:w="4537" w:type="dxa"/>
            <w:gridSpan w:val="4"/>
          </w:tcPr>
          <w:p w14:paraId="03BA9C06" w14:textId="77777777" w:rsidR="00B17469" w:rsidRDefault="00F815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Razred oz. starost otrok 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(predšolska vzgoja):</w:t>
            </w:r>
          </w:p>
        </w:tc>
        <w:tc>
          <w:tcPr>
            <w:tcW w:w="4808" w:type="dxa"/>
            <w:gridSpan w:val="4"/>
          </w:tcPr>
          <w:p w14:paraId="290053BE" w14:textId="55254CB4" w:rsidR="00B17469" w:rsidRDefault="00A430B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16607F">
              <w:rPr>
                <w:rFonts w:ascii="Times New Roman" w:eastAsia="Times New Roman" w:hAnsi="Times New Roman" w:cs="Times New Roman"/>
                <w:sz w:val="22"/>
                <w:szCs w:val="22"/>
              </w:rPr>
              <w:t>5. razred</w:t>
            </w:r>
          </w:p>
        </w:tc>
      </w:tr>
      <w:tr w:rsidR="00B17469" w14:paraId="5CB1EE39" w14:textId="77777777" w:rsidTr="002713D0">
        <w:tc>
          <w:tcPr>
            <w:tcW w:w="4537" w:type="dxa"/>
            <w:gridSpan w:val="4"/>
          </w:tcPr>
          <w:p w14:paraId="76860939" w14:textId="77777777" w:rsidR="00B17469" w:rsidRDefault="00F815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Trajanje izvedbe 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(pedagoške ure):</w:t>
            </w:r>
          </w:p>
        </w:tc>
        <w:tc>
          <w:tcPr>
            <w:tcW w:w="4808" w:type="dxa"/>
            <w:gridSpan w:val="4"/>
          </w:tcPr>
          <w:p w14:paraId="0F1CBE01" w14:textId="7B242BEA" w:rsidR="00B17469" w:rsidRDefault="0016607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A430B8">
              <w:rPr>
                <w:rFonts w:ascii="Times New Roman" w:eastAsia="Times New Roman" w:hAnsi="Times New Roman" w:cs="Times New Roman"/>
                <w:sz w:val="22"/>
                <w:szCs w:val="22"/>
              </w:rPr>
              <w:t>ura</w:t>
            </w:r>
          </w:p>
        </w:tc>
      </w:tr>
      <w:tr w:rsidR="00044A5E" w14:paraId="27F7B9BB" w14:textId="77777777" w:rsidTr="00044A5E">
        <w:tc>
          <w:tcPr>
            <w:tcW w:w="1702" w:type="dxa"/>
          </w:tcPr>
          <w:p w14:paraId="310CF3F3" w14:textId="35B8F0F7" w:rsidR="00044A5E" w:rsidRPr="00AB2BA0" w:rsidRDefault="00044A5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2BA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Medpredmetno</w:t>
            </w:r>
          </w:p>
        </w:tc>
        <w:tc>
          <w:tcPr>
            <w:tcW w:w="992" w:type="dxa"/>
          </w:tcPr>
          <w:p w14:paraId="2CC7371C" w14:textId="2B16D548" w:rsidR="00044A5E" w:rsidRPr="00AB2BA0" w:rsidRDefault="00044A5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2BA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DA-NE</w:t>
            </w:r>
          </w:p>
        </w:tc>
        <w:tc>
          <w:tcPr>
            <w:tcW w:w="4820" w:type="dxa"/>
            <w:gridSpan w:val="5"/>
          </w:tcPr>
          <w:p w14:paraId="7199F03B" w14:textId="6DE4EBE1" w:rsidR="00044A5E" w:rsidRDefault="00044A5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Vključeni predmet-i 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(navedite, če je to relevantno):</w:t>
            </w:r>
          </w:p>
        </w:tc>
        <w:tc>
          <w:tcPr>
            <w:tcW w:w="1831" w:type="dxa"/>
          </w:tcPr>
          <w:p w14:paraId="58F772B0" w14:textId="69924E00" w:rsidR="00044A5E" w:rsidRDefault="00044A5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17469" w14:paraId="5CC3F91A" w14:textId="77777777" w:rsidTr="002713D0">
        <w:tc>
          <w:tcPr>
            <w:tcW w:w="2746" w:type="dxa"/>
            <w:gridSpan w:val="3"/>
          </w:tcPr>
          <w:p w14:paraId="659D1512" w14:textId="77777777" w:rsidR="00B17469" w:rsidRDefault="00F815E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Področje RIN:</w:t>
            </w:r>
          </w:p>
          <w:p w14:paraId="563E4115" w14:textId="318EDA75" w:rsidR="00B17469" w:rsidRDefault="00F815E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O</w:t>
            </w:r>
            <w:r w:rsidR="00B27C3E"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 xml:space="preserve">značite 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ustrezno.</w:t>
            </w:r>
          </w:p>
        </w:tc>
        <w:tc>
          <w:tcPr>
            <w:tcW w:w="6599" w:type="dxa"/>
            <w:gridSpan w:val="5"/>
          </w:tcPr>
          <w:p w14:paraId="2D53B1E6" w14:textId="77777777" w:rsidR="00B17469" w:rsidRDefault="00F815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Računalniški sistemi</w:t>
            </w:r>
          </w:p>
          <w:p w14:paraId="7EDC9446" w14:textId="77777777" w:rsidR="00B17469" w:rsidRDefault="00F815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Podatki in analiza</w:t>
            </w:r>
          </w:p>
          <w:p w14:paraId="6F314BD2" w14:textId="77777777" w:rsidR="00B17469" w:rsidRPr="00D8275A" w:rsidRDefault="00F815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D827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Algoritmi in programiranje</w:t>
            </w:r>
          </w:p>
          <w:p w14:paraId="5136A402" w14:textId="77777777" w:rsidR="00B17469" w:rsidRDefault="00F815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Omrežja in internet</w:t>
            </w:r>
          </w:p>
          <w:p w14:paraId="383ED025" w14:textId="77777777" w:rsidR="00B17469" w:rsidRDefault="00F815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Učinki računalništva in informatike</w:t>
            </w:r>
          </w:p>
        </w:tc>
      </w:tr>
      <w:tr w:rsidR="00B17469" w14:paraId="702D4058" w14:textId="77777777" w:rsidTr="002713D0">
        <w:tc>
          <w:tcPr>
            <w:tcW w:w="2746" w:type="dxa"/>
            <w:gridSpan w:val="3"/>
          </w:tcPr>
          <w:p w14:paraId="6538363B" w14:textId="40597889" w:rsidR="00B17469" w:rsidRDefault="00F815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Poljuden opis bistvenih dejavnosti </w:t>
            </w:r>
            <w:r w:rsidRPr="00044A5E">
              <w:rPr>
                <w:rFonts w:ascii="Times New Roman" w:eastAsia="Times New Roman" w:hAnsi="Times New Roman" w:cs="Times New Roman"/>
                <w:color w:val="38761D"/>
                <w:sz w:val="18"/>
                <w:szCs w:val="18"/>
              </w:rPr>
              <w:t>(</w:t>
            </w:r>
            <w:r w:rsidR="00044A5E" w:rsidRPr="00044A5E">
              <w:rPr>
                <w:rFonts w:ascii="Times New Roman" w:eastAsia="Times New Roman" w:hAnsi="Times New Roman" w:cs="Times New Roman"/>
                <w:color w:val="38761D"/>
                <w:sz w:val="18"/>
                <w:szCs w:val="18"/>
              </w:rPr>
              <w:t>Potrebno predznanje, k</w:t>
            </w:r>
            <w:r w:rsidRPr="00044A5E">
              <w:rPr>
                <w:rFonts w:ascii="Times New Roman" w:eastAsia="Times New Roman" w:hAnsi="Times New Roman" w:cs="Times New Roman"/>
                <w:color w:val="38761D"/>
                <w:sz w:val="18"/>
                <w:szCs w:val="18"/>
              </w:rPr>
              <w:t>aj so učenci počeli in na kakšen način</w:t>
            </w:r>
            <w:r w:rsidR="00044A5E" w:rsidRPr="00044A5E">
              <w:rPr>
                <w:rFonts w:ascii="Times New Roman" w:eastAsia="Times New Roman" w:hAnsi="Times New Roman" w:cs="Times New Roman"/>
                <w:color w:val="38761D"/>
                <w:sz w:val="18"/>
                <w:szCs w:val="18"/>
              </w:rPr>
              <w:t>, max. 1500 znakov</w:t>
            </w:r>
            <w:r w:rsidRPr="00044A5E">
              <w:rPr>
                <w:rFonts w:ascii="Times New Roman" w:eastAsia="Times New Roman" w:hAnsi="Times New Roman" w:cs="Times New Roman"/>
                <w:color w:val="38761D"/>
                <w:sz w:val="18"/>
                <w:szCs w:val="18"/>
              </w:rPr>
              <w:t>)</w:t>
            </w:r>
          </w:p>
        </w:tc>
        <w:tc>
          <w:tcPr>
            <w:tcW w:w="6599" w:type="dxa"/>
            <w:gridSpan w:val="5"/>
          </w:tcPr>
          <w:p w14:paraId="19936C36" w14:textId="77777777" w:rsidR="00B17469" w:rsidRPr="001A11CD" w:rsidRDefault="00D8275A">
            <w:pP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1A11CD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Skupinsko delo, sodelovalno učenje. Sledilo je razumevanje navodil, ki so jih upoštevali pri dejavnosti. </w:t>
            </w:r>
          </w:p>
          <w:p w14:paraId="388562D4" w14:textId="37FA8843" w:rsidR="001A11CD" w:rsidRPr="001A11CD" w:rsidRDefault="001A11CD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A11CD">
              <w:rPr>
                <w:rFonts w:ascii="Arial" w:eastAsia="Times New Roman" w:hAnsi="Arial" w:cs="Arial"/>
                <w:sz w:val="22"/>
                <w:szCs w:val="22"/>
              </w:rPr>
              <w:t>Na listu so bile zapisane črke -  vsak</w:t>
            </w:r>
            <w:r w:rsidR="00877E50">
              <w:rPr>
                <w:rFonts w:ascii="Arial" w:eastAsia="Times New Roman" w:hAnsi="Arial" w:cs="Arial"/>
                <w:sz w:val="22"/>
                <w:szCs w:val="22"/>
              </w:rPr>
              <w:t>a</w:t>
            </w:r>
            <w:r w:rsidRPr="001A11CD">
              <w:rPr>
                <w:rFonts w:ascii="Arial" w:eastAsia="Times New Roman" w:hAnsi="Arial" w:cs="Arial"/>
                <w:sz w:val="22"/>
                <w:szCs w:val="22"/>
              </w:rPr>
              <w:t xml:space="preserve"> črka je imela svoj simbol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. Ob črkah so bile s simboli zapisane besede, ki so jih morali dešifrirati.</w:t>
            </w:r>
            <w:r w:rsidR="00846675">
              <w:rPr>
                <w:rFonts w:ascii="Arial" w:eastAsia="Times New Roman" w:hAnsi="Arial" w:cs="Arial"/>
                <w:sz w:val="22"/>
                <w:szCs w:val="22"/>
              </w:rPr>
              <w:t xml:space="preserve"> S simboli so zapisali lepo misel za druge skupine.</w:t>
            </w:r>
          </w:p>
        </w:tc>
      </w:tr>
      <w:tr w:rsidR="00B17469" w14:paraId="0ED3F765" w14:textId="77777777" w:rsidTr="002713D0">
        <w:tc>
          <w:tcPr>
            <w:tcW w:w="2746" w:type="dxa"/>
            <w:gridSpan w:val="3"/>
          </w:tcPr>
          <w:p w14:paraId="130A6E4D" w14:textId="77777777" w:rsidR="00B17469" w:rsidRDefault="00F815E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Operacionalizirani učni cilji: </w:t>
            </w:r>
          </w:p>
          <w:p w14:paraId="12363CE4" w14:textId="77777777" w:rsidR="00B17469" w:rsidRDefault="00F815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 RIN uporabi </w:t>
            </w:r>
            <w:hyperlink r:id="rId11">
              <w:r w:rsidR="00B17469">
                <w:rPr>
                  <w:rFonts w:ascii="Times New Roman" w:eastAsia="Times New Roman" w:hAnsi="Times New Roman" w:cs="Times New Roman"/>
                  <w:color w:val="345964"/>
                  <w:sz w:val="20"/>
                  <w:szCs w:val="20"/>
                  <w:u w:val="single"/>
                </w:rPr>
                <w:t>Okvir računalništva in informatike od vrtca do srednje šole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599" w:type="dxa"/>
            <w:gridSpan w:val="5"/>
          </w:tcPr>
          <w:p w14:paraId="45CAC427" w14:textId="2898F75B" w:rsidR="00B17469" w:rsidRDefault="00D8208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Vrednotiti, razlagati, razvijati in razumeti navodila.</w:t>
            </w:r>
            <w:r>
              <w:rPr>
                <w:rStyle w:val="eop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B17469" w14:paraId="54D0F8C1" w14:textId="77777777" w:rsidTr="002713D0">
        <w:tc>
          <w:tcPr>
            <w:tcW w:w="2746" w:type="dxa"/>
            <w:gridSpan w:val="3"/>
          </w:tcPr>
          <w:p w14:paraId="0B5AE268" w14:textId="179B866E" w:rsidR="00B17469" w:rsidRDefault="00044A5E">
            <w:pP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</w:pPr>
            <w:r w:rsidRPr="00AB2BA0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Koraki izvedbe aktivnosti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opis)</w:t>
            </w:r>
          </w:p>
          <w:p w14:paraId="002C6F09" w14:textId="0F998359" w:rsidR="00AD2A2F" w:rsidRDefault="00AD2A2F">
            <w:pP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</w:pPr>
          </w:p>
          <w:p w14:paraId="74C68E64" w14:textId="77777777" w:rsidR="00AD2A2F" w:rsidRDefault="00AD2A2F">
            <w:pPr>
              <w:rPr>
                <w:rFonts w:ascii="Times New Roman" w:eastAsia="Times New Roman" w:hAnsi="Times New Roman" w:cs="Times New Roman"/>
                <w:color w:val="BFBFBF"/>
                <w:sz w:val="20"/>
                <w:szCs w:val="20"/>
              </w:rPr>
            </w:pPr>
          </w:p>
        </w:tc>
        <w:tc>
          <w:tcPr>
            <w:tcW w:w="6599" w:type="dxa"/>
            <w:gridSpan w:val="5"/>
          </w:tcPr>
          <w:p w14:paraId="15EA0145" w14:textId="115E15C3" w:rsidR="001032F3" w:rsidRPr="009458EB" w:rsidRDefault="009458EB" w:rsidP="001032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458EB"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>Igra pantomima</w:t>
            </w:r>
            <w:r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>.</w:t>
            </w:r>
          </w:p>
          <w:p w14:paraId="4D3F6A17" w14:textId="77777777" w:rsidR="001032F3" w:rsidRPr="009458EB" w:rsidRDefault="001032F3" w:rsidP="001032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458EB"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>Razdeljevanje učencev po skupinah. </w:t>
            </w:r>
            <w:r w:rsidRPr="009458EB">
              <w:rPr>
                <w:rStyle w:val="eop"/>
                <w:rFonts w:ascii="Arial" w:eastAsiaTheme="majorEastAsia" w:hAnsi="Arial" w:cs="Arial"/>
                <w:sz w:val="22"/>
                <w:szCs w:val="22"/>
              </w:rPr>
              <w:t> </w:t>
            </w:r>
          </w:p>
          <w:p w14:paraId="7C38AA25" w14:textId="2CC5DCC8" w:rsidR="00877E50" w:rsidRPr="009458EB" w:rsidRDefault="001032F3" w:rsidP="001032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458EB"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 xml:space="preserve">Učenci sledijo navodilom (jih samostojno preberejo) </w:t>
            </w:r>
            <w:r w:rsidR="00877E50" w:rsidRPr="009458EB"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>in zapišejo poved</w:t>
            </w:r>
            <w:r w:rsidRPr="009458EB"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 xml:space="preserve">. </w:t>
            </w:r>
            <w:r w:rsidRPr="009458EB">
              <w:rPr>
                <w:rStyle w:val="eop"/>
                <w:rFonts w:ascii="Arial" w:eastAsiaTheme="majorEastAsia" w:hAnsi="Arial" w:cs="Arial"/>
                <w:sz w:val="22"/>
                <w:szCs w:val="22"/>
              </w:rPr>
              <w:t> </w:t>
            </w:r>
          </w:p>
          <w:p w14:paraId="2D028036" w14:textId="77777777" w:rsidR="001032F3" w:rsidRPr="009458EB" w:rsidRDefault="001032F3" w:rsidP="001032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458EB">
              <w:rPr>
                <w:rStyle w:val="normaltextrun"/>
                <w:rFonts w:ascii="Arial" w:eastAsiaTheme="majorEastAsia" w:hAnsi="Arial" w:cs="Arial"/>
                <w:sz w:val="22"/>
                <w:szCs w:val="22"/>
              </w:rPr>
              <w:t>Evalvacija. </w:t>
            </w:r>
            <w:r w:rsidRPr="009458EB">
              <w:rPr>
                <w:rStyle w:val="eop"/>
                <w:rFonts w:ascii="Arial" w:eastAsiaTheme="majorEastAsia" w:hAnsi="Arial" w:cs="Arial"/>
                <w:sz w:val="22"/>
                <w:szCs w:val="22"/>
              </w:rPr>
              <w:t> </w:t>
            </w:r>
          </w:p>
          <w:p w14:paraId="53FD5EB9" w14:textId="77777777" w:rsidR="001032F3" w:rsidRPr="009458EB" w:rsidRDefault="001032F3" w:rsidP="001032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458EB">
              <w:rPr>
                <w:rStyle w:val="eop"/>
                <w:rFonts w:ascii="Arial" w:eastAsiaTheme="majorEastAsia" w:hAnsi="Arial" w:cs="Arial"/>
                <w:sz w:val="22"/>
                <w:szCs w:val="22"/>
              </w:rPr>
              <w:t> </w:t>
            </w:r>
          </w:p>
          <w:p w14:paraId="00519515" w14:textId="77777777" w:rsidR="00B17469" w:rsidRPr="009458EB" w:rsidRDefault="00B17469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44A5E" w14:paraId="09F8A631" w14:textId="77777777" w:rsidTr="002713D0">
        <w:tc>
          <w:tcPr>
            <w:tcW w:w="2746" w:type="dxa"/>
            <w:gridSpan w:val="3"/>
          </w:tcPr>
          <w:p w14:paraId="25681E04" w14:textId="1B077DBD" w:rsidR="00044A5E" w:rsidRDefault="00044A5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B2BA0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Kriteriji spremljanja napredka </w:t>
            </w:r>
            <w:r w:rsidRPr="00044A5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učečih se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(</w:t>
            </w:r>
            <w:r w:rsidRPr="00044A5E"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npr. vprašanja vzgojiteljev za otroke ob koncu aktivnosti,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044A5E"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dogovorjeni kriteriji, rubrike, vprašalniki..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)</w:t>
            </w:r>
          </w:p>
        </w:tc>
        <w:tc>
          <w:tcPr>
            <w:tcW w:w="6599" w:type="dxa"/>
            <w:gridSpan w:val="5"/>
          </w:tcPr>
          <w:p w14:paraId="26544570" w14:textId="202F653B" w:rsidR="00044A5E" w:rsidRDefault="001032F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Pravilno razvozlati besedo iz simbolov in zapis povedi. Povratna informacija.</w:t>
            </w:r>
            <w:r>
              <w:rPr>
                <w:rStyle w:val="eop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B17469" w14:paraId="70B279B8" w14:textId="77777777" w:rsidTr="002713D0">
        <w:tc>
          <w:tcPr>
            <w:tcW w:w="2746" w:type="dxa"/>
            <w:gridSpan w:val="3"/>
          </w:tcPr>
          <w:p w14:paraId="6FE3F1CF" w14:textId="77777777" w:rsidR="00B17469" w:rsidRDefault="00F815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Didaktični pripomočki za izvedbo </w:t>
            </w:r>
          </w:p>
        </w:tc>
        <w:tc>
          <w:tcPr>
            <w:tcW w:w="6599" w:type="dxa"/>
            <w:gridSpan w:val="5"/>
          </w:tcPr>
          <w:p w14:paraId="16C0776E" w14:textId="40DBE27C" w:rsidR="00B17469" w:rsidRDefault="001032F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Listi z abecedo in njenimi simboli. </w:t>
            </w:r>
            <w:r>
              <w:rPr>
                <w:rStyle w:val="eop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B17469" w14:paraId="44738CB1" w14:textId="77777777" w:rsidTr="002713D0">
        <w:tc>
          <w:tcPr>
            <w:tcW w:w="2746" w:type="dxa"/>
            <w:gridSpan w:val="3"/>
          </w:tcPr>
          <w:p w14:paraId="38FBE369" w14:textId="77777777" w:rsidR="00B17469" w:rsidRDefault="00F815E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Refleksija učečih se 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 xml:space="preserve">Kaj so se naučili, spoznali, kje bo to uporabno, kaj jim je bilo všeč, kako so se počutili in bili motivirani... </w:t>
            </w:r>
          </w:p>
        </w:tc>
        <w:tc>
          <w:tcPr>
            <w:tcW w:w="6599" w:type="dxa"/>
            <w:gridSpan w:val="5"/>
          </w:tcPr>
          <w:p w14:paraId="32500F9B" w14:textId="214A4EE1" w:rsidR="00B17469" w:rsidRDefault="001032F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 xml:space="preserve">Učenci so pri dejavnosti zelo uživali. Med delom  so si med seboj pomagali in </w:t>
            </w:r>
            <w:r w:rsidR="00877E50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 xml:space="preserve">so </w:t>
            </w:r>
            <w:r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 xml:space="preserve">bili zelo </w:t>
            </w:r>
            <w:r w:rsidR="00877E50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motivirani ter  sproščeni pri sestavljanju povedi.</w:t>
            </w:r>
          </w:p>
        </w:tc>
      </w:tr>
      <w:tr w:rsidR="00B17469" w14:paraId="70443006" w14:textId="77777777" w:rsidTr="002713D0">
        <w:tc>
          <w:tcPr>
            <w:tcW w:w="2746" w:type="dxa"/>
            <w:gridSpan w:val="3"/>
          </w:tcPr>
          <w:p w14:paraId="1FE944E9" w14:textId="77777777" w:rsidR="00B17469" w:rsidRDefault="00F815E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Refleksija učitelja/vzgojitelja</w:t>
            </w:r>
          </w:p>
          <w:p w14:paraId="5305539E" w14:textId="77777777" w:rsidR="00B17469" w:rsidRDefault="00F815E0">
            <w:pPr>
              <w:rPr>
                <w:rFonts w:ascii="Times New Roman" w:eastAsia="Times New Roman" w:hAnsi="Times New Roman" w:cs="Times New Roman"/>
                <w:color w:val="BFBFB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Katere cilje so učeči se dosegli – kako to veste? Kaj bi izboljšali, spremenili...</w:t>
            </w:r>
          </w:p>
        </w:tc>
        <w:tc>
          <w:tcPr>
            <w:tcW w:w="6599" w:type="dxa"/>
            <w:gridSpan w:val="5"/>
          </w:tcPr>
          <w:p w14:paraId="0E65BE5A" w14:textId="4DE3D853" w:rsidR="00B17469" w:rsidRDefault="00877E5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Učenci so pravilno dekodirali vse besede, kar  je bil dokaz, da so zastavljene cilje  uspešno dosegli.</w:t>
            </w:r>
          </w:p>
        </w:tc>
      </w:tr>
      <w:tr w:rsidR="00B17469" w14:paraId="15CB575E" w14:textId="77777777" w:rsidTr="002713D0">
        <w:tc>
          <w:tcPr>
            <w:tcW w:w="2746" w:type="dxa"/>
            <w:gridSpan w:val="3"/>
          </w:tcPr>
          <w:p w14:paraId="02F35244" w14:textId="77777777" w:rsidR="00B17469" w:rsidRDefault="00F815E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Priloge:</w:t>
            </w:r>
          </w:p>
          <w:p w14:paraId="0F7EFA54" w14:textId="77777777" w:rsidR="00B17469" w:rsidRDefault="00F815E0">
            <w:pP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Fotografije, posnetki* izvedbe, izdelki učencev, ...</w:t>
            </w:r>
          </w:p>
          <w:p w14:paraId="4BA7A663" w14:textId="1659D64D" w:rsidR="00C41CD2" w:rsidRDefault="00C41CD2">
            <w:pPr>
              <w:rPr>
                <w:rFonts w:ascii="Times New Roman" w:eastAsia="Times New Roman" w:hAnsi="Times New Roman" w:cs="Times New Roman"/>
                <w:color w:val="BFBFBF"/>
                <w:sz w:val="18"/>
                <w:szCs w:val="18"/>
              </w:rPr>
            </w:pPr>
          </w:p>
        </w:tc>
        <w:tc>
          <w:tcPr>
            <w:tcW w:w="6599" w:type="dxa"/>
            <w:gridSpan w:val="5"/>
          </w:tcPr>
          <w:p w14:paraId="23D8ACCF" w14:textId="77777777" w:rsidR="00B17469" w:rsidRDefault="00B1746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A9E3E0C" w14:textId="77777777" w:rsidR="00C41CD2" w:rsidRDefault="00C41CD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9A6F9D5" w14:textId="4A6A49CE" w:rsidR="00C41CD2" w:rsidRDefault="00C41CD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7D64FF15" w14:textId="30DD4650" w:rsidR="00B17469" w:rsidRDefault="00F815E0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220E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*Posnetke naložite na </w:t>
      </w:r>
      <w:proofErr w:type="spellStart"/>
      <w:r w:rsidRPr="005220E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arnes.video</w:t>
      </w:r>
      <w:proofErr w:type="spellEnd"/>
      <w:r w:rsidRPr="005220E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kot nenavedene in oddajte povezavo. </w:t>
      </w:r>
    </w:p>
    <w:p w14:paraId="33DF3F48" w14:textId="79007F62" w:rsidR="00F311BB" w:rsidRPr="005220E2" w:rsidRDefault="00F311BB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sectPr w:rsidR="00F311BB" w:rsidRPr="005220E2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F1226" w14:textId="77777777" w:rsidR="000F7317" w:rsidRDefault="000F7317">
      <w:pPr>
        <w:spacing w:after="0" w:line="240" w:lineRule="auto"/>
      </w:pPr>
      <w:r>
        <w:separator/>
      </w:r>
    </w:p>
  </w:endnote>
  <w:endnote w:type="continuationSeparator" w:id="0">
    <w:p w14:paraId="540AD99E" w14:textId="77777777" w:rsidR="000F7317" w:rsidRDefault="000F7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37C61" w14:textId="77777777" w:rsidR="0016607F" w:rsidRDefault="0016607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i/>
        <w:color w:val="000000"/>
        <w:sz w:val="18"/>
        <w:szCs w:val="18"/>
      </w:rPr>
    </w:pPr>
    <w:r>
      <w:rPr>
        <w:rFonts w:ascii="Arial" w:eastAsia="Arial" w:hAnsi="Arial" w:cs="Arial"/>
        <w:i/>
        <w:color w:val="000000"/>
        <w:sz w:val="18"/>
        <w:szCs w:val="18"/>
      </w:rPr>
      <w:t>Naložbo sofinancirata Ministrstvo za vzgojo in izobraževanje in Evropska unija – NextGenerationEU.</w:t>
    </w:r>
  </w:p>
  <w:p w14:paraId="02F7760D" w14:textId="77777777" w:rsidR="0016607F" w:rsidRDefault="0016607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noProof/>
        <w:color w:val="000000"/>
        <w:lang w:eastAsia="sl-SI"/>
      </w:rPr>
      <w:drawing>
        <wp:inline distT="0" distB="0" distL="0" distR="0" wp14:anchorId="01F9530E" wp14:editId="54F3E89F">
          <wp:extent cx="1101138" cy="463395"/>
          <wp:effectExtent l="0" t="0" r="0" b="0"/>
          <wp:docPr id="1420065914" name="image4.png" descr="A black background with orange and green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A black background with orange and green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1138" cy="463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324FD" w14:textId="77777777" w:rsidR="000F7317" w:rsidRDefault="000F7317">
      <w:pPr>
        <w:spacing w:after="0" w:line="240" w:lineRule="auto"/>
      </w:pPr>
      <w:r>
        <w:separator/>
      </w:r>
    </w:p>
  </w:footnote>
  <w:footnote w:type="continuationSeparator" w:id="0">
    <w:p w14:paraId="23E3DFF3" w14:textId="77777777" w:rsidR="000F7317" w:rsidRDefault="000F7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52A83" w14:textId="77777777" w:rsidR="0016607F" w:rsidRDefault="0016607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7710"/>
      </w:tabs>
      <w:spacing w:after="0" w:line="240" w:lineRule="auto"/>
      <w:rPr>
        <w:color w:val="000000"/>
      </w:rPr>
    </w:pPr>
    <w:r>
      <w:rPr>
        <w:noProof/>
        <w:color w:val="000000"/>
        <w:lang w:eastAsia="sl-SI"/>
      </w:rPr>
      <w:drawing>
        <wp:anchor distT="0" distB="0" distL="114300" distR="114300" simplePos="0" relativeHeight="251658240" behindDoc="0" locked="0" layoutInCell="1" hidden="0" allowOverlap="1" wp14:anchorId="63FF40D9" wp14:editId="5267BFA4">
          <wp:simplePos x="0" y="0"/>
          <wp:positionH relativeFrom="margin">
            <wp:posOffset>4592955</wp:posOffset>
          </wp:positionH>
          <wp:positionV relativeFrom="margin">
            <wp:posOffset>-589279</wp:posOffset>
          </wp:positionV>
          <wp:extent cx="1233170" cy="367665"/>
          <wp:effectExtent l="0" t="0" r="0" b="0"/>
          <wp:wrapSquare wrapText="bothSides" distT="0" distB="0" distL="114300" distR="114300"/>
          <wp:docPr id="1420065911" name="image1.png" descr="A blue and black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ue and black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3170" cy="367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eastAsia="sl-SI"/>
      </w:rPr>
      <w:drawing>
        <wp:anchor distT="0" distB="0" distL="114300" distR="114300" simplePos="0" relativeHeight="251659264" behindDoc="0" locked="0" layoutInCell="1" hidden="0" allowOverlap="1" wp14:anchorId="712FC540" wp14:editId="50AF1DD0">
          <wp:simplePos x="0" y="0"/>
          <wp:positionH relativeFrom="margin">
            <wp:posOffset>7112125</wp:posOffset>
          </wp:positionH>
          <wp:positionV relativeFrom="margin">
            <wp:posOffset>-591184</wp:posOffset>
          </wp:positionV>
          <wp:extent cx="1465580" cy="436880"/>
          <wp:effectExtent l="0" t="0" r="0" b="0"/>
          <wp:wrapSquare wrapText="bothSides" distT="0" distB="0" distL="114300" distR="114300"/>
          <wp:docPr id="1420065913" name="image1.png" descr="A blue and black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ue and black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5580" cy="436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eastAsia="sl-SI"/>
      </w:rPr>
      <w:drawing>
        <wp:inline distT="0" distB="0" distL="0" distR="0" wp14:anchorId="69178E40" wp14:editId="47B91759">
          <wp:extent cx="1672400" cy="382135"/>
          <wp:effectExtent l="0" t="0" r="0" b="0"/>
          <wp:docPr id="1420065915" name="image3.png" descr="A black background with whit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A black background with white text&#10;&#10;Description automatically generated"/>
                  <pic:cNvPicPr preferRelativeResize="0"/>
                </pic:nvPicPr>
                <pic:blipFill>
                  <a:blip r:embed="rId2"/>
                  <a:srcRect l="6118" r="6352"/>
                  <a:stretch>
                    <a:fillRect/>
                  </a:stretch>
                </pic:blipFill>
                <pic:spPr>
                  <a:xfrm>
                    <a:off x="0" y="0"/>
                    <a:ext cx="1672400" cy="382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noProof/>
        <w:lang w:eastAsia="sl-SI"/>
      </w:rPr>
      <w:drawing>
        <wp:anchor distT="0" distB="0" distL="114300" distR="114300" simplePos="0" relativeHeight="251660288" behindDoc="0" locked="0" layoutInCell="1" hidden="0" allowOverlap="1" wp14:anchorId="22C192F7" wp14:editId="772FDB34">
          <wp:simplePos x="0" y="0"/>
          <wp:positionH relativeFrom="column">
            <wp:posOffset>2419595</wp:posOffset>
          </wp:positionH>
          <wp:positionV relativeFrom="paragraph">
            <wp:posOffset>42545</wp:posOffset>
          </wp:positionV>
          <wp:extent cx="1299503" cy="257530"/>
          <wp:effectExtent l="0" t="0" r="0" b="0"/>
          <wp:wrapNone/>
          <wp:docPr id="1420065912" name="image2.png" descr="A blue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blue and white logo&#10;&#10;Description automatically generated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9503" cy="257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A64660"/>
    <w:multiLevelType w:val="multilevel"/>
    <w:tmpl w:val="234EB8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469"/>
    <w:rsid w:val="00007C73"/>
    <w:rsid w:val="00044A5E"/>
    <w:rsid w:val="000F7317"/>
    <w:rsid w:val="001032F3"/>
    <w:rsid w:val="0016607F"/>
    <w:rsid w:val="001A11CD"/>
    <w:rsid w:val="001F2162"/>
    <w:rsid w:val="002713D0"/>
    <w:rsid w:val="002C1081"/>
    <w:rsid w:val="00344959"/>
    <w:rsid w:val="003A4A51"/>
    <w:rsid w:val="00412692"/>
    <w:rsid w:val="005220E2"/>
    <w:rsid w:val="005344E7"/>
    <w:rsid w:val="005A7233"/>
    <w:rsid w:val="007A5EA2"/>
    <w:rsid w:val="007E52AC"/>
    <w:rsid w:val="00846675"/>
    <w:rsid w:val="00877E50"/>
    <w:rsid w:val="009458EB"/>
    <w:rsid w:val="009C6482"/>
    <w:rsid w:val="009E241F"/>
    <w:rsid w:val="00A127C6"/>
    <w:rsid w:val="00A430B8"/>
    <w:rsid w:val="00AB2BA0"/>
    <w:rsid w:val="00AD2A2F"/>
    <w:rsid w:val="00B17469"/>
    <w:rsid w:val="00B27C3E"/>
    <w:rsid w:val="00B8354A"/>
    <w:rsid w:val="00C41CD2"/>
    <w:rsid w:val="00D34D2A"/>
    <w:rsid w:val="00D82084"/>
    <w:rsid w:val="00D8275A"/>
    <w:rsid w:val="00E954E2"/>
    <w:rsid w:val="00EC7102"/>
    <w:rsid w:val="00F311BB"/>
    <w:rsid w:val="00F70F9E"/>
    <w:rsid w:val="00F8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7CBE7"/>
  <w15:docId w15:val="{1E0A435B-48CD-BC44-BF80-5BD562E1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sl-SI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44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44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44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44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44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44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44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44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44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D44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D44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44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44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44D2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44D2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44D2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44D2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44D2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44D24"/>
    <w:rPr>
      <w:rFonts w:eastAsiaTheme="majorEastAsia" w:cstheme="majorBidi"/>
      <w:color w:val="272727" w:themeColor="text1" w:themeTint="D8"/>
    </w:rPr>
  </w:style>
  <w:style w:type="character" w:customStyle="1" w:styleId="NaslovZnak">
    <w:name w:val="Naslov Znak"/>
    <w:basedOn w:val="Privzetapisavaodstavka"/>
    <w:link w:val="Naslov"/>
    <w:uiPriority w:val="10"/>
    <w:rsid w:val="00D44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Pr>
      <w:color w:val="595959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44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44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44D2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44D2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44D2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44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44D2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44D24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D44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8318C"/>
    <w:rPr>
      <w:color w:val="467886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88318C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1A2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A214E"/>
  </w:style>
  <w:style w:type="paragraph" w:styleId="Noga">
    <w:name w:val="footer"/>
    <w:basedOn w:val="Navaden"/>
    <w:link w:val="NogaZnak"/>
    <w:unhideWhenUsed/>
    <w:rsid w:val="001A2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1A214E"/>
  </w:style>
  <w:style w:type="table" w:customStyle="1" w:styleId="a">
    <w:basedOn w:val="Navadnatabel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Navad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rmaltextrun">
    <w:name w:val="normaltextrun"/>
    <w:basedOn w:val="Privzetapisavaodstavka"/>
    <w:rsid w:val="00D8275A"/>
  </w:style>
  <w:style w:type="character" w:customStyle="1" w:styleId="eop">
    <w:name w:val="eop"/>
    <w:basedOn w:val="Privzetapisavaodstavka"/>
    <w:rsid w:val="00D8275A"/>
  </w:style>
  <w:style w:type="paragraph" w:customStyle="1" w:styleId="paragraph">
    <w:name w:val="paragraph"/>
    <w:basedOn w:val="Navaden"/>
    <w:rsid w:val="00103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acunalnistvo-in-informatika-za-vse.si/about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a61b4f-3b77-47eb-a689-627530c22fe4">
      <Terms xmlns="http://schemas.microsoft.com/office/infopath/2007/PartnerControls"/>
    </lcf76f155ced4ddcb4097134ff3c332f>
    <TaxCatchAll xmlns="bf61a6ca-94b7-41f7-83d2-8c68f17f7a47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7M7NoFdp9R1PfLeJrWK03FQdLQ==">CgMxLjA4AGojChRzdWdnZXN0LmQ4cm5lcW1wOWQ0bRILU2ltb24gQmVsZWNyITEta2V1T3BnZlF3M0cya0M5T0hKZ20xNzkxQkNEdDNDTw==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ACAE179E7DD0458D5AC59C0A3945D4" ma:contentTypeVersion="12" ma:contentTypeDescription="Ustvari nov dokument." ma:contentTypeScope="" ma:versionID="d4697e9d3c6f4dcb8f74ec9dd761f2ff">
  <xsd:schema xmlns:xsd="http://www.w3.org/2001/XMLSchema" xmlns:xs="http://www.w3.org/2001/XMLSchema" xmlns:p="http://schemas.microsoft.com/office/2006/metadata/properties" xmlns:ns2="b1a61b4f-3b77-47eb-a689-627530c22fe4" xmlns:ns3="bf61a6ca-94b7-41f7-83d2-8c68f17f7a47" targetNamespace="http://schemas.microsoft.com/office/2006/metadata/properties" ma:root="true" ma:fieldsID="8b32c63c0166c44f78d38b103652967d" ns2:_="" ns3:_="">
    <xsd:import namespace="b1a61b4f-3b77-47eb-a689-627530c22fe4"/>
    <xsd:import namespace="bf61a6ca-94b7-41f7-83d2-8c68f17f7a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61b4f-3b77-47eb-a689-627530c22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Oznake slike" ma:readOnly="false" ma:fieldId="{5cf76f15-5ced-4ddc-b409-7134ff3c332f}" ma:taxonomyMulti="true" ma:sspId="5a838814-ca26-4a8a-bca8-54d0b1bb32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1a6ca-94b7-41f7-83d2-8c68f17f7a4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2d0f3c1-0e9d-405e-aa86-381d9acc0abd}" ma:internalName="TaxCatchAll" ma:showField="CatchAllData" ma:web="bf61a6ca-94b7-41f7-83d2-8c68f17f7a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908804-623E-4997-B175-7D143D494811}">
  <ds:schemaRefs>
    <ds:schemaRef ds:uri="http://schemas.microsoft.com/office/2006/metadata/properties"/>
    <ds:schemaRef ds:uri="http://schemas.microsoft.com/office/infopath/2007/PartnerControls"/>
    <ds:schemaRef ds:uri="b1a61b4f-3b77-47eb-a689-627530c22fe4"/>
    <ds:schemaRef ds:uri="bf61a6ca-94b7-41f7-83d2-8c68f17f7a47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D89C01BD-97C7-4938-8DE1-424C4B15F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61b4f-3b77-47eb-a689-627530c22fe4"/>
    <ds:schemaRef ds:uri="bf61a6ca-94b7-41f7-83d2-8c68f17f7a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71ED4D-85AD-437C-BE58-9E8C99273B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Vičič Krabonja</dc:creator>
  <cp:lastModifiedBy>Sabina</cp:lastModifiedBy>
  <cp:revision>13</cp:revision>
  <dcterms:created xsi:type="dcterms:W3CDTF">2025-03-10T10:12:00Z</dcterms:created>
  <dcterms:modified xsi:type="dcterms:W3CDTF">2025-04-09T12:07:00Z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0x01010013ACAE179E7DD0458D5AC59C0A3945D4</vt:lpwstr>
  </property>
</Properties>
</file>