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0C" w:rsidRPr="003C4D0C" w:rsidRDefault="003C4D0C" w:rsidP="004303E6">
      <w:pPr>
        <w:rPr>
          <w:rFonts w:ascii="Arial" w:hAnsi="Arial" w:cs="Arial"/>
          <w:sz w:val="2"/>
          <w:szCs w:val="2"/>
        </w:rPr>
        <w:sectPr w:rsidR="003C4D0C" w:rsidRPr="003C4D0C" w:rsidSect="005E1B6E">
          <w:headerReference w:type="default" r:id="rId9"/>
          <w:footerReference w:type="default" r:id="rId10"/>
          <w:headerReference w:type="first" r:id="rId11"/>
          <w:footerReference w:type="first" r:id="rId12"/>
          <w:pgSz w:w="11906" w:h="16838"/>
          <w:pgMar w:top="2146" w:right="1701" w:bottom="1134" w:left="1701" w:header="1020" w:footer="567" w:gutter="0"/>
          <w:cols w:space="708"/>
          <w:titlePg/>
          <w:docGrid w:linePitch="360"/>
        </w:sectPr>
      </w:pPr>
    </w:p>
    <w:p w:rsidR="004303E6" w:rsidRPr="00D077F8" w:rsidRDefault="004303E6" w:rsidP="004303E6">
      <w:pPr>
        <w:rPr>
          <w:rFonts w:ascii="Arial" w:hAnsi="Arial" w:cs="Arial"/>
          <w:sz w:val="20"/>
          <w:szCs w:val="20"/>
        </w:rPr>
      </w:pPr>
    </w:p>
    <w:p w:rsidR="0002225E" w:rsidRPr="00777549" w:rsidRDefault="0002225E" w:rsidP="0002225E">
      <w:pPr>
        <w:pStyle w:val="Default"/>
        <w:spacing w:before="100" w:beforeAutospacing="1" w:after="100" w:afterAutospacing="1"/>
        <w:jc w:val="both"/>
        <w:rPr>
          <w:rFonts w:eastAsia="Times New Roman" w:cs="Times New Roman"/>
          <w:b/>
          <w:bCs/>
          <w:color w:val="005000"/>
          <w:sz w:val="32"/>
          <w:szCs w:val="32"/>
          <w:lang w:val="sl-SI" w:eastAsia="es-ES"/>
        </w:rPr>
      </w:pPr>
      <w:r w:rsidRPr="00777549">
        <w:rPr>
          <w:rFonts w:eastAsia="Times New Roman" w:cs="Times New Roman"/>
          <w:b/>
          <w:bCs/>
          <w:color w:val="005000"/>
          <w:sz w:val="32"/>
          <w:szCs w:val="32"/>
          <w:lang w:val="sl-SI" w:eastAsia="es-ES"/>
        </w:rPr>
        <w:t>Splošna pravila za nacionalno fazo Evropske statistične olimpijade (ESO), ki jo organizira</w:t>
      </w:r>
      <w:r>
        <w:rPr>
          <w:rFonts w:eastAsia="Times New Roman" w:cs="Times New Roman"/>
          <w:b/>
          <w:bCs/>
          <w:color w:val="005000"/>
          <w:sz w:val="32"/>
          <w:szCs w:val="32"/>
          <w:lang w:val="sl-SI" w:eastAsia="es-ES"/>
        </w:rPr>
        <w:t xml:space="preserve"> Statistični urad Republike Slovenije (SURS), v sodelovanju s Statističnim društvom Slovenije</w:t>
      </w:r>
    </w:p>
    <w:p w:rsidR="0002225E" w:rsidRPr="00777549" w:rsidRDefault="0002225E" w:rsidP="0002225E">
      <w:pPr>
        <w:numPr>
          <w:ilvl w:val="0"/>
          <w:numId w:val="11"/>
        </w:numPr>
        <w:spacing w:after="0" w:line="240" w:lineRule="auto"/>
        <w:ind w:left="0" w:firstLine="0"/>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Cilji</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Splošni cilji Evropske statistične olimpijade so:</w:t>
      </w:r>
    </w:p>
    <w:p w:rsidR="0002225E" w:rsidRPr="00777549" w:rsidRDefault="0002225E" w:rsidP="0002225E">
      <w:pPr>
        <w:pStyle w:val="Default"/>
        <w:numPr>
          <w:ilvl w:val="0"/>
          <w:numId w:val="8"/>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spodbuja</w:t>
      </w:r>
      <w:r>
        <w:rPr>
          <w:rFonts w:ascii="Arial" w:hAnsi="Arial" w:cs="Arial"/>
          <w:color w:val="222222"/>
          <w:lang w:val="sl-SI"/>
        </w:rPr>
        <w:t>ti</w:t>
      </w:r>
      <w:r w:rsidRPr="00777549">
        <w:rPr>
          <w:rFonts w:ascii="Arial" w:hAnsi="Arial" w:cs="Arial"/>
          <w:color w:val="222222"/>
          <w:lang w:val="sl-SI"/>
        </w:rPr>
        <w:t xml:space="preserve"> </w:t>
      </w:r>
      <w:r>
        <w:rPr>
          <w:rFonts w:ascii="Arial" w:hAnsi="Arial" w:cs="Arial"/>
          <w:color w:val="222222"/>
          <w:lang w:val="sl-SI"/>
        </w:rPr>
        <w:t xml:space="preserve">med dijaki </w:t>
      </w:r>
      <w:r w:rsidRPr="00777549">
        <w:rPr>
          <w:rFonts w:ascii="Arial" w:hAnsi="Arial" w:cs="Arial"/>
          <w:color w:val="222222"/>
          <w:lang w:val="sl-SI"/>
        </w:rPr>
        <w:t>radovednost in zanimanj</w:t>
      </w:r>
      <w:r>
        <w:rPr>
          <w:rFonts w:ascii="Arial" w:hAnsi="Arial" w:cs="Arial"/>
          <w:color w:val="222222"/>
          <w:lang w:val="sl-SI"/>
        </w:rPr>
        <w:t>e</w:t>
      </w:r>
      <w:r w:rsidRPr="00777549">
        <w:rPr>
          <w:rFonts w:ascii="Arial" w:hAnsi="Arial" w:cs="Arial"/>
          <w:color w:val="222222"/>
          <w:lang w:val="sl-SI"/>
        </w:rPr>
        <w:t xml:space="preserve"> za statistiko,</w:t>
      </w:r>
    </w:p>
    <w:p w:rsidR="0002225E" w:rsidRPr="00777549" w:rsidRDefault="0002225E" w:rsidP="0002225E">
      <w:pPr>
        <w:pStyle w:val="Default"/>
        <w:numPr>
          <w:ilvl w:val="0"/>
          <w:numId w:val="8"/>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spodbujati učitelje k uporabi novih gradiv za poučevanje statistike s spodbujanjem uporabe realnih podatkov in iskanja priložnosti za uporabo pridobljenega statističnega znanja,</w:t>
      </w:r>
    </w:p>
    <w:p w:rsidR="0002225E" w:rsidRPr="00777549" w:rsidRDefault="0002225E" w:rsidP="0002225E">
      <w:pPr>
        <w:pStyle w:val="Default"/>
        <w:numPr>
          <w:ilvl w:val="0"/>
          <w:numId w:val="8"/>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pokazati </w:t>
      </w:r>
      <w:r>
        <w:rPr>
          <w:rFonts w:ascii="Arial" w:hAnsi="Arial" w:cs="Arial"/>
          <w:color w:val="222222"/>
          <w:lang w:val="sl-SI"/>
        </w:rPr>
        <w:t>dijakom</w:t>
      </w:r>
      <w:r w:rsidRPr="00777549">
        <w:rPr>
          <w:rFonts w:ascii="Arial" w:hAnsi="Arial" w:cs="Arial"/>
          <w:color w:val="222222"/>
          <w:lang w:val="sl-SI"/>
        </w:rPr>
        <w:t xml:space="preserve"> in učiteljem vlogo statistike v družbi in </w:t>
      </w:r>
      <w:r>
        <w:rPr>
          <w:rFonts w:ascii="Arial" w:hAnsi="Arial" w:cs="Arial"/>
          <w:color w:val="222222"/>
          <w:lang w:val="sl-SI"/>
        </w:rPr>
        <w:t xml:space="preserve">predstaviti </w:t>
      </w:r>
      <w:r w:rsidRPr="00777549">
        <w:rPr>
          <w:rFonts w:ascii="Arial" w:hAnsi="Arial" w:cs="Arial"/>
          <w:color w:val="222222"/>
          <w:lang w:val="sl-SI"/>
        </w:rPr>
        <w:t xml:space="preserve">statistiko kot univerzitetni študij, </w:t>
      </w:r>
    </w:p>
    <w:p w:rsidR="0002225E" w:rsidRPr="00777549" w:rsidRDefault="0002225E" w:rsidP="0002225E">
      <w:pPr>
        <w:pStyle w:val="Default"/>
        <w:numPr>
          <w:ilvl w:val="0"/>
          <w:numId w:val="8"/>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spodbujati skupinsko delo in sodelovanje za doseganje skupnih ciljev.</w:t>
      </w:r>
    </w:p>
    <w:p w:rsidR="0002225E" w:rsidRPr="00777549" w:rsidRDefault="0002225E" w:rsidP="0002225E">
      <w:pPr>
        <w:numPr>
          <w:ilvl w:val="0"/>
          <w:numId w:val="11"/>
        </w:numPr>
        <w:spacing w:after="0" w:line="240" w:lineRule="auto"/>
        <w:ind w:left="0" w:firstLine="0"/>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Sodelovanje</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V nacionalni fazi Evropske statistične olimpijade lahko sodelujejo vsi dijaki srednjih šol, ki študirajo v kateri koli uradno priznani izobraževalni ustanovi v </w:t>
      </w:r>
      <w:r w:rsidR="004B1B08">
        <w:rPr>
          <w:rFonts w:ascii="Arial" w:hAnsi="Arial" w:cs="Arial"/>
          <w:color w:val="222222"/>
          <w:lang w:val="sl-SI"/>
        </w:rPr>
        <w:t>Sloveniji</w:t>
      </w:r>
      <w:r w:rsidRPr="00777549">
        <w:rPr>
          <w:rFonts w:ascii="Arial" w:hAnsi="Arial" w:cs="Arial"/>
          <w:color w:val="222222"/>
          <w:lang w:val="sl-SI"/>
        </w:rPr>
        <w:t xml:space="preserve">. Dijaki bodo sodelovali v skupinah od 1 do 3 dijakov. Vsi dijaki v skupini morajo biti iz iste šole in kategorije. Vsaka skupina mora imeti učitelja iz svoje izobraževalne ustanove, ki bo njen mentor in bo nadziral delo članov skupine.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Število udeležencev / skupin iz iste izobraževalne ustanove ni omejeno. Isti učitelj lahko nadzoruje tudi delo več skupin.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Dijaki ne smejo sodelovati v več kot eni skupini.</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Vsaka skupina bo sodelovala v eni od naslednjih kategorij:</w:t>
      </w:r>
    </w:p>
    <w:p w:rsidR="0002225E" w:rsidRPr="004B1B08"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b/>
          <w:color w:val="222222"/>
          <w:lang w:val="sl-SI"/>
        </w:rPr>
        <w:t>Kategorija A</w:t>
      </w:r>
      <w:r w:rsidRPr="00777549">
        <w:rPr>
          <w:rFonts w:ascii="Arial" w:hAnsi="Arial" w:cs="Arial"/>
          <w:color w:val="222222"/>
          <w:lang w:val="sl-SI"/>
        </w:rPr>
        <w:t xml:space="preserve">: </w:t>
      </w:r>
      <w:r w:rsidRPr="004B1B08">
        <w:rPr>
          <w:rFonts w:ascii="Arial" w:hAnsi="Arial" w:cs="Arial"/>
          <w:color w:val="222222"/>
          <w:lang w:val="sl-SI"/>
        </w:rPr>
        <w:t>dijaki v zadnjih dveh letih srednješolskega izobraževanj</w:t>
      </w:r>
      <w:r w:rsidR="004B1B08" w:rsidRPr="004B1B08">
        <w:rPr>
          <w:rFonts w:ascii="Arial" w:hAnsi="Arial" w:cs="Arial"/>
          <w:color w:val="222222"/>
          <w:lang w:val="sl-SI"/>
        </w:rPr>
        <w:t>a (približna starost 16–18 let)</w:t>
      </w:r>
    </w:p>
    <w:p w:rsidR="0002225E" w:rsidRPr="00777549" w:rsidRDefault="0002225E" w:rsidP="0002225E">
      <w:pPr>
        <w:pStyle w:val="Default"/>
        <w:tabs>
          <w:tab w:val="left" w:pos="1665"/>
        </w:tabs>
        <w:spacing w:before="100" w:beforeAutospacing="1" w:after="100" w:afterAutospacing="1"/>
        <w:jc w:val="both"/>
        <w:rPr>
          <w:rFonts w:ascii="Arial" w:hAnsi="Arial" w:cs="Arial"/>
          <w:color w:val="222222"/>
          <w:lang w:val="sl-SI"/>
        </w:rPr>
      </w:pPr>
      <w:r w:rsidRPr="004B1B08">
        <w:rPr>
          <w:rFonts w:ascii="Arial" w:hAnsi="Arial" w:cs="Arial"/>
          <w:b/>
          <w:color w:val="222222"/>
          <w:lang w:val="sl-SI"/>
        </w:rPr>
        <w:t>Kategorija B</w:t>
      </w:r>
      <w:r w:rsidRPr="004B1B08">
        <w:rPr>
          <w:rFonts w:ascii="Arial" w:hAnsi="Arial" w:cs="Arial"/>
          <w:color w:val="222222"/>
          <w:lang w:val="sl-SI"/>
        </w:rPr>
        <w:t xml:space="preserve">: dijaki </w:t>
      </w:r>
      <w:r w:rsidR="004B1B08" w:rsidRPr="004B1B08">
        <w:rPr>
          <w:rFonts w:ascii="Arial" w:hAnsi="Arial" w:cs="Arial"/>
          <w:color w:val="222222"/>
          <w:lang w:val="sl-SI"/>
        </w:rPr>
        <w:t xml:space="preserve">v prvih dveh letih </w:t>
      </w:r>
      <w:r w:rsidRPr="004B1B08">
        <w:rPr>
          <w:rFonts w:ascii="Arial" w:hAnsi="Arial" w:cs="Arial"/>
          <w:color w:val="222222"/>
          <w:lang w:val="sl-SI"/>
        </w:rPr>
        <w:t>srednješolskega izobraževanj</w:t>
      </w:r>
      <w:r w:rsidR="004B1B08" w:rsidRPr="004B1B08">
        <w:rPr>
          <w:rFonts w:ascii="Arial" w:hAnsi="Arial" w:cs="Arial"/>
          <w:color w:val="222222"/>
          <w:lang w:val="sl-SI"/>
        </w:rPr>
        <w:t>a (približna starost 14–16 let)</w:t>
      </w: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Prijava</w:t>
      </w:r>
    </w:p>
    <w:p w:rsidR="0002225E" w:rsidRPr="00777549" w:rsidRDefault="0002225E" w:rsidP="0002225E">
      <w:pPr>
        <w:spacing w:after="0" w:line="240" w:lineRule="auto"/>
        <w:jc w:val="both"/>
        <w:rPr>
          <w:rFonts w:ascii="Arial" w:hAnsi="Arial" w:cs="Arial"/>
          <w:color w:val="222222"/>
          <w:lang w:val="sl-SI"/>
        </w:rPr>
      </w:pPr>
    </w:p>
    <w:p w:rsidR="0002225E" w:rsidRPr="00777549" w:rsidRDefault="0002225E" w:rsidP="0002225E">
      <w:pPr>
        <w:spacing w:after="0" w:line="240" w:lineRule="auto"/>
        <w:jc w:val="both"/>
        <w:rPr>
          <w:rFonts w:ascii="Arial" w:hAnsi="Arial" w:cs="Arial"/>
          <w:color w:val="222222"/>
          <w:sz w:val="24"/>
          <w:szCs w:val="24"/>
          <w:lang w:val="sl-SI"/>
        </w:rPr>
      </w:pPr>
      <w:r>
        <w:rPr>
          <w:rFonts w:ascii="Arial" w:hAnsi="Arial" w:cs="Arial"/>
          <w:color w:val="222222"/>
          <w:sz w:val="24"/>
          <w:szCs w:val="24"/>
          <w:lang w:val="sl-SI"/>
        </w:rPr>
        <w:t>Dijaki</w:t>
      </w:r>
      <w:r w:rsidRPr="00777549">
        <w:rPr>
          <w:rFonts w:ascii="Arial" w:hAnsi="Arial" w:cs="Arial"/>
          <w:color w:val="222222"/>
          <w:sz w:val="24"/>
          <w:szCs w:val="24"/>
          <w:lang w:val="sl-SI"/>
        </w:rPr>
        <w:t xml:space="preserve">, ki bi želeli sodelovati v Statistični olimpijadi, morajo svojo skupino prijaviti na spletni strani </w:t>
      </w:r>
      <w:r w:rsidR="004B1B08">
        <w:rPr>
          <w:rFonts w:ascii="Arial" w:hAnsi="Arial" w:cs="Arial"/>
          <w:color w:val="222222"/>
          <w:sz w:val="24"/>
          <w:szCs w:val="24"/>
          <w:lang w:val="sl-SI"/>
        </w:rPr>
        <w:t>(</w:t>
      </w:r>
      <w:hyperlink r:id="rId13" w:history="1"/>
      <w:r w:rsidR="004B1B08">
        <w:rPr>
          <w:rFonts w:ascii="Arial" w:hAnsi="Arial" w:cs="Arial"/>
          <w:color w:val="222222"/>
          <w:sz w:val="24"/>
          <w:szCs w:val="24"/>
          <w:lang w:val="sl-SI"/>
        </w:rPr>
        <w:t>bo sporočeno)</w:t>
      </w:r>
      <w:r w:rsidRPr="00777549">
        <w:rPr>
          <w:rFonts w:ascii="Arial" w:hAnsi="Arial" w:cs="Arial"/>
          <w:color w:val="222222"/>
          <w:sz w:val="24"/>
          <w:szCs w:val="24"/>
          <w:lang w:val="sl-SI"/>
        </w:rPr>
        <w:t xml:space="preserve">. Prijava mora vsebovati </w:t>
      </w:r>
      <w:r>
        <w:rPr>
          <w:rFonts w:ascii="Arial" w:hAnsi="Arial" w:cs="Arial"/>
          <w:color w:val="222222"/>
          <w:sz w:val="24"/>
          <w:szCs w:val="24"/>
          <w:lang w:val="sl-SI"/>
        </w:rPr>
        <w:t>podatke</w:t>
      </w:r>
      <w:r w:rsidRPr="00777549">
        <w:rPr>
          <w:rFonts w:ascii="Arial" w:hAnsi="Arial" w:cs="Arial"/>
          <w:color w:val="222222"/>
          <w:sz w:val="24"/>
          <w:szCs w:val="24"/>
          <w:lang w:val="sl-SI"/>
        </w:rPr>
        <w:t xml:space="preserve">, ki se </w:t>
      </w:r>
      <w:r w:rsidRPr="00777549">
        <w:rPr>
          <w:rFonts w:ascii="Arial" w:hAnsi="Arial" w:cs="Arial"/>
          <w:color w:val="222222"/>
          <w:sz w:val="24"/>
          <w:szCs w:val="24"/>
          <w:lang w:val="sl-SI"/>
        </w:rPr>
        <w:lastRenderedPageBreak/>
        <w:t xml:space="preserve">zahtevajo od vseh udeležencev. Udeleženci lahko vprašanja pošljejo na elektronski </w:t>
      </w:r>
      <w:r w:rsidRPr="004B1B08">
        <w:rPr>
          <w:rFonts w:ascii="Arial" w:hAnsi="Arial" w:cs="Arial"/>
          <w:color w:val="222222"/>
          <w:sz w:val="24"/>
          <w:szCs w:val="24"/>
          <w:lang w:val="sl-SI"/>
        </w:rPr>
        <w:t xml:space="preserve">naslov </w:t>
      </w:r>
      <w:hyperlink r:id="rId14" w:history="1">
        <w:r w:rsidR="004B1B08" w:rsidRPr="004B1B08">
          <w:rPr>
            <w:rFonts w:ascii="Arial" w:hAnsi="Arial" w:cs="Arial"/>
            <w:color w:val="222222"/>
            <w:sz w:val="24"/>
            <w:szCs w:val="24"/>
            <w:lang w:val="sl-SI"/>
          </w:rPr>
          <w:t>(bo</w:t>
        </w:r>
      </w:hyperlink>
      <w:r w:rsidR="004B1B08" w:rsidRPr="004B1B08">
        <w:rPr>
          <w:rFonts w:ascii="Arial" w:hAnsi="Arial" w:cs="Arial"/>
          <w:color w:val="222222"/>
          <w:sz w:val="24"/>
          <w:szCs w:val="24"/>
          <w:lang w:val="sl-SI"/>
        </w:rPr>
        <w:t xml:space="preserve"> sporočen</w:t>
      </w:r>
      <w:r w:rsidR="004B1B08">
        <w:rPr>
          <w:rFonts w:ascii="Arial" w:hAnsi="Arial" w:cs="Arial"/>
          <w:color w:val="222222"/>
          <w:sz w:val="24"/>
          <w:szCs w:val="24"/>
          <w:lang w:val="sl-SI"/>
        </w:rPr>
        <w:t>)</w:t>
      </w:r>
      <w:r w:rsidRPr="00777549">
        <w:rPr>
          <w:rFonts w:ascii="Arial" w:hAnsi="Arial" w:cs="Arial"/>
          <w:color w:val="222222"/>
          <w:sz w:val="24"/>
          <w:szCs w:val="24"/>
          <w:lang w:val="sl-SI"/>
        </w:rPr>
        <w:t>.</w:t>
      </w:r>
    </w:p>
    <w:p w:rsidR="0002225E" w:rsidRPr="00777549" w:rsidRDefault="0002225E" w:rsidP="0002225E">
      <w:pPr>
        <w:spacing w:after="0" w:line="240" w:lineRule="auto"/>
        <w:jc w:val="both"/>
        <w:rPr>
          <w:rFonts w:ascii="Univers-Bold" w:hAnsi="Univers-Bold" w:cs="Univers-Bold"/>
          <w:b/>
          <w:bCs/>
          <w:color w:val="005000"/>
          <w:sz w:val="28"/>
          <w:szCs w:val="28"/>
          <w:lang w:val="sl-SI"/>
        </w:rPr>
      </w:pP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Naloge</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Udeleženci nacionalne faze ESO bodo </w:t>
      </w:r>
      <w:r>
        <w:rPr>
          <w:rFonts w:ascii="Arial" w:hAnsi="Arial" w:cs="Arial"/>
          <w:color w:val="222222"/>
          <w:lang w:val="sl-SI"/>
        </w:rPr>
        <w:t>reševali</w:t>
      </w:r>
      <w:r w:rsidRPr="00777549">
        <w:rPr>
          <w:rFonts w:ascii="Arial" w:hAnsi="Arial" w:cs="Arial"/>
          <w:color w:val="222222"/>
          <w:lang w:val="sl-SI"/>
        </w:rPr>
        <w:t xml:space="preserve"> dve izločevalni nalogi. Samo tisti, ki bodo uspešno opravili obe nalogi, bodo finalisti Olimpijade.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Prva naloga bo potekala v obliki spletnega obrazca in bo sestavljena i</w:t>
      </w:r>
      <w:r>
        <w:rPr>
          <w:rFonts w:ascii="Arial" w:hAnsi="Arial" w:cs="Arial"/>
          <w:color w:val="222222"/>
          <w:lang w:val="sl-SI"/>
        </w:rPr>
        <w:t>z</w:t>
      </w:r>
      <w:r w:rsidRPr="00777549">
        <w:rPr>
          <w:rFonts w:ascii="Arial" w:hAnsi="Arial" w:cs="Arial"/>
          <w:color w:val="222222"/>
          <w:lang w:val="sl-SI"/>
        </w:rPr>
        <w:t xml:space="preserve"> treh preizkusov z zaprtimi vprašanji. </w:t>
      </w:r>
      <w:r>
        <w:rPr>
          <w:rFonts w:ascii="Arial" w:hAnsi="Arial" w:cs="Arial"/>
          <w:color w:val="222222"/>
          <w:lang w:val="sl-SI"/>
        </w:rPr>
        <w:t xml:space="preserve">Za vsako vprašanje </w:t>
      </w:r>
      <w:r w:rsidRPr="00777549">
        <w:rPr>
          <w:rFonts w:ascii="Arial" w:hAnsi="Arial" w:cs="Arial"/>
          <w:color w:val="222222"/>
          <w:lang w:val="sl-SI"/>
        </w:rPr>
        <w:t xml:space="preserve">bodo </w:t>
      </w:r>
      <w:r>
        <w:rPr>
          <w:rFonts w:ascii="Arial" w:hAnsi="Arial" w:cs="Arial"/>
          <w:color w:val="222222"/>
          <w:lang w:val="sl-SI"/>
        </w:rPr>
        <w:t xml:space="preserve">ponujeni </w:t>
      </w:r>
      <w:r w:rsidRPr="00777549">
        <w:rPr>
          <w:rFonts w:ascii="Arial" w:hAnsi="Arial" w:cs="Arial"/>
          <w:color w:val="222222"/>
          <w:lang w:val="sl-SI"/>
        </w:rPr>
        <w:t>štir</w:t>
      </w:r>
      <w:r>
        <w:rPr>
          <w:rFonts w:ascii="Arial" w:hAnsi="Arial" w:cs="Arial"/>
          <w:color w:val="222222"/>
          <w:lang w:val="sl-SI"/>
        </w:rPr>
        <w:t>je</w:t>
      </w:r>
      <w:r w:rsidRPr="00777549">
        <w:rPr>
          <w:rFonts w:ascii="Arial" w:hAnsi="Arial" w:cs="Arial"/>
          <w:color w:val="222222"/>
          <w:lang w:val="sl-SI"/>
        </w:rPr>
        <w:t xml:space="preserve"> možn</w:t>
      </w:r>
      <w:r>
        <w:rPr>
          <w:rFonts w:ascii="Arial" w:hAnsi="Arial" w:cs="Arial"/>
          <w:color w:val="222222"/>
          <w:lang w:val="sl-SI"/>
        </w:rPr>
        <w:t>i</w:t>
      </w:r>
      <w:r w:rsidRPr="00777549">
        <w:rPr>
          <w:rFonts w:ascii="Arial" w:hAnsi="Arial" w:cs="Arial"/>
          <w:color w:val="222222"/>
          <w:lang w:val="sl-SI"/>
        </w:rPr>
        <w:t xml:space="preserve"> odgovor</w:t>
      </w:r>
      <w:r>
        <w:rPr>
          <w:rFonts w:ascii="Arial" w:hAnsi="Arial" w:cs="Arial"/>
          <w:color w:val="222222"/>
          <w:lang w:val="sl-SI"/>
        </w:rPr>
        <w:t>i</w:t>
      </w:r>
      <w:r w:rsidRPr="00777549">
        <w:rPr>
          <w:rFonts w:ascii="Arial" w:hAnsi="Arial" w:cs="Arial"/>
          <w:color w:val="222222"/>
          <w:lang w:val="sl-SI"/>
        </w:rPr>
        <w:t xml:space="preserve">, od katerih bo pravilen le eden. Druga naloga bo izdelava predstavitve v formatu </w:t>
      </w:r>
      <w:proofErr w:type="spellStart"/>
      <w:r w:rsidRPr="00777549">
        <w:rPr>
          <w:rFonts w:ascii="Arial" w:hAnsi="Arial" w:cs="Arial"/>
          <w:color w:val="222222"/>
          <w:lang w:val="sl-SI"/>
        </w:rPr>
        <w:t>ppt</w:t>
      </w:r>
      <w:proofErr w:type="spellEnd"/>
      <w:r w:rsidRPr="00777549">
        <w:rPr>
          <w:rFonts w:ascii="Arial" w:hAnsi="Arial" w:cs="Arial"/>
          <w:color w:val="222222"/>
          <w:lang w:val="sl-SI"/>
        </w:rPr>
        <w:t xml:space="preserve">, ki jo </w:t>
      </w:r>
      <w:r>
        <w:rPr>
          <w:rFonts w:ascii="Arial" w:hAnsi="Arial" w:cs="Arial"/>
          <w:color w:val="222222"/>
          <w:lang w:val="sl-SI"/>
        </w:rPr>
        <w:t>bo</w:t>
      </w:r>
      <w:r w:rsidRPr="00777549">
        <w:rPr>
          <w:rFonts w:ascii="Arial" w:hAnsi="Arial" w:cs="Arial"/>
          <w:color w:val="222222"/>
          <w:lang w:val="sl-SI"/>
        </w:rPr>
        <w:t xml:space="preserve"> treba poslati na spodaj opisan</w:t>
      </w:r>
      <w:r>
        <w:rPr>
          <w:rFonts w:ascii="Arial" w:hAnsi="Arial" w:cs="Arial"/>
          <w:color w:val="222222"/>
          <w:lang w:val="sl-SI"/>
        </w:rPr>
        <w:t>i</w:t>
      </w:r>
      <w:r w:rsidRPr="00777549">
        <w:rPr>
          <w:rFonts w:ascii="Arial" w:hAnsi="Arial" w:cs="Arial"/>
          <w:color w:val="222222"/>
          <w:lang w:val="sl-SI"/>
        </w:rPr>
        <w:t xml:space="preserve"> način; za nobeno od nalog ne bo treba nikamor potovati. </w:t>
      </w:r>
    </w:p>
    <w:p w:rsidR="0002225E" w:rsidRPr="00777549" w:rsidRDefault="0002225E" w:rsidP="0002225E">
      <w:pPr>
        <w:pStyle w:val="Default"/>
        <w:spacing w:before="100" w:beforeAutospacing="1" w:after="100" w:afterAutospacing="1"/>
        <w:jc w:val="both"/>
        <w:rPr>
          <w:b/>
          <w:bCs/>
          <w:color w:val="auto"/>
          <w:lang w:val="sl-SI"/>
        </w:rPr>
      </w:pPr>
      <w:r w:rsidRPr="00777549">
        <w:rPr>
          <w:b/>
          <w:bCs/>
          <w:color w:val="auto"/>
          <w:lang w:val="sl-SI"/>
        </w:rPr>
        <w:t>Prva naloga:</w:t>
      </w:r>
    </w:p>
    <w:p w:rsidR="0002225E" w:rsidRPr="00777549" w:rsidRDefault="0002225E" w:rsidP="0002225E">
      <w:pPr>
        <w:pStyle w:val="Default"/>
        <w:spacing w:before="100" w:beforeAutospacing="1" w:after="100" w:afterAutospacing="1"/>
        <w:jc w:val="both"/>
        <w:rPr>
          <w:rFonts w:ascii="Arial" w:hAnsi="Arial" w:cs="Arial"/>
          <w:b/>
          <w:color w:val="222222"/>
          <w:lang w:val="sl-SI"/>
        </w:rPr>
      </w:pPr>
      <w:r w:rsidRPr="00777549">
        <w:rPr>
          <w:rFonts w:ascii="Arial" w:hAnsi="Arial" w:cs="Arial"/>
          <w:b/>
          <w:color w:val="222222"/>
          <w:lang w:val="sl-SI"/>
        </w:rPr>
        <w:t>a. Preverjanje osnovnega znanja</w:t>
      </w:r>
      <w:r w:rsidR="003B1F0A">
        <w:rPr>
          <w:rFonts w:ascii="Arial" w:hAnsi="Arial" w:cs="Arial"/>
          <w:b/>
          <w:color w:val="222222"/>
          <w:lang w:val="sl-SI"/>
        </w:rPr>
        <w:t xml:space="preserve"> (v </w:t>
      </w:r>
      <w:proofErr w:type="spellStart"/>
      <w:r w:rsidR="003B1F0A">
        <w:rPr>
          <w:rFonts w:ascii="Arial" w:hAnsi="Arial" w:cs="Arial"/>
          <w:b/>
          <w:color w:val="222222"/>
          <w:lang w:val="sl-SI"/>
        </w:rPr>
        <w:t>pdf</w:t>
      </w:r>
      <w:proofErr w:type="spellEnd"/>
      <w:r w:rsidR="003B1F0A">
        <w:rPr>
          <w:rFonts w:ascii="Arial" w:hAnsi="Arial" w:cs="Arial"/>
          <w:b/>
          <w:color w:val="222222"/>
          <w:lang w:val="sl-SI"/>
        </w:rPr>
        <w:t>. datoteki je primer testa)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Cilj je odgovoriti na 10 vprašanj o razumevanju osnovnih statističnih konceptov, razlaga grafov, osnove verjetnosti ipd. </w:t>
      </w:r>
    </w:p>
    <w:p w:rsidR="0002225E"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Za vsako kategorijo bo pripravljena zbirka vprašanj različne zahtevnosti. </w:t>
      </w:r>
    </w:p>
    <w:p w:rsidR="0002225E" w:rsidRPr="00777549" w:rsidRDefault="0002225E" w:rsidP="0002225E">
      <w:pPr>
        <w:pStyle w:val="Default"/>
        <w:spacing w:before="100" w:beforeAutospacing="1" w:after="100" w:afterAutospacing="1"/>
        <w:jc w:val="both"/>
        <w:rPr>
          <w:rFonts w:ascii="Arial" w:hAnsi="Arial" w:cs="Arial"/>
          <w:b/>
          <w:color w:val="222222"/>
          <w:lang w:val="sl-SI"/>
        </w:rPr>
      </w:pPr>
      <w:r w:rsidRPr="00777549">
        <w:rPr>
          <w:rFonts w:ascii="Arial" w:hAnsi="Arial" w:cs="Arial"/>
          <w:b/>
          <w:color w:val="222222"/>
          <w:lang w:val="sl-SI"/>
        </w:rPr>
        <w:t xml:space="preserve">b. Preverjanje uporabe uradnih statističnih virov </w:t>
      </w:r>
      <w:r w:rsidR="003B1F0A">
        <w:rPr>
          <w:rFonts w:ascii="Arial" w:hAnsi="Arial" w:cs="Arial"/>
          <w:b/>
          <w:color w:val="222222"/>
          <w:lang w:val="sl-SI"/>
        </w:rPr>
        <w:t xml:space="preserve">(v </w:t>
      </w:r>
      <w:proofErr w:type="spellStart"/>
      <w:r w:rsidR="003B1F0A">
        <w:rPr>
          <w:rFonts w:ascii="Arial" w:hAnsi="Arial" w:cs="Arial"/>
          <w:b/>
          <w:color w:val="222222"/>
          <w:lang w:val="sl-SI"/>
        </w:rPr>
        <w:t>pdf</w:t>
      </w:r>
      <w:proofErr w:type="spellEnd"/>
      <w:r w:rsidR="003B1F0A">
        <w:rPr>
          <w:rFonts w:ascii="Arial" w:hAnsi="Arial" w:cs="Arial"/>
          <w:b/>
          <w:color w:val="222222"/>
          <w:lang w:val="sl-SI"/>
        </w:rPr>
        <w:t>. datoteki je primer testa)</w:t>
      </w:r>
    </w:p>
    <w:p w:rsidR="0002225E"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Cilje je odgovoriti na 10 vprašanj o različnih statističnih podatkih. Potrebna bo sposobnost iskanja po spletnih straneh </w:t>
      </w:r>
      <w:r w:rsidR="004B1B08">
        <w:rPr>
          <w:rFonts w:ascii="Arial" w:hAnsi="Arial" w:cs="Arial"/>
          <w:color w:val="222222"/>
          <w:lang w:val="sl-SI"/>
        </w:rPr>
        <w:t>SURS</w:t>
      </w:r>
      <w:r w:rsidRPr="00777549">
        <w:rPr>
          <w:rFonts w:ascii="Arial" w:hAnsi="Arial" w:cs="Arial"/>
          <w:color w:val="222222"/>
          <w:lang w:val="sl-SI"/>
        </w:rPr>
        <w:t xml:space="preserve"> in tudi po spletnih straneh drugih uradnih statističnih organizacij.</w:t>
      </w:r>
    </w:p>
    <w:p w:rsidR="0002225E" w:rsidRPr="00777549" w:rsidRDefault="0002225E" w:rsidP="0002225E">
      <w:pPr>
        <w:pStyle w:val="Default"/>
        <w:spacing w:before="100" w:beforeAutospacing="1" w:after="100" w:afterAutospacing="1"/>
        <w:jc w:val="both"/>
        <w:rPr>
          <w:rFonts w:ascii="Arial" w:hAnsi="Arial" w:cs="Arial"/>
          <w:b/>
          <w:color w:val="222222"/>
          <w:lang w:val="sl-SI"/>
        </w:rPr>
      </w:pPr>
      <w:r w:rsidRPr="00777549">
        <w:rPr>
          <w:rFonts w:ascii="Arial" w:hAnsi="Arial" w:cs="Arial"/>
          <w:b/>
          <w:color w:val="222222"/>
          <w:lang w:val="sl-SI"/>
        </w:rPr>
        <w:t xml:space="preserve">c. Preverjanje razlage statističnih poročil </w:t>
      </w:r>
      <w:r w:rsidR="003B1F0A">
        <w:rPr>
          <w:rFonts w:ascii="Arial" w:hAnsi="Arial" w:cs="Arial"/>
          <w:b/>
          <w:color w:val="222222"/>
          <w:lang w:val="sl-SI"/>
        </w:rPr>
        <w:t xml:space="preserve">(v </w:t>
      </w:r>
      <w:proofErr w:type="spellStart"/>
      <w:r w:rsidR="003B1F0A">
        <w:rPr>
          <w:rFonts w:ascii="Arial" w:hAnsi="Arial" w:cs="Arial"/>
          <w:b/>
          <w:color w:val="222222"/>
          <w:lang w:val="sl-SI"/>
        </w:rPr>
        <w:t>pdf</w:t>
      </w:r>
      <w:proofErr w:type="spellEnd"/>
      <w:r w:rsidR="003B1F0A">
        <w:rPr>
          <w:rFonts w:ascii="Arial" w:hAnsi="Arial" w:cs="Arial"/>
          <w:b/>
          <w:color w:val="222222"/>
          <w:lang w:val="sl-SI"/>
        </w:rPr>
        <w:t>. datoteki je primer testa)</w:t>
      </w:r>
      <w:bookmarkStart w:id="0" w:name="_GoBack"/>
      <w:bookmarkEnd w:id="0"/>
    </w:p>
    <w:p w:rsidR="0002225E"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Cilje je odgovoriti na 10 vprašanj o Eurostatovi publikaciji “Ženske in moški v EU”. Publikacija bo na voljo v </w:t>
      </w:r>
      <w:r w:rsidR="004B1B08">
        <w:rPr>
          <w:rFonts w:ascii="Arial" w:hAnsi="Arial" w:cs="Arial"/>
          <w:color w:val="222222"/>
          <w:lang w:val="sl-SI"/>
        </w:rPr>
        <w:t>slovenskem jeziku na spletni strani SURS.</w:t>
      </w:r>
    </w:p>
    <w:p w:rsidR="0002225E" w:rsidRPr="00777549" w:rsidRDefault="0002225E" w:rsidP="0002225E">
      <w:pPr>
        <w:pStyle w:val="Default"/>
        <w:spacing w:before="100" w:beforeAutospacing="1" w:after="100" w:afterAutospacing="1"/>
        <w:jc w:val="both"/>
        <w:rPr>
          <w:b/>
          <w:bCs/>
          <w:color w:val="auto"/>
          <w:lang w:val="sl-SI"/>
        </w:rPr>
      </w:pPr>
      <w:r w:rsidRPr="00777549">
        <w:rPr>
          <w:b/>
          <w:bCs/>
          <w:color w:val="auto"/>
          <w:lang w:val="sl-SI"/>
        </w:rPr>
        <w:t>Druga naloga:</w:t>
      </w:r>
    </w:p>
    <w:p w:rsidR="0002225E" w:rsidRPr="00777549" w:rsidRDefault="0002225E" w:rsidP="0002225E">
      <w:pPr>
        <w:pStyle w:val="Default"/>
        <w:spacing w:before="100" w:beforeAutospacing="1" w:after="100" w:afterAutospacing="1"/>
        <w:jc w:val="both"/>
        <w:rPr>
          <w:rFonts w:ascii="Arial" w:hAnsi="Arial" w:cs="Arial"/>
          <w:b/>
          <w:color w:val="222222"/>
          <w:lang w:val="sl-SI"/>
        </w:rPr>
      </w:pPr>
      <w:r w:rsidRPr="00777549">
        <w:rPr>
          <w:rFonts w:ascii="Arial" w:hAnsi="Arial" w:cs="Arial"/>
          <w:b/>
          <w:color w:val="222222"/>
          <w:lang w:val="sl-SI"/>
        </w:rPr>
        <w:t>Rezultat statističnega raziskovanja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Pr>
          <w:rFonts w:ascii="Arial" w:hAnsi="Arial" w:cs="Arial"/>
          <w:color w:val="222222"/>
          <w:lang w:val="sl-SI"/>
        </w:rPr>
        <w:t xml:space="preserve">Ta </w:t>
      </w:r>
      <w:r w:rsidRPr="00777549">
        <w:rPr>
          <w:rFonts w:ascii="Arial" w:hAnsi="Arial" w:cs="Arial"/>
          <w:color w:val="222222"/>
          <w:lang w:val="sl-SI"/>
        </w:rPr>
        <w:t>nalog</w:t>
      </w:r>
      <w:r>
        <w:rPr>
          <w:rFonts w:ascii="Arial" w:hAnsi="Arial" w:cs="Arial"/>
          <w:color w:val="222222"/>
          <w:lang w:val="sl-SI"/>
        </w:rPr>
        <w:t>a</w:t>
      </w:r>
      <w:r w:rsidRPr="00777549">
        <w:rPr>
          <w:rFonts w:ascii="Arial" w:hAnsi="Arial" w:cs="Arial"/>
          <w:color w:val="222222"/>
          <w:lang w:val="sl-SI"/>
        </w:rPr>
        <w:t xml:space="preserve"> bo </w:t>
      </w:r>
      <w:r>
        <w:rPr>
          <w:rFonts w:ascii="Arial" w:hAnsi="Arial" w:cs="Arial"/>
          <w:color w:val="222222"/>
          <w:lang w:val="sl-SI"/>
        </w:rPr>
        <w:t xml:space="preserve">zahtevala, da </w:t>
      </w:r>
      <w:r w:rsidRPr="00777549">
        <w:rPr>
          <w:rFonts w:ascii="Arial" w:hAnsi="Arial" w:cs="Arial"/>
          <w:color w:val="222222"/>
          <w:lang w:val="sl-SI"/>
        </w:rPr>
        <w:t>skupine pripravi</w:t>
      </w:r>
      <w:r>
        <w:rPr>
          <w:rFonts w:ascii="Arial" w:hAnsi="Arial" w:cs="Arial"/>
          <w:color w:val="222222"/>
          <w:lang w:val="sl-SI"/>
        </w:rPr>
        <w:t>jo izdelek</w:t>
      </w:r>
      <w:r w:rsidRPr="00777549">
        <w:rPr>
          <w:rFonts w:ascii="Arial" w:hAnsi="Arial" w:cs="Arial"/>
          <w:color w:val="222222"/>
          <w:lang w:val="sl-SI"/>
        </w:rPr>
        <w:t xml:space="preserve"> z uporabo podatkovnega niza v formatu Excel, ki ga bo pripravila organizacija. Podatkovni niz bo obsežen in bo omogočal uporabo različnih vidikov informacij po izbiri sodelujočih.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Rezultat</w:t>
      </w:r>
      <w:r>
        <w:rPr>
          <w:rFonts w:ascii="Arial" w:hAnsi="Arial" w:cs="Arial"/>
          <w:color w:val="222222"/>
          <w:lang w:val="sl-SI"/>
        </w:rPr>
        <w:t>e</w:t>
      </w:r>
      <w:r w:rsidRPr="00777549">
        <w:rPr>
          <w:rFonts w:ascii="Arial" w:hAnsi="Arial" w:cs="Arial"/>
          <w:color w:val="222222"/>
          <w:lang w:val="sl-SI"/>
        </w:rPr>
        <w:t xml:space="preserve"> naloge bo </w:t>
      </w:r>
      <w:r>
        <w:rPr>
          <w:rFonts w:ascii="Arial" w:hAnsi="Arial" w:cs="Arial"/>
          <w:color w:val="222222"/>
          <w:lang w:val="sl-SI"/>
        </w:rPr>
        <w:t xml:space="preserve">treba </w:t>
      </w:r>
      <w:r w:rsidRPr="00777549">
        <w:rPr>
          <w:rFonts w:ascii="Arial" w:hAnsi="Arial" w:cs="Arial"/>
          <w:color w:val="222222"/>
          <w:lang w:val="sl-SI"/>
        </w:rPr>
        <w:t>predstav</w:t>
      </w:r>
      <w:r>
        <w:rPr>
          <w:rFonts w:ascii="Arial" w:hAnsi="Arial" w:cs="Arial"/>
          <w:color w:val="222222"/>
          <w:lang w:val="sl-SI"/>
        </w:rPr>
        <w:t>iti</w:t>
      </w:r>
      <w:r w:rsidRPr="00777549">
        <w:rPr>
          <w:rFonts w:ascii="Arial" w:hAnsi="Arial" w:cs="Arial"/>
          <w:color w:val="222222"/>
          <w:lang w:val="sl-SI"/>
        </w:rPr>
        <w:t xml:space="preserve"> v programu PowerPoint ali podobni obliki in jih je treba natisniti kot dokument v zapisu </w:t>
      </w:r>
      <w:proofErr w:type="spellStart"/>
      <w:r w:rsidRPr="00777549">
        <w:rPr>
          <w:rFonts w:ascii="Arial" w:hAnsi="Arial" w:cs="Arial"/>
          <w:color w:val="222222"/>
          <w:lang w:val="sl-SI"/>
        </w:rPr>
        <w:t>pdf</w:t>
      </w:r>
      <w:proofErr w:type="spellEnd"/>
      <w:r>
        <w:rPr>
          <w:rFonts w:ascii="Arial" w:hAnsi="Arial" w:cs="Arial"/>
          <w:color w:val="222222"/>
          <w:lang w:val="sl-SI"/>
        </w:rPr>
        <w:t>;</w:t>
      </w:r>
      <w:r w:rsidRPr="00777549">
        <w:rPr>
          <w:rFonts w:ascii="Arial" w:hAnsi="Arial" w:cs="Arial"/>
          <w:color w:val="222222"/>
          <w:lang w:val="sl-SI"/>
        </w:rPr>
        <w:t xml:space="preserve"> </w:t>
      </w:r>
      <w:r>
        <w:rPr>
          <w:rFonts w:ascii="Arial" w:hAnsi="Arial" w:cs="Arial"/>
          <w:color w:val="222222"/>
          <w:lang w:val="sl-SI"/>
        </w:rPr>
        <w:t>ta</w:t>
      </w:r>
      <w:r w:rsidRPr="00777549">
        <w:rPr>
          <w:rFonts w:ascii="Arial" w:hAnsi="Arial" w:cs="Arial"/>
          <w:color w:val="222222"/>
          <w:lang w:val="sl-SI"/>
        </w:rPr>
        <w:t xml:space="preserve"> </w:t>
      </w:r>
      <w:r>
        <w:rPr>
          <w:rFonts w:ascii="Arial" w:hAnsi="Arial" w:cs="Arial"/>
          <w:color w:val="222222"/>
          <w:lang w:val="sl-SI"/>
        </w:rPr>
        <w:t xml:space="preserve">naj </w:t>
      </w:r>
      <w:r w:rsidRPr="00777549">
        <w:rPr>
          <w:rFonts w:ascii="Arial" w:hAnsi="Arial" w:cs="Arial"/>
          <w:color w:val="222222"/>
          <w:lang w:val="sl-SI"/>
        </w:rPr>
        <w:t>vsebuje naslednje elemente:</w:t>
      </w:r>
    </w:p>
    <w:p w:rsidR="0002225E" w:rsidRPr="00777549" w:rsidRDefault="0002225E" w:rsidP="0002225E">
      <w:pPr>
        <w:pStyle w:val="Default"/>
        <w:numPr>
          <w:ilvl w:val="0"/>
          <w:numId w:val="9"/>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cilji dela / analize,</w:t>
      </w:r>
    </w:p>
    <w:p w:rsidR="0002225E" w:rsidRPr="00777549" w:rsidRDefault="0002225E" w:rsidP="0002225E">
      <w:pPr>
        <w:pStyle w:val="Default"/>
        <w:numPr>
          <w:ilvl w:val="0"/>
          <w:numId w:val="9"/>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lastRenderedPageBreak/>
        <w:t>način dela: uporabljena orodja, tehnike analize informacij ipd.,</w:t>
      </w:r>
    </w:p>
    <w:p w:rsidR="0002225E" w:rsidRPr="00777549" w:rsidRDefault="0002225E" w:rsidP="0002225E">
      <w:pPr>
        <w:pStyle w:val="Default"/>
        <w:numPr>
          <w:ilvl w:val="0"/>
          <w:numId w:val="9"/>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rezultati: tabele, grafi, rezultati analize ipd.,</w:t>
      </w:r>
    </w:p>
    <w:p w:rsidR="0002225E" w:rsidRPr="00777549" w:rsidRDefault="0002225E" w:rsidP="0002225E">
      <w:pPr>
        <w:pStyle w:val="Default"/>
        <w:numPr>
          <w:ilvl w:val="0"/>
          <w:numId w:val="9"/>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zaključki.</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Pr>
          <w:rFonts w:ascii="Arial" w:hAnsi="Arial" w:cs="Arial"/>
          <w:color w:val="222222"/>
          <w:lang w:val="sl-SI"/>
        </w:rPr>
        <w:t>Sestavni del</w:t>
      </w:r>
      <w:r w:rsidRPr="00777549">
        <w:rPr>
          <w:rFonts w:ascii="Arial" w:hAnsi="Arial" w:cs="Arial"/>
          <w:color w:val="222222"/>
          <w:lang w:val="sl-SI"/>
        </w:rPr>
        <w:t xml:space="preserve"> predstavit</w:t>
      </w:r>
      <w:r>
        <w:rPr>
          <w:rFonts w:ascii="Arial" w:hAnsi="Arial" w:cs="Arial"/>
          <w:color w:val="222222"/>
          <w:lang w:val="sl-SI"/>
        </w:rPr>
        <w:t>ve</w:t>
      </w:r>
      <w:r w:rsidRPr="00777549">
        <w:rPr>
          <w:rFonts w:ascii="Arial" w:hAnsi="Arial" w:cs="Arial"/>
          <w:color w:val="222222"/>
          <w:lang w:val="sl-SI"/>
        </w:rPr>
        <w:t xml:space="preserve"> bo uvodna prosojnica z informacijami o skupini in šoli, imeni in priimki mentorja in sodelujočih ter </w:t>
      </w:r>
      <w:r>
        <w:rPr>
          <w:rFonts w:ascii="Arial" w:hAnsi="Arial" w:cs="Arial"/>
          <w:color w:val="222222"/>
          <w:lang w:val="sl-SI"/>
        </w:rPr>
        <w:t xml:space="preserve">informacija o </w:t>
      </w:r>
      <w:r w:rsidRPr="00777549">
        <w:rPr>
          <w:rFonts w:ascii="Arial" w:hAnsi="Arial" w:cs="Arial"/>
          <w:color w:val="222222"/>
          <w:lang w:val="sl-SI"/>
        </w:rPr>
        <w:t xml:space="preserve">kategoriji, v kateri skupina sodeluje. Predstavitev v zapisu </w:t>
      </w:r>
      <w:proofErr w:type="spellStart"/>
      <w:r w:rsidRPr="00777549">
        <w:rPr>
          <w:rFonts w:ascii="Arial" w:hAnsi="Arial" w:cs="Arial"/>
          <w:color w:val="222222"/>
          <w:lang w:val="sl-SI"/>
        </w:rPr>
        <w:t>pdf</w:t>
      </w:r>
      <w:proofErr w:type="spellEnd"/>
      <w:r w:rsidRPr="00777549">
        <w:rPr>
          <w:rFonts w:ascii="Arial" w:hAnsi="Arial" w:cs="Arial"/>
          <w:color w:val="222222"/>
          <w:lang w:val="sl-SI"/>
        </w:rPr>
        <w:t xml:space="preserve"> za drugo nalogo bo </w:t>
      </w:r>
      <w:r>
        <w:rPr>
          <w:rFonts w:ascii="Arial" w:hAnsi="Arial" w:cs="Arial"/>
          <w:color w:val="222222"/>
          <w:lang w:val="sl-SI"/>
        </w:rPr>
        <w:t>vsebovala</w:t>
      </w:r>
      <w:r w:rsidRPr="00777549">
        <w:rPr>
          <w:rFonts w:ascii="Arial" w:hAnsi="Arial" w:cs="Arial"/>
          <w:color w:val="222222"/>
          <w:lang w:val="sl-SI"/>
        </w:rPr>
        <w:t xml:space="preserve"> skupaj največ 8 prosojnic (</w:t>
      </w:r>
      <w:r>
        <w:rPr>
          <w:rFonts w:ascii="Arial" w:hAnsi="Arial" w:cs="Arial"/>
          <w:color w:val="222222"/>
          <w:lang w:val="sl-SI"/>
        </w:rPr>
        <w:t>skupaj</w:t>
      </w:r>
      <w:r w:rsidRPr="00777549">
        <w:rPr>
          <w:rFonts w:ascii="Arial" w:hAnsi="Arial" w:cs="Arial"/>
          <w:color w:val="222222"/>
          <w:lang w:val="sl-SI"/>
        </w:rPr>
        <w:t xml:space="preserve"> z uvodno prosojnico z informacijami o skupini). Datoteko je treba poimenovati z natančnim imenom skupine in jo do določenega roka prenesti na platformo.</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Žirija bo ocenjevala le v zapisu </w:t>
      </w:r>
      <w:proofErr w:type="spellStart"/>
      <w:r w:rsidRPr="00777549">
        <w:rPr>
          <w:rFonts w:ascii="Arial" w:hAnsi="Arial" w:cs="Arial"/>
          <w:color w:val="222222"/>
          <w:lang w:val="sl-SI"/>
        </w:rPr>
        <w:t>pdf</w:t>
      </w:r>
      <w:proofErr w:type="spellEnd"/>
      <w:r w:rsidRPr="00777549">
        <w:rPr>
          <w:rFonts w:ascii="Arial" w:hAnsi="Arial" w:cs="Arial"/>
          <w:color w:val="222222"/>
          <w:lang w:val="sl-SI"/>
        </w:rPr>
        <w:t xml:space="preserve"> natisnjene dele datoteke. Elementi, kot so povezave do zunanjih vsebin, vdelani videoposnetki ipd., se ne bodo upoštevali</w:t>
      </w:r>
      <w:r w:rsidRPr="00297686">
        <w:rPr>
          <w:rFonts w:ascii="Arial" w:hAnsi="Arial" w:cs="Arial"/>
          <w:color w:val="222222"/>
          <w:lang w:val="sl-SI"/>
        </w:rPr>
        <w:t xml:space="preserve"> </w:t>
      </w:r>
      <w:r w:rsidRPr="00777549">
        <w:rPr>
          <w:rFonts w:ascii="Arial" w:hAnsi="Arial" w:cs="Arial"/>
          <w:color w:val="222222"/>
          <w:lang w:val="sl-SI"/>
        </w:rPr>
        <w:t xml:space="preserve">v oceni. </w:t>
      </w:r>
    </w:p>
    <w:p w:rsidR="0002225E"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Analiza bo omejena na poseben podatkovni niz; delo ne bo sprejeto, če bodo analizirane in uporabljene druge podatkovne baze ali take, v katere bi bile dodane dodatne informacije. Pri programski opremi, uporabljeni za uporabo podatkovne baze, ni nobenih omejitev.</w:t>
      </w:r>
    </w:p>
    <w:p w:rsidR="00B81FEE" w:rsidRPr="00777549" w:rsidRDefault="00B81FEE" w:rsidP="00B81FEE">
      <w:pPr>
        <w:pStyle w:val="Default"/>
        <w:spacing w:before="100" w:beforeAutospacing="1" w:after="100" w:afterAutospacing="1"/>
        <w:rPr>
          <w:rFonts w:ascii="Arial" w:hAnsi="Arial" w:cs="Arial"/>
          <w:color w:val="222222"/>
          <w:lang w:val="sl-SI"/>
        </w:rPr>
      </w:pPr>
      <w:r>
        <w:rPr>
          <w:rFonts w:ascii="Arial" w:hAnsi="Arial" w:cs="Arial"/>
          <w:color w:val="222222"/>
          <w:lang w:val="sl-SI"/>
        </w:rPr>
        <w:t>Primer podatkovnega niza:</w:t>
      </w:r>
      <w:r>
        <w:rPr>
          <w:rFonts w:ascii="Arial" w:hAnsi="Arial" w:cs="Arial"/>
          <w:color w:val="222222"/>
          <w:lang w:val="sl-SI"/>
        </w:rPr>
        <w:br/>
        <w:t xml:space="preserve">Podatkovna baza SI STAT: </w:t>
      </w:r>
      <w:hyperlink r:id="rId15" w:history="1">
        <w:r w:rsidRPr="001A26CB">
          <w:rPr>
            <w:rStyle w:val="Hyperlink"/>
            <w:rFonts w:ascii="Arial" w:hAnsi="Arial" w:cs="Arial"/>
            <w:lang w:val="sl-SI"/>
          </w:rPr>
          <w:t>http://pxweb.stat.si/pxweb/Dialog/varval.asp?ma=0878705S&amp;ti=&amp;path=../Database/Dem_soc/08_zivljenjska_raven/03_poraba_gospodinjstev/05_08787_porab_sred_kol/&amp;lang=2</w:t>
        </w:r>
      </w:hyperlink>
      <w:r>
        <w:rPr>
          <w:rFonts w:ascii="Arial" w:hAnsi="Arial" w:cs="Arial"/>
          <w:color w:val="222222"/>
          <w:lang w:val="sl-SI"/>
        </w:rPr>
        <w:t xml:space="preserve"> </w:t>
      </w: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Merila za ocenjevanje</w:t>
      </w:r>
    </w:p>
    <w:p w:rsidR="0002225E" w:rsidRPr="00777549" w:rsidRDefault="0002225E" w:rsidP="0002225E">
      <w:pPr>
        <w:pStyle w:val="Default"/>
        <w:spacing w:before="100" w:beforeAutospacing="1" w:after="100" w:afterAutospacing="1"/>
        <w:jc w:val="both"/>
        <w:rPr>
          <w:b/>
          <w:bCs/>
          <w:color w:val="auto"/>
          <w:lang w:val="sl-SI"/>
        </w:rPr>
      </w:pPr>
      <w:r w:rsidRPr="00777549">
        <w:rPr>
          <w:b/>
          <w:bCs/>
          <w:color w:val="auto"/>
          <w:lang w:val="sl-SI"/>
        </w:rPr>
        <w:t>Prva naloga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Uspešnost ali neuspešnost vsakega od treh preizkusov prve naloge se bo ocenjevala tako, da bo pravilen odgovor prinesel eno točko, nepravilen odgovor bo odvzel 0,33 točke, neodgovorjeno vprašanje pa ne bo prineslo nobene točke. </w:t>
      </w:r>
      <w:r>
        <w:rPr>
          <w:rFonts w:ascii="Arial" w:hAnsi="Arial" w:cs="Arial"/>
          <w:color w:val="222222"/>
          <w:lang w:val="sl-SI"/>
        </w:rPr>
        <w:t>Najvišja</w:t>
      </w:r>
      <w:r w:rsidRPr="00777549">
        <w:rPr>
          <w:rFonts w:ascii="Arial" w:hAnsi="Arial" w:cs="Arial"/>
          <w:color w:val="222222"/>
          <w:lang w:val="sl-SI"/>
        </w:rPr>
        <w:t xml:space="preserve"> ocena vsakega od treh preizkusov bo 10 točk</w:t>
      </w:r>
      <w:r>
        <w:rPr>
          <w:rFonts w:ascii="Arial" w:hAnsi="Arial" w:cs="Arial"/>
          <w:color w:val="222222"/>
          <w:lang w:val="sl-SI"/>
        </w:rPr>
        <w:t>.</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Rezultat prve naloge </w:t>
      </w:r>
      <w:r>
        <w:rPr>
          <w:rFonts w:ascii="Arial" w:hAnsi="Arial" w:cs="Arial"/>
          <w:color w:val="222222"/>
          <w:lang w:val="sl-SI"/>
        </w:rPr>
        <w:t xml:space="preserve">se </w:t>
      </w:r>
      <w:r w:rsidRPr="00777549">
        <w:rPr>
          <w:rFonts w:ascii="Arial" w:hAnsi="Arial" w:cs="Arial"/>
          <w:color w:val="222222"/>
          <w:lang w:val="sl-SI"/>
        </w:rPr>
        <w:t>bo izračuna</w:t>
      </w:r>
      <w:r>
        <w:rPr>
          <w:rFonts w:ascii="Arial" w:hAnsi="Arial" w:cs="Arial"/>
          <w:color w:val="222222"/>
          <w:lang w:val="sl-SI"/>
        </w:rPr>
        <w:t>l</w:t>
      </w:r>
      <w:r w:rsidRPr="00777549">
        <w:rPr>
          <w:rFonts w:ascii="Arial" w:hAnsi="Arial" w:cs="Arial"/>
          <w:color w:val="222222"/>
          <w:lang w:val="sl-SI"/>
        </w:rPr>
        <w:t xml:space="preserve"> z aritmetično sredino rezultatov, pridobljenih v vsakem od treh preizkusov, zaokroženo na eno decimalno mesto in pomnoženo z 10, tako da bo končni rezultat tega kroga lahko največ 100 točk. </w:t>
      </w:r>
      <w:r>
        <w:rPr>
          <w:rFonts w:ascii="Arial" w:hAnsi="Arial" w:cs="Arial"/>
          <w:color w:val="222222"/>
          <w:lang w:val="sl-SI"/>
        </w:rPr>
        <w:t>Tako</w:t>
      </w:r>
      <w:r w:rsidRPr="00777549">
        <w:rPr>
          <w:rFonts w:ascii="Arial" w:hAnsi="Arial" w:cs="Arial"/>
          <w:color w:val="222222"/>
          <w:lang w:val="sl-SI"/>
        </w:rPr>
        <w:t xml:space="preserve"> bodo razvrščene vse skupine. Po razvrstitvi bo vsaj polovica sodelujočih skupin po tej nalogi izločena.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Točke, pridobljene v prvi nalogi, bodo uporabljene za kvalificiranje skupin za drugo nalogo. Poleg tega bo rezultat v tej nalogi vključen v izračun končne ocene, prinesel pa bo 25 %.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Ocen</w:t>
      </w:r>
      <w:r>
        <w:rPr>
          <w:rFonts w:ascii="Arial" w:hAnsi="Arial" w:cs="Arial"/>
          <w:color w:val="222222"/>
          <w:lang w:val="sl-SI"/>
        </w:rPr>
        <w:t>o</w:t>
      </w:r>
      <w:r w:rsidRPr="00777549">
        <w:rPr>
          <w:rFonts w:ascii="Arial" w:hAnsi="Arial" w:cs="Arial"/>
          <w:color w:val="222222"/>
          <w:lang w:val="sl-SI"/>
        </w:rPr>
        <w:t xml:space="preserve"> treh preizkusov in izračun končnega rezultata prve naloge bo </w:t>
      </w:r>
      <w:r>
        <w:rPr>
          <w:rFonts w:ascii="Arial" w:hAnsi="Arial" w:cs="Arial"/>
          <w:color w:val="222222"/>
          <w:lang w:val="sl-SI"/>
        </w:rPr>
        <w:t>samodejno</w:t>
      </w:r>
      <w:r w:rsidRPr="00777549">
        <w:rPr>
          <w:rFonts w:ascii="Arial" w:hAnsi="Arial" w:cs="Arial"/>
          <w:color w:val="222222"/>
          <w:lang w:val="sl-SI"/>
        </w:rPr>
        <w:t xml:space="preserve"> opravil program.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Skupine, ki bodo opravile prvo nalogo, bodo dobile </w:t>
      </w:r>
      <w:r>
        <w:rPr>
          <w:rFonts w:ascii="Arial" w:hAnsi="Arial" w:cs="Arial"/>
          <w:color w:val="222222"/>
          <w:lang w:val="sl-SI"/>
        </w:rPr>
        <w:t>diplomo</w:t>
      </w:r>
      <w:r w:rsidRPr="00777549">
        <w:rPr>
          <w:rFonts w:ascii="Arial" w:hAnsi="Arial" w:cs="Arial"/>
          <w:color w:val="222222"/>
          <w:lang w:val="sl-SI"/>
        </w:rPr>
        <w:t xml:space="preserve">. </w:t>
      </w:r>
    </w:p>
    <w:p w:rsidR="0002225E" w:rsidRPr="00777549" w:rsidRDefault="0002225E" w:rsidP="0002225E">
      <w:pPr>
        <w:pStyle w:val="Default"/>
        <w:spacing w:before="100" w:beforeAutospacing="1" w:after="100" w:afterAutospacing="1"/>
        <w:jc w:val="both"/>
        <w:rPr>
          <w:color w:val="auto"/>
          <w:lang w:val="sl-SI"/>
        </w:rPr>
      </w:pPr>
      <w:r w:rsidRPr="00777549">
        <w:rPr>
          <w:b/>
          <w:bCs/>
          <w:color w:val="auto"/>
          <w:lang w:val="sl-SI"/>
        </w:rPr>
        <w:lastRenderedPageBreak/>
        <w:t>Druga naloga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Za ocenjevanje datoteke v zapisu </w:t>
      </w:r>
      <w:proofErr w:type="spellStart"/>
      <w:r w:rsidRPr="00777549">
        <w:rPr>
          <w:rFonts w:ascii="Arial" w:hAnsi="Arial" w:cs="Arial"/>
          <w:color w:val="222222"/>
          <w:lang w:val="sl-SI"/>
        </w:rPr>
        <w:t>pdf</w:t>
      </w:r>
      <w:proofErr w:type="spellEnd"/>
      <w:r w:rsidRPr="00777549">
        <w:rPr>
          <w:rFonts w:ascii="Arial" w:hAnsi="Arial" w:cs="Arial"/>
          <w:color w:val="222222"/>
          <w:lang w:val="sl-SI"/>
        </w:rPr>
        <w:t xml:space="preserve"> v drugi nalogi bodo upoštevani naslednji vidiki: </w:t>
      </w:r>
    </w:p>
    <w:p w:rsidR="0002225E" w:rsidRPr="00777549" w:rsidRDefault="0002225E" w:rsidP="0002225E">
      <w:pPr>
        <w:pStyle w:val="Default"/>
        <w:numPr>
          <w:ilvl w:val="0"/>
          <w:numId w:val="10"/>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format predstavitve (vrstni red, jasnost razlage vsakega poglavja, vizualni vidik),</w:t>
      </w:r>
    </w:p>
    <w:p w:rsidR="0002225E" w:rsidRPr="00777549" w:rsidRDefault="0002225E" w:rsidP="0002225E">
      <w:pPr>
        <w:pStyle w:val="Default"/>
        <w:numPr>
          <w:ilvl w:val="0"/>
          <w:numId w:val="10"/>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ustreznost predlagane analize glede na cilje,</w:t>
      </w:r>
    </w:p>
    <w:p w:rsidR="0002225E" w:rsidRPr="00777549" w:rsidRDefault="0002225E" w:rsidP="0002225E">
      <w:pPr>
        <w:pStyle w:val="Default"/>
        <w:numPr>
          <w:ilvl w:val="0"/>
          <w:numId w:val="10"/>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metodologija in izvedena analiza, ki mora biti skladna z izobrazbo udeležencev, </w:t>
      </w:r>
    </w:p>
    <w:p w:rsidR="0002225E" w:rsidRPr="00777549" w:rsidRDefault="0002225E" w:rsidP="0002225E">
      <w:pPr>
        <w:pStyle w:val="Default"/>
        <w:numPr>
          <w:ilvl w:val="0"/>
          <w:numId w:val="10"/>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predstavitev rezultatov (uravnoteženost tabel, grafov, besedila ipd.),</w:t>
      </w:r>
    </w:p>
    <w:p w:rsidR="0002225E" w:rsidRPr="00777549" w:rsidRDefault="0002225E" w:rsidP="0002225E">
      <w:pPr>
        <w:pStyle w:val="Default"/>
        <w:numPr>
          <w:ilvl w:val="0"/>
          <w:numId w:val="10"/>
        </w:numPr>
        <w:spacing w:before="100" w:beforeAutospacing="1" w:after="100" w:afterAutospacing="1"/>
        <w:jc w:val="both"/>
        <w:rPr>
          <w:rFonts w:ascii="Arial" w:hAnsi="Arial" w:cs="Arial"/>
          <w:color w:val="222222"/>
          <w:lang w:val="sl-SI"/>
        </w:rPr>
      </w:pPr>
      <w:r w:rsidRPr="00777549">
        <w:rPr>
          <w:rFonts w:ascii="Arial" w:hAnsi="Arial" w:cs="Arial"/>
          <w:color w:val="222222"/>
          <w:lang w:val="sl-SI"/>
        </w:rPr>
        <w:t>razlaga zaključkov.</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Žirija bo izbrala najboljših pet del v vsaki kategoriji in jih ocenila z do 100 točkami. Rezultat v tej nalogi bo vključen v izračun končne ocene, prinesel pa bo 75 %.</w:t>
      </w:r>
    </w:p>
    <w:p w:rsidR="0002225E" w:rsidRPr="00777549" w:rsidRDefault="0002225E" w:rsidP="0002225E">
      <w:pPr>
        <w:pStyle w:val="Default"/>
        <w:spacing w:before="100" w:beforeAutospacing="1" w:after="100" w:afterAutospacing="1"/>
        <w:jc w:val="both"/>
        <w:rPr>
          <w:b/>
          <w:bCs/>
          <w:color w:val="auto"/>
          <w:lang w:val="sl-SI"/>
        </w:rPr>
      </w:pPr>
      <w:r w:rsidRPr="00777549">
        <w:rPr>
          <w:b/>
          <w:bCs/>
          <w:color w:val="auto"/>
          <w:lang w:val="sl-SI"/>
        </w:rPr>
        <w:t>Končni rezultat</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Končni rezultat petih izbranih nalog v vsaki kategoriji </w:t>
      </w:r>
      <w:r>
        <w:rPr>
          <w:rFonts w:ascii="Arial" w:hAnsi="Arial" w:cs="Arial"/>
          <w:color w:val="222222"/>
          <w:lang w:val="sl-SI"/>
        </w:rPr>
        <w:t xml:space="preserve">se </w:t>
      </w:r>
      <w:r w:rsidRPr="00777549">
        <w:rPr>
          <w:rFonts w:ascii="Arial" w:hAnsi="Arial" w:cs="Arial"/>
          <w:color w:val="222222"/>
          <w:lang w:val="sl-SI"/>
        </w:rPr>
        <w:t>bo izračuna</w:t>
      </w:r>
      <w:r>
        <w:rPr>
          <w:rFonts w:ascii="Arial" w:hAnsi="Arial" w:cs="Arial"/>
          <w:color w:val="222222"/>
          <w:lang w:val="sl-SI"/>
        </w:rPr>
        <w:t>l</w:t>
      </w:r>
      <w:r w:rsidRPr="00777549">
        <w:rPr>
          <w:rFonts w:ascii="Arial" w:hAnsi="Arial" w:cs="Arial"/>
          <w:color w:val="222222"/>
          <w:lang w:val="sl-SI"/>
        </w:rPr>
        <w:t xml:space="preserve"> s tehtanim povprečjem rezultatov, dobljenih v prvi in drugi nalogi, največ na tri decimalna mesta, z naslednjo formulo:</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Končni rezultat = 0,25 * rezultat v prvi nalogi + 0,75 * rezultat v drugi nalogi</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Zmagovalna skupina v vsaki kategoriji bo tista, ki bo dobila največ točk. Preostale štiri skupine v vsaki kategoriji bodo finalisti posameznih kategorij. </w:t>
      </w: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Nagrade</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Zmagovalni skupini v nacionalni fazi – ena in kategorije A in ena iz kategorije B – bosta dobili naslednje nagrade: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Mentor zmagovalne skupine</w:t>
      </w:r>
      <w:r>
        <w:rPr>
          <w:rFonts w:ascii="Arial" w:hAnsi="Arial" w:cs="Arial"/>
          <w:color w:val="222222"/>
          <w:lang w:val="sl-SI"/>
        </w:rPr>
        <w:t xml:space="preserve"> bo dobil</w:t>
      </w:r>
      <w:r w:rsidRPr="00777549">
        <w:rPr>
          <w:rFonts w:ascii="Arial" w:hAnsi="Arial" w:cs="Arial"/>
          <w:color w:val="222222"/>
          <w:lang w:val="sl-SI"/>
        </w:rPr>
        <w:t>:</w:t>
      </w:r>
    </w:p>
    <w:p w:rsidR="0002225E" w:rsidRPr="00BA645B" w:rsidRDefault="00BA645B" w:rsidP="0002225E">
      <w:pPr>
        <w:pStyle w:val="Default"/>
        <w:spacing w:before="100" w:beforeAutospacing="1" w:after="100" w:afterAutospacing="1"/>
        <w:jc w:val="both"/>
        <w:rPr>
          <w:rFonts w:ascii="Arial" w:hAnsi="Arial" w:cs="Arial"/>
          <w:color w:val="222222"/>
          <w:lang w:val="sl-SI"/>
        </w:rPr>
      </w:pPr>
      <w:r w:rsidRPr="00BA645B">
        <w:rPr>
          <w:rFonts w:ascii="Arial" w:hAnsi="Arial" w:cs="Arial"/>
          <w:color w:val="222222"/>
          <w:lang w:val="sl-SI"/>
        </w:rPr>
        <w:t xml:space="preserve">Elektronsko napravo, predvidoma tablico </w:t>
      </w:r>
      <w:r w:rsidR="0002225E" w:rsidRPr="00BA645B">
        <w:rPr>
          <w:rFonts w:ascii="Arial" w:hAnsi="Arial" w:cs="Arial"/>
          <w:color w:val="222222"/>
          <w:lang w:val="sl-SI"/>
        </w:rPr>
        <w:t>ter več statističnih publikacij in promocijsko gradivo.</w:t>
      </w:r>
    </w:p>
    <w:p w:rsidR="0002225E" w:rsidRPr="00BA645B" w:rsidRDefault="0002225E" w:rsidP="0002225E">
      <w:pPr>
        <w:pStyle w:val="Default"/>
        <w:spacing w:before="100" w:beforeAutospacing="1" w:after="100" w:afterAutospacing="1"/>
        <w:jc w:val="both"/>
        <w:rPr>
          <w:rFonts w:ascii="Arial" w:hAnsi="Arial" w:cs="Arial"/>
          <w:color w:val="222222"/>
          <w:lang w:val="sl-SI"/>
        </w:rPr>
      </w:pPr>
      <w:r w:rsidRPr="00BA645B">
        <w:rPr>
          <w:rFonts w:ascii="Arial" w:hAnsi="Arial" w:cs="Arial"/>
          <w:color w:val="222222"/>
          <w:lang w:val="sl-SI"/>
        </w:rPr>
        <w:t>• Vsak dijak v zmagovalni skupini bo dobil:</w:t>
      </w:r>
    </w:p>
    <w:p w:rsidR="0002225E" w:rsidRPr="00777549" w:rsidRDefault="00BA645B" w:rsidP="0002225E">
      <w:pPr>
        <w:pStyle w:val="Default"/>
        <w:spacing w:before="100" w:beforeAutospacing="1" w:after="100" w:afterAutospacing="1"/>
        <w:jc w:val="both"/>
        <w:rPr>
          <w:rFonts w:ascii="Arial" w:hAnsi="Arial" w:cs="Arial"/>
          <w:color w:val="222222"/>
          <w:lang w:val="sl-SI"/>
        </w:rPr>
      </w:pPr>
      <w:r w:rsidRPr="00BA645B">
        <w:rPr>
          <w:rFonts w:ascii="Arial" w:hAnsi="Arial" w:cs="Arial"/>
          <w:color w:val="222222"/>
          <w:lang w:val="sl-SI"/>
        </w:rPr>
        <w:t>Elektronsko napravo, predvidoma tablico ter</w:t>
      </w:r>
      <w:r w:rsidR="0002225E" w:rsidRPr="00BA645B">
        <w:rPr>
          <w:rFonts w:ascii="Arial" w:hAnsi="Arial" w:cs="Arial"/>
          <w:color w:val="222222"/>
          <w:lang w:val="sl-SI"/>
        </w:rPr>
        <w:t xml:space="preserve"> več statističnih publikacij in promocijsko gradivo.</w:t>
      </w:r>
      <w:r w:rsidR="0002225E" w:rsidRPr="00777549">
        <w:rPr>
          <w:rFonts w:ascii="Arial" w:hAnsi="Arial" w:cs="Arial"/>
          <w:color w:val="222222"/>
          <w:lang w:val="sl-SI"/>
        </w:rPr>
        <w:t xml:space="preserv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Žirija lahko poleg tega </w:t>
      </w:r>
      <w:r>
        <w:rPr>
          <w:rFonts w:ascii="Arial" w:hAnsi="Arial" w:cs="Arial"/>
          <w:color w:val="222222"/>
          <w:lang w:val="sl-SI"/>
        </w:rPr>
        <w:t>pohvali</w:t>
      </w:r>
      <w:r w:rsidRPr="00777549">
        <w:rPr>
          <w:rFonts w:ascii="Arial" w:hAnsi="Arial" w:cs="Arial"/>
          <w:color w:val="222222"/>
          <w:lang w:val="sl-SI"/>
        </w:rPr>
        <w:t xml:space="preserve"> katero koli skupino. </w:t>
      </w:r>
    </w:p>
    <w:p w:rsidR="0002225E"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Če imata obe zmagovalni skupini istega mentorja, dobi ta le eno nagrado. </w:t>
      </w:r>
    </w:p>
    <w:p w:rsidR="00BA645B" w:rsidRPr="00777549" w:rsidRDefault="00BA645B" w:rsidP="0002225E">
      <w:pPr>
        <w:pStyle w:val="Default"/>
        <w:spacing w:before="100" w:beforeAutospacing="1" w:after="100" w:afterAutospacing="1"/>
        <w:jc w:val="both"/>
        <w:rPr>
          <w:rFonts w:ascii="Arial" w:hAnsi="Arial" w:cs="Arial"/>
          <w:color w:val="222222"/>
          <w:lang w:val="sl-SI"/>
        </w:rPr>
      </w:pPr>
      <w:r>
        <w:rPr>
          <w:rFonts w:ascii="Arial" w:hAnsi="Arial" w:cs="Arial"/>
          <w:color w:val="222222"/>
          <w:lang w:val="sl-SI"/>
        </w:rPr>
        <w:t>Vsi sodelujoči dijaki in mentorji bodo prejeli: promocijsko majico, vrečko, kemični svinčnik, čokoladico.</w:t>
      </w: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lastRenderedPageBreak/>
        <w:t>Žirija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Žirijo za nacionalno fazo bo</w:t>
      </w:r>
      <w:r w:rsidR="00BA645B">
        <w:rPr>
          <w:rFonts w:ascii="Arial" w:hAnsi="Arial" w:cs="Arial"/>
          <w:color w:val="222222"/>
          <w:lang w:val="sl-SI"/>
        </w:rPr>
        <w:t>do sestavljali 4</w:t>
      </w:r>
      <w:r w:rsidRPr="00777549">
        <w:rPr>
          <w:rFonts w:ascii="Arial" w:hAnsi="Arial" w:cs="Arial"/>
          <w:color w:val="222222"/>
          <w:lang w:val="sl-SI"/>
        </w:rPr>
        <w:t xml:space="preserve"> </w:t>
      </w:r>
      <w:r w:rsidR="00BA645B">
        <w:rPr>
          <w:rFonts w:ascii="Arial" w:hAnsi="Arial" w:cs="Arial"/>
          <w:color w:val="222222"/>
          <w:lang w:val="sl-SI"/>
        </w:rPr>
        <w:t xml:space="preserve"> člani</w:t>
      </w:r>
      <w:r w:rsidRPr="00777549">
        <w:rPr>
          <w:rFonts w:ascii="Arial" w:hAnsi="Arial" w:cs="Arial"/>
          <w:color w:val="222222"/>
          <w:lang w:val="sl-SI"/>
        </w:rPr>
        <w:t xml:space="preserve">, </w:t>
      </w:r>
      <w:r w:rsidR="00BA645B" w:rsidRPr="00BA645B">
        <w:rPr>
          <w:rFonts w:ascii="Arial" w:hAnsi="Arial" w:cs="Arial"/>
          <w:color w:val="222222"/>
          <w:lang w:val="sl-SI"/>
        </w:rPr>
        <w:t>2</w:t>
      </w:r>
      <w:r w:rsidRPr="00BA645B">
        <w:rPr>
          <w:rFonts w:ascii="Arial" w:hAnsi="Arial" w:cs="Arial"/>
          <w:color w:val="222222"/>
          <w:lang w:val="sl-SI"/>
        </w:rPr>
        <w:t xml:space="preserve"> iz </w:t>
      </w:r>
      <w:r w:rsidR="00BA645B" w:rsidRPr="00BA645B">
        <w:rPr>
          <w:rFonts w:ascii="Arial" w:hAnsi="Arial" w:cs="Arial"/>
          <w:color w:val="222222"/>
          <w:lang w:val="sl-SI"/>
        </w:rPr>
        <w:t>SURS</w:t>
      </w:r>
      <w:r w:rsidRPr="00BA645B">
        <w:rPr>
          <w:rFonts w:ascii="Arial" w:hAnsi="Arial" w:cs="Arial"/>
          <w:color w:val="222222"/>
          <w:lang w:val="sl-SI"/>
        </w:rPr>
        <w:t xml:space="preserve">, </w:t>
      </w:r>
      <w:r w:rsidR="00BA645B" w:rsidRPr="00BA645B">
        <w:rPr>
          <w:rFonts w:ascii="Arial" w:hAnsi="Arial" w:cs="Arial"/>
          <w:color w:val="222222"/>
          <w:lang w:val="sl-SI"/>
        </w:rPr>
        <w:t>2</w:t>
      </w:r>
      <w:r w:rsidRPr="00BA645B">
        <w:rPr>
          <w:rFonts w:ascii="Arial" w:hAnsi="Arial" w:cs="Arial"/>
          <w:color w:val="222222"/>
          <w:lang w:val="sl-SI"/>
        </w:rPr>
        <w:t xml:space="preserve"> iz </w:t>
      </w:r>
      <w:r w:rsidR="00BA645B" w:rsidRPr="00BA645B">
        <w:rPr>
          <w:rFonts w:ascii="Arial" w:hAnsi="Arial" w:cs="Arial"/>
          <w:color w:val="222222"/>
          <w:lang w:val="sl-SI"/>
        </w:rPr>
        <w:t>Statističnega društva.</w:t>
      </w:r>
      <w:r w:rsidRPr="00BA645B">
        <w:rPr>
          <w:rFonts w:ascii="Arial" w:hAnsi="Arial" w:cs="Arial"/>
          <w:color w:val="222222"/>
          <w:lang w:val="sl-SI"/>
        </w:rPr>
        <w:t xml:space="preserv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Odločitev žirije je dokončna.</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Žirija se lahko odloči tudi, da nagrade ne bo podelila. </w:t>
      </w:r>
    </w:p>
    <w:p w:rsidR="0002225E" w:rsidRPr="00777549" w:rsidRDefault="0002225E" w:rsidP="0002225E">
      <w:pPr>
        <w:numPr>
          <w:ilvl w:val="0"/>
          <w:numId w:val="11"/>
        </w:numPr>
        <w:spacing w:after="0" w:line="240" w:lineRule="auto"/>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 xml:space="preserve">Sporočanje odločitve žirije in podelitev nagrad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Odločitev žirije bo zmagovalcem in finalistom sporočena po elektronski pošti in bo objavljena na </w:t>
      </w:r>
      <w:r w:rsidR="00BA645B">
        <w:rPr>
          <w:lang w:val="sl-SI"/>
        </w:rPr>
        <w:t>spletni strani SURS-a in Statističnega društva</w:t>
      </w:r>
      <w:r w:rsidRPr="00777549">
        <w:rPr>
          <w:rFonts w:ascii="Arial" w:hAnsi="Arial" w:cs="Arial"/>
          <w:color w:val="222222"/>
          <w:lang w:val="sl-SI"/>
        </w:rPr>
        <w:t xml:space="preserve"> na dan, ki ga bodo določili organizatorji</w:t>
      </w:r>
      <w:r w:rsidRPr="00777549">
        <w:rPr>
          <w:lang w:val="sl-SI"/>
        </w:rPr>
        <w:t>.</w:t>
      </w:r>
      <w:r w:rsidRPr="00777549">
        <w:rPr>
          <w:rFonts w:ascii="Arial" w:hAnsi="Arial" w:cs="Arial"/>
          <w:color w:val="222222"/>
          <w:lang w:val="sl-SI"/>
        </w:rPr>
        <w:t xml:space="preserve"> Organizatorji bodo določili dan in kraj podelitve nagrad z vsako zmagovalno skupino. </w:t>
      </w:r>
    </w:p>
    <w:p w:rsidR="0002225E" w:rsidRPr="00777549" w:rsidRDefault="0002225E" w:rsidP="0002225E">
      <w:pPr>
        <w:pStyle w:val="Default"/>
        <w:numPr>
          <w:ilvl w:val="0"/>
          <w:numId w:val="11"/>
        </w:numPr>
        <w:spacing w:before="100" w:beforeAutospacing="1" w:after="100" w:afterAutospacing="1"/>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Koledar</w:t>
      </w:r>
    </w:p>
    <w:p w:rsidR="0002225E" w:rsidRPr="00777549" w:rsidRDefault="0002225E" w:rsidP="0002225E">
      <w:pPr>
        <w:pStyle w:val="Default"/>
        <w:spacing w:before="100" w:beforeAutospacing="1" w:after="100" w:afterAutospacing="1"/>
        <w:jc w:val="both"/>
        <w:rPr>
          <w:rFonts w:ascii="Arial" w:hAnsi="Arial" w:cs="Arial"/>
          <w:b/>
          <w:bCs/>
          <w:color w:val="000035"/>
          <w:lang w:val="sl-SI"/>
        </w:rPr>
      </w:pPr>
      <w:r w:rsidRPr="00777549">
        <w:rPr>
          <w:rFonts w:ascii="Arial" w:hAnsi="Arial" w:cs="Arial"/>
          <w:b/>
          <w:bCs/>
          <w:color w:val="000035"/>
          <w:lang w:val="sl-SI"/>
        </w:rPr>
        <w:t xml:space="preserve">Prijave: </w:t>
      </w:r>
      <w:r w:rsidRPr="00777549">
        <w:rPr>
          <w:rFonts w:ascii="Arial" w:hAnsi="Arial" w:cs="Arial"/>
          <w:bCs/>
          <w:color w:val="000035"/>
          <w:lang w:val="sl-SI"/>
        </w:rPr>
        <w:t xml:space="preserve">od 20. oktobra 2017 do </w:t>
      </w:r>
      <w:r w:rsidR="00C8403D">
        <w:rPr>
          <w:rFonts w:ascii="Arial" w:hAnsi="Arial" w:cs="Arial"/>
          <w:bCs/>
          <w:color w:val="000035"/>
          <w:lang w:val="sl-SI"/>
        </w:rPr>
        <w:t>12</w:t>
      </w:r>
      <w:r w:rsidRPr="00777549">
        <w:rPr>
          <w:rFonts w:ascii="Arial" w:hAnsi="Arial" w:cs="Arial"/>
          <w:bCs/>
          <w:color w:val="000035"/>
          <w:lang w:val="sl-SI"/>
        </w:rPr>
        <w:t>. januarja 2018</w:t>
      </w:r>
      <w:r w:rsidRPr="00777549">
        <w:rPr>
          <w:rFonts w:ascii="Arial" w:hAnsi="Arial" w:cs="Arial"/>
          <w:b/>
          <w:bCs/>
          <w:color w:val="000035"/>
          <w:lang w:val="sl-SI"/>
        </w:rPr>
        <w:t>.</w:t>
      </w:r>
    </w:p>
    <w:p w:rsidR="0002225E" w:rsidRPr="00777549" w:rsidRDefault="0002225E" w:rsidP="0002225E">
      <w:pPr>
        <w:pStyle w:val="Default"/>
        <w:spacing w:before="100" w:beforeAutospacing="1" w:after="100" w:afterAutospacing="1"/>
        <w:jc w:val="both"/>
        <w:rPr>
          <w:rFonts w:ascii="Arial" w:hAnsi="Arial" w:cs="Arial"/>
          <w:b/>
          <w:bCs/>
          <w:color w:val="000035"/>
          <w:lang w:val="sl-SI"/>
        </w:rPr>
      </w:pPr>
      <w:r w:rsidRPr="00777549">
        <w:rPr>
          <w:rFonts w:ascii="Arial" w:hAnsi="Arial" w:cs="Arial"/>
          <w:b/>
          <w:bCs/>
          <w:color w:val="000035"/>
          <w:lang w:val="sl-SI"/>
        </w:rPr>
        <w:t xml:space="preserve">Obdobje preverjanja za prvo nalogo: </w:t>
      </w:r>
      <w:r w:rsidRPr="00777549">
        <w:rPr>
          <w:rFonts w:ascii="Arial" w:hAnsi="Arial" w:cs="Arial"/>
          <w:bCs/>
          <w:color w:val="000035"/>
          <w:lang w:val="sl-SI"/>
        </w:rPr>
        <w:t xml:space="preserve">od </w:t>
      </w:r>
      <w:r w:rsidR="00C8403D">
        <w:rPr>
          <w:rFonts w:ascii="Arial" w:hAnsi="Arial" w:cs="Arial"/>
          <w:bCs/>
          <w:color w:val="000035"/>
          <w:lang w:val="sl-SI"/>
        </w:rPr>
        <w:t>15</w:t>
      </w:r>
      <w:r w:rsidRPr="00777549">
        <w:rPr>
          <w:rFonts w:ascii="Arial" w:hAnsi="Arial" w:cs="Arial"/>
          <w:bCs/>
          <w:color w:val="000035"/>
          <w:lang w:val="sl-SI"/>
        </w:rPr>
        <w:t xml:space="preserve">. januarja do </w:t>
      </w:r>
      <w:r w:rsidR="00C8403D">
        <w:rPr>
          <w:rFonts w:ascii="Arial" w:hAnsi="Arial" w:cs="Arial"/>
          <w:bCs/>
          <w:color w:val="000035"/>
          <w:lang w:val="sl-SI"/>
        </w:rPr>
        <w:t>26</w:t>
      </w:r>
      <w:r w:rsidRPr="00777549">
        <w:rPr>
          <w:rFonts w:ascii="Arial" w:hAnsi="Arial" w:cs="Arial"/>
          <w:bCs/>
          <w:color w:val="000035"/>
          <w:lang w:val="sl-SI"/>
        </w:rPr>
        <w:t xml:space="preserve">. </w:t>
      </w:r>
      <w:r w:rsidR="00C8403D">
        <w:rPr>
          <w:rFonts w:ascii="Arial" w:hAnsi="Arial" w:cs="Arial"/>
          <w:bCs/>
          <w:color w:val="000035"/>
          <w:lang w:val="sl-SI"/>
        </w:rPr>
        <w:t>januarja</w:t>
      </w:r>
      <w:r w:rsidRPr="00777549">
        <w:rPr>
          <w:rFonts w:ascii="Arial" w:hAnsi="Arial" w:cs="Arial"/>
          <w:bCs/>
          <w:color w:val="000035"/>
          <w:lang w:val="sl-SI"/>
        </w:rPr>
        <w:t xml:space="preserve"> 2018.</w:t>
      </w:r>
    </w:p>
    <w:p w:rsidR="0002225E" w:rsidRPr="00777549" w:rsidRDefault="0002225E" w:rsidP="0002225E">
      <w:pPr>
        <w:pStyle w:val="Default"/>
        <w:spacing w:before="100" w:beforeAutospacing="1" w:after="100" w:afterAutospacing="1"/>
        <w:jc w:val="both"/>
        <w:rPr>
          <w:rFonts w:ascii="Arial" w:hAnsi="Arial" w:cs="Arial"/>
          <w:bCs/>
          <w:color w:val="000035"/>
          <w:lang w:val="sl-SI"/>
        </w:rPr>
      </w:pPr>
      <w:r w:rsidRPr="00777549">
        <w:rPr>
          <w:rFonts w:ascii="Arial" w:hAnsi="Arial" w:cs="Arial"/>
          <w:b/>
          <w:bCs/>
          <w:color w:val="000035"/>
          <w:lang w:val="sl-SI"/>
        </w:rPr>
        <w:t xml:space="preserve">Objava in sporočanje rezultatov prve naloge: </w:t>
      </w:r>
      <w:r w:rsidRPr="00777549">
        <w:rPr>
          <w:rFonts w:ascii="Arial" w:hAnsi="Arial" w:cs="Arial"/>
          <w:bCs/>
          <w:color w:val="000035"/>
          <w:lang w:val="sl-SI"/>
        </w:rPr>
        <w:t xml:space="preserve"> </w:t>
      </w:r>
      <w:r w:rsidR="00C8403D">
        <w:rPr>
          <w:rFonts w:ascii="Arial" w:hAnsi="Arial" w:cs="Arial"/>
          <w:bCs/>
          <w:color w:val="000035"/>
          <w:lang w:val="sl-SI"/>
        </w:rPr>
        <w:t xml:space="preserve">30. januarja </w:t>
      </w:r>
      <w:r w:rsidRPr="00777549">
        <w:rPr>
          <w:rFonts w:ascii="Arial" w:hAnsi="Arial" w:cs="Arial"/>
          <w:bCs/>
          <w:color w:val="000035"/>
          <w:lang w:val="sl-SI"/>
        </w:rPr>
        <w:t xml:space="preserve">2018. </w:t>
      </w:r>
    </w:p>
    <w:p w:rsidR="0002225E" w:rsidRPr="00777549" w:rsidRDefault="0002225E" w:rsidP="0002225E">
      <w:pPr>
        <w:pStyle w:val="Default"/>
        <w:spacing w:before="100" w:beforeAutospacing="1" w:after="100" w:afterAutospacing="1"/>
        <w:jc w:val="both"/>
        <w:rPr>
          <w:rFonts w:ascii="Arial" w:hAnsi="Arial" w:cs="Arial"/>
          <w:b/>
          <w:bCs/>
          <w:color w:val="000035"/>
          <w:lang w:val="sl-SI"/>
        </w:rPr>
      </w:pPr>
      <w:r w:rsidRPr="00777549">
        <w:rPr>
          <w:rFonts w:ascii="Arial" w:hAnsi="Arial" w:cs="Arial"/>
          <w:b/>
          <w:bCs/>
          <w:color w:val="auto"/>
          <w:lang w:val="sl-SI"/>
        </w:rPr>
        <w:t>Oddaja druge naloge</w:t>
      </w:r>
      <w:r w:rsidRPr="00777549">
        <w:rPr>
          <w:rFonts w:ascii="Arial" w:hAnsi="Arial" w:cs="Arial"/>
          <w:b/>
          <w:bCs/>
          <w:color w:val="000035"/>
          <w:lang w:val="sl-SI"/>
        </w:rPr>
        <w:t xml:space="preserve">: </w:t>
      </w:r>
      <w:r w:rsidRPr="00777549">
        <w:rPr>
          <w:rFonts w:ascii="Arial" w:hAnsi="Arial" w:cs="Arial"/>
          <w:bCs/>
          <w:color w:val="000035"/>
          <w:lang w:val="sl-SI"/>
        </w:rPr>
        <w:t xml:space="preserve">od </w:t>
      </w:r>
      <w:r w:rsidR="00C8403D">
        <w:rPr>
          <w:rFonts w:ascii="Arial" w:hAnsi="Arial" w:cs="Arial"/>
          <w:bCs/>
          <w:color w:val="000035"/>
          <w:lang w:val="sl-SI"/>
        </w:rPr>
        <w:t>31</w:t>
      </w:r>
      <w:r w:rsidRPr="00777549">
        <w:rPr>
          <w:rFonts w:ascii="Arial" w:hAnsi="Arial" w:cs="Arial"/>
          <w:bCs/>
          <w:color w:val="000035"/>
          <w:lang w:val="sl-SI"/>
        </w:rPr>
        <w:t xml:space="preserve">. </w:t>
      </w:r>
      <w:r w:rsidR="00C8403D">
        <w:rPr>
          <w:rFonts w:ascii="Arial" w:hAnsi="Arial" w:cs="Arial"/>
          <w:bCs/>
          <w:color w:val="000035"/>
          <w:lang w:val="sl-SI"/>
        </w:rPr>
        <w:t>januarja</w:t>
      </w:r>
      <w:r w:rsidRPr="00777549">
        <w:rPr>
          <w:rFonts w:ascii="Arial" w:hAnsi="Arial" w:cs="Arial"/>
          <w:bCs/>
          <w:color w:val="000035"/>
          <w:lang w:val="sl-SI"/>
        </w:rPr>
        <w:t xml:space="preserve"> do </w:t>
      </w:r>
      <w:r w:rsidR="00C8403D">
        <w:rPr>
          <w:rFonts w:ascii="Arial" w:hAnsi="Arial" w:cs="Arial"/>
          <w:bCs/>
          <w:color w:val="000035"/>
          <w:lang w:val="sl-SI"/>
        </w:rPr>
        <w:t>20</w:t>
      </w:r>
      <w:r w:rsidRPr="00777549">
        <w:rPr>
          <w:rFonts w:ascii="Arial" w:hAnsi="Arial" w:cs="Arial"/>
          <w:bCs/>
          <w:color w:val="000035"/>
          <w:lang w:val="sl-SI"/>
        </w:rPr>
        <w:t>.</w:t>
      </w:r>
      <w:r w:rsidR="00C8403D">
        <w:rPr>
          <w:rFonts w:ascii="Arial" w:hAnsi="Arial" w:cs="Arial"/>
          <w:bCs/>
          <w:color w:val="000035"/>
          <w:lang w:val="sl-SI"/>
        </w:rPr>
        <w:t xml:space="preserve"> februarja</w:t>
      </w:r>
      <w:r w:rsidRPr="00777549">
        <w:rPr>
          <w:rFonts w:ascii="Arial" w:hAnsi="Arial" w:cs="Arial"/>
          <w:bCs/>
          <w:color w:val="000035"/>
          <w:lang w:val="sl-SI"/>
        </w:rPr>
        <w:t xml:space="preserve"> 2018. </w:t>
      </w:r>
    </w:p>
    <w:p w:rsidR="0002225E" w:rsidRPr="00777549" w:rsidRDefault="0002225E" w:rsidP="0002225E">
      <w:pPr>
        <w:pStyle w:val="Default"/>
        <w:spacing w:before="100" w:beforeAutospacing="1" w:after="100" w:afterAutospacing="1"/>
        <w:jc w:val="both"/>
        <w:rPr>
          <w:rFonts w:ascii="Arial" w:hAnsi="Arial" w:cs="Arial"/>
          <w:b/>
          <w:bCs/>
          <w:color w:val="000035"/>
          <w:lang w:val="sl-SI"/>
        </w:rPr>
      </w:pPr>
      <w:r w:rsidRPr="00777549">
        <w:rPr>
          <w:rFonts w:ascii="Arial" w:hAnsi="Arial" w:cs="Arial"/>
          <w:b/>
          <w:bCs/>
          <w:color w:val="000035"/>
          <w:lang w:val="sl-SI"/>
        </w:rPr>
        <w:t xml:space="preserve">Objava zmagovalnih skupin: </w:t>
      </w:r>
      <w:r w:rsidR="00C8403D" w:rsidRPr="00C8403D">
        <w:rPr>
          <w:rFonts w:ascii="Arial" w:hAnsi="Arial" w:cs="Arial"/>
          <w:bCs/>
          <w:color w:val="000035"/>
          <w:lang w:val="sl-SI"/>
        </w:rPr>
        <w:t>20</w:t>
      </w:r>
      <w:r w:rsidRPr="00777549">
        <w:rPr>
          <w:rFonts w:ascii="Arial" w:hAnsi="Arial" w:cs="Arial"/>
          <w:bCs/>
          <w:color w:val="000035"/>
          <w:lang w:val="sl-SI"/>
        </w:rPr>
        <w:t xml:space="preserve">. </w:t>
      </w:r>
      <w:r w:rsidR="00C8403D">
        <w:rPr>
          <w:rFonts w:ascii="Arial" w:hAnsi="Arial" w:cs="Arial"/>
          <w:bCs/>
          <w:color w:val="000035"/>
          <w:lang w:val="sl-SI"/>
        </w:rPr>
        <w:t>marca</w:t>
      </w:r>
      <w:r w:rsidRPr="00777549">
        <w:rPr>
          <w:rFonts w:ascii="Arial" w:hAnsi="Arial" w:cs="Arial"/>
          <w:bCs/>
          <w:color w:val="000035"/>
          <w:lang w:val="sl-SI"/>
        </w:rPr>
        <w:t xml:space="preserve"> 2018. </w:t>
      </w:r>
    </w:p>
    <w:p w:rsidR="0002225E" w:rsidRPr="00777549" w:rsidRDefault="0002225E" w:rsidP="0002225E">
      <w:pPr>
        <w:pStyle w:val="Default"/>
        <w:numPr>
          <w:ilvl w:val="0"/>
          <w:numId w:val="11"/>
        </w:numPr>
        <w:spacing w:before="100" w:beforeAutospacing="1" w:after="100" w:afterAutospacing="1"/>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 xml:space="preserve"> Objava rezultatov</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Nagrajeni izdelki druge naloge ali izdelki, ki </w:t>
      </w:r>
      <w:r w:rsidR="00F5555E">
        <w:rPr>
          <w:rFonts w:ascii="Arial" w:hAnsi="Arial" w:cs="Arial"/>
          <w:color w:val="222222"/>
          <w:lang w:val="sl-SI"/>
        </w:rPr>
        <w:t>bodo</w:t>
      </w:r>
      <w:r w:rsidRPr="00777549">
        <w:rPr>
          <w:rFonts w:ascii="Arial" w:hAnsi="Arial" w:cs="Arial"/>
          <w:color w:val="222222"/>
          <w:lang w:val="sl-SI"/>
        </w:rPr>
        <w:t xml:space="preserve"> </w:t>
      </w:r>
      <w:r>
        <w:rPr>
          <w:rFonts w:ascii="Arial" w:hAnsi="Arial" w:cs="Arial"/>
          <w:color w:val="222222"/>
          <w:lang w:val="sl-SI"/>
        </w:rPr>
        <w:t>pohvaljeni</w:t>
      </w:r>
      <w:r w:rsidRPr="00777549">
        <w:rPr>
          <w:rFonts w:ascii="Arial" w:hAnsi="Arial" w:cs="Arial"/>
          <w:color w:val="222222"/>
          <w:lang w:val="sl-SI"/>
        </w:rPr>
        <w:t xml:space="preserve">, bodo z imeni in fotografijami avtorjev objavljeni na spletnih straneh </w:t>
      </w:r>
      <w:r w:rsidR="00F5555E">
        <w:rPr>
          <w:rFonts w:ascii="Arial" w:hAnsi="Arial" w:cs="Arial"/>
          <w:color w:val="222222"/>
          <w:lang w:val="sl-SI"/>
        </w:rPr>
        <w:t>SURS in Statističnega društva</w:t>
      </w:r>
      <w:r w:rsidRPr="00777549">
        <w:rPr>
          <w:rFonts w:ascii="Arial" w:hAnsi="Arial" w:cs="Arial"/>
          <w:color w:val="222222"/>
          <w:lang w:val="sl-SI"/>
        </w:rPr>
        <w:t>. Udeleženci bodo sprejeli ta pravila in dovolili objavo svojih del. Svoj</w:t>
      </w:r>
      <w:r>
        <w:rPr>
          <w:rFonts w:ascii="Arial" w:hAnsi="Arial" w:cs="Arial"/>
          <w:color w:val="222222"/>
          <w:lang w:val="sl-SI"/>
        </w:rPr>
        <w:t>e soglasje</w:t>
      </w:r>
      <w:r w:rsidRPr="00777549">
        <w:rPr>
          <w:rFonts w:ascii="Arial" w:hAnsi="Arial" w:cs="Arial"/>
          <w:color w:val="222222"/>
          <w:lang w:val="sl-SI"/>
        </w:rPr>
        <w:t xml:space="preserve"> za obdelavo osebnih podatkov, ki izhajajo iz sodelovanja v tem tekmovanju, lahko kadar koli prekličejo brez poseganja v katero koli drugo pravico, ki jim pripada v skladu z </w:t>
      </w:r>
      <w:r w:rsidR="00F5555E">
        <w:rPr>
          <w:rFonts w:ascii="Arial" w:hAnsi="Arial" w:cs="Arial"/>
          <w:color w:val="222222"/>
          <w:lang w:val="sl-SI"/>
        </w:rPr>
        <w:t>Zakonom o varovanju osebnih podatkov</w:t>
      </w:r>
      <w:r w:rsidRPr="00777549">
        <w:rPr>
          <w:rFonts w:ascii="Arial" w:hAnsi="Arial" w:cs="Arial"/>
          <w:color w:val="222222"/>
          <w:lang w:val="sl-SI"/>
        </w:rPr>
        <w:t>. Vsa gradiva</w:t>
      </w:r>
      <w:r>
        <w:rPr>
          <w:rFonts w:ascii="Arial" w:hAnsi="Arial" w:cs="Arial"/>
          <w:color w:val="222222"/>
          <w:lang w:val="sl-SI"/>
        </w:rPr>
        <w:t>,</w:t>
      </w:r>
      <w:r w:rsidRPr="00777549">
        <w:rPr>
          <w:rFonts w:ascii="Arial" w:hAnsi="Arial" w:cs="Arial"/>
          <w:color w:val="222222"/>
          <w:lang w:val="sl-SI"/>
        </w:rPr>
        <w:t xml:space="preserve"> predstavljena v nacionalni fazi Olimpijade</w:t>
      </w:r>
      <w:r>
        <w:rPr>
          <w:rFonts w:ascii="Arial" w:hAnsi="Arial" w:cs="Arial"/>
          <w:color w:val="222222"/>
          <w:lang w:val="sl-SI"/>
        </w:rPr>
        <w:t>,</w:t>
      </w:r>
      <w:r w:rsidRPr="00777549">
        <w:rPr>
          <w:rFonts w:ascii="Arial" w:hAnsi="Arial" w:cs="Arial"/>
          <w:color w:val="222222"/>
          <w:lang w:val="sl-SI"/>
        </w:rPr>
        <w:t xml:space="preserve"> bo obdržal </w:t>
      </w:r>
      <w:r w:rsidR="00F5555E">
        <w:rPr>
          <w:rFonts w:ascii="Arial" w:hAnsi="Arial" w:cs="Arial"/>
          <w:color w:val="222222"/>
          <w:lang w:val="sl-SI"/>
        </w:rPr>
        <w:t>SURS.</w:t>
      </w:r>
      <w:r w:rsidRPr="00777549">
        <w:rPr>
          <w:rFonts w:ascii="Arial" w:hAnsi="Arial" w:cs="Arial"/>
          <w:color w:val="222222"/>
          <w:lang w:val="sl-SI"/>
        </w:rPr>
        <w:t xml:space="preserve"> </w:t>
      </w:r>
    </w:p>
    <w:p w:rsidR="0002225E" w:rsidRPr="00777549" w:rsidRDefault="0002225E" w:rsidP="0002225E">
      <w:pPr>
        <w:pStyle w:val="Default"/>
        <w:numPr>
          <w:ilvl w:val="0"/>
          <w:numId w:val="11"/>
        </w:numPr>
        <w:spacing w:before="100" w:beforeAutospacing="1" w:after="100" w:afterAutospacing="1"/>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 xml:space="preserve">Evropska faza Evropske statistične olimpijade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Zmagovalna skupina in dva finalista z najvišjo oceno v vsaki kategoriji bosta lahko sodelovala v evropski fazi Evropske statistične olimpijade. Organizator nacionalne faze bo skupine pravočasno obvestil o evropski fazi. </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sidRPr="00777549">
        <w:rPr>
          <w:rFonts w:ascii="Arial" w:hAnsi="Arial" w:cs="Arial"/>
          <w:color w:val="222222"/>
          <w:lang w:val="sl-SI"/>
        </w:rPr>
        <w:t xml:space="preserve">Žirija </w:t>
      </w:r>
      <w:r>
        <w:rPr>
          <w:rFonts w:ascii="Arial" w:hAnsi="Arial" w:cs="Arial"/>
          <w:color w:val="222222"/>
          <w:lang w:val="sl-SI"/>
        </w:rPr>
        <w:t>bo za</w:t>
      </w:r>
      <w:r w:rsidRPr="00777549">
        <w:rPr>
          <w:rFonts w:ascii="Arial" w:hAnsi="Arial" w:cs="Arial"/>
          <w:color w:val="222222"/>
          <w:lang w:val="sl-SI"/>
        </w:rPr>
        <w:t xml:space="preserve"> ta namen pripravila seznam največ desetih skupin </w:t>
      </w:r>
      <w:r>
        <w:rPr>
          <w:rFonts w:ascii="Arial" w:hAnsi="Arial" w:cs="Arial"/>
          <w:color w:val="222222"/>
          <w:lang w:val="sl-SI"/>
        </w:rPr>
        <w:t>za posamezno</w:t>
      </w:r>
      <w:r w:rsidRPr="00777549">
        <w:rPr>
          <w:rFonts w:ascii="Arial" w:hAnsi="Arial" w:cs="Arial"/>
          <w:color w:val="222222"/>
          <w:lang w:val="sl-SI"/>
        </w:rPr>
        <w:t xml:space="preserve"> kategorijo, razvrščenih od najvišje do najnižje ocene v nacionalni fazi. Prva skupina na seznamu </w:t>
      </w:r>
      <w:r>
        <w:rPr>
          <w:rFonts w:ascii="Arial" w:hAnsi="Arial" w:cs="Arial"/>
          <w:color w:val="222222"/>
          <w:lang w:val="sl-SI"/>
        </w:rPr>
        <w:t>bo</w:t>
      </w:r>
      <w:r w:rsidRPr="00777549">
        <w:rPr>
          <w:rFonts w:ascii="Arial" w:hAnsi="Arial" w:cs="Arial"/>
          <w:color w:val="222222"/>
          <w:lang w:val="sl-SI"/>
        </w:rPr>
        <w:t xml:space="preserve"> zmagovalna, sledil</w:t>
      </w:r>
      <w:r>
        <w:rPr>
          <w:rFonts w:ascii="Arial" w:hAnsi="Arial" w:cs="Arial"/>
          <w:color w:val="222222"/>
          <w:lang w:val="sl-SI"/>
        </w:rPr>
        <w:t>e</w:t>
      </w:r>
      <w:r w:rsidRPr="00777549">
        <w:rPr>
          <w:rFonts w:ascii="Arial" w:hAnsi="Arial" w:cs="Arial"/>
          <w:color w:val="222222"/>
          <w:lang w:val="sl-SI"/>
        </w:rPr>
        <w:t xml:space="preserve"> pa bodo </w:t>
      </w:r>
      <w:r w:rsidR="0060694F">
        <w:rPr>
          <w:rFonts w:ascii="Arial" w:hAnsi="Arial" w:cs="Arial"/>
          <w:color w:val="222222"/>
          <w:lang w:val="sl-SI"/>
        </w:rPr>
        <w:t>druge</w:t>
      </w:r>
      <w:r w:rsidRPr="00777549">
        <w:rPr>
          <w:rFonts w:ascii="Arial" w:hAnsi="Arial" w:cs="Arial"/>
          <w:color w:val="222222"/>
          <w:lang w:val="sl-SI"/>
        </w:rPr>
        <w:t xml:space="preserve">. Če se predlagane skupine ne </w:t>
      </w:r>
      <w:r>
        <w:rPr>
          <w:rFonts w:ascii="Arial" w:hAnsi="Arial" w:cs="Arial"/>
          <w:color w:val="222222"/>
          <w:lang w:val="sl-SI"/>
        </w:rPr>
        <w:t>bodo mogle</w:t>
      </w:r>
      <w:r w:rsidRPr="00777549">
        <w:rPr>
          <w:rFonts w:ascii="Arial" w:hAnsi="Arial" w:cs="Arial"/>
          <w:color w:val="222222"/>
          <w:lang w:val="sl-SI"/>
        </w:rPr>
        <w:t xml:space="preserve"> ali </w:t>
      </w:r>
      <w:r>
        <w:rPr>
          <w:rFonts w:ascii="Arial" w:hAnsi="Arial" w:cs="Arial"/>
          <w:color w:val="222222"/>
          <w:lang w:val="sl-SI"/>
        </w:rPr>
        <w:t>ne bodo hotele</w:t>
      </w:r>
      <w:r w:rsidRPr="00777549">
        <w:rPr>
          <w:rFonts w:ascii="Arial" w:hAnsi="Arial" w:cs="Arial"/>
          <w:color w:val="222222"/>
          <w:lang w:val="sl-SI"/>
        </w:rPr>
        <w:t xml:space="preserve"> udeležiti evropske faze, bo žirija </w:t>
      </w:r>
      <w:r>
        <w:rPr>
          <w:rFonts w:ascii="Arial" w:hAnsi="Arial" w:cs="Arial"/>
          <w:color w:val="222222"/>
          <w:lang w:val="sl-SI"/>
        </w:rPr>
        <w:t>povabila</w:t>
      </w:r>
      <w:r w:rsidRPr="00777549">
        <w:rPr>
          <w:rFonts w:ascii="Arial" w:hAnsi="Arial" w:cs="Arial"/>
          <w:color w:val="222222"/>
          <w:lang w:val="sl-SI"/>
        </w:rPr>
        <w:t xml:space="preserve"> naslednjo skupino </w:t>
      </w:r>
      <w:r>
        <w:rPr>
          <w:rFonts w:ascii="Arial" w:hAnsi="Arial" w:cs="Arial"/>
          <w:color w:val="222222"/>
          <w:lang w:val="sl-SI"/>
        </w:rPr>
        <w:t>z</w:t>
      </w:r>
      <w:r w:rsidRPr="00777549">
        <w:rPr>
          <w:rFonts w:ascii="Arial" w:hAnsi="Arial" w:cs="Arial"/>
          <w:color w:val="222222"/>
          <w:lang w:val="sl-SI"/>
        </w:rPr>
        <w:t xml:space="preserve"> omenjene</w:t>
      </w:r>
      <w:r>
        <w:rPr>
          <w:rFonts w:ascii="Arial" w:hAnsi="Arial" w:cs="Arial"/>
          <w:color w:val="222222"/>
          <w:lang w:val="sl-SI"/>
        </w:rPr>
        <w:t>ga</w:t>
      </w:r>
      <w:r w:rsidRPr="00777549">
        <w:rPr>
          <w:rFonts w:ascii="Arial" w:hAnsi="Arial" w:cs="Arial"/>
          <w:color w:val="222222"/>
          <w:lang w:val="sl-SI"/>
        </w:rPr>
        <w:t xml:space="preserve"> seznam</w:t>
      </w:r>
      <w:r>
        <w:rPr>
          <w:rFonts w:ascii="Arial" w:hAnsi="Arial" w:cs="Arial"/>
          <w:color w:val="222222"/>
          <w:lang w:val="sl-SI"/>
        </w:rPr>
        <w:t>a</w:t>
      </w:r>
      <w:r w:rsidRPr="00777549">
        <w:rPr>
          <w:rFonts w:ascii="Arial" w:hAnsi="Arial" w:cs="Arial"/>
          <w:color w:val="222222"/>
          <w:lang w:val="sl-SI"/>
        </w:rPr>
        <w:t xml:space="preserve">. </w:t>
      </w:r>
    </w:p>
    <w:p w:rsidR="0002225E" w:rsidRPr="00777549" w:rsidRDefault="0002225E" w:rsidP="0002225E">
      <w:pPr>
        <w:pStyle w:val="Default"/>
        <w:numPr>
          <w:ilvl w:val="0"/>
          <w:numId w:val="11"/>
        </w:numPr>
        <w:spacing w:before="100" w:beforeAutospacing="1" w:after="100" w:afterAutospacing="1"/>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lastRenderedPageBreak/>
        <w:t>Pridržek pravic</w:t>
      </w:r>
    </w:p>
    <w:p w:rsidR="0002225E" w:rsidRPr="00777549" w:rsidRDefault="0060694F" w:rsidP="0002225E">
      <w:pPr>
        <w:pStyle w:val="Default"/>
        <w:spacing w:before="100" w:beforeAutospacing="1" w:after="100" w:afterAutospacing="1"/>
        <w:jc w:val="both"/>
        <w:rPr>
          <w:rFonts w:ascii="Arial" w:hAnsi="Arial" w:cs="Arial"/>
          <w:color w:val="222222"/>
          <w:lang w:val="sl-SI"/>
        </w:rPr>
      </w:pPr>
      <w:r>
        <w:rPr>
          <w:rFonts w:ascii="Arial" w:hAnsi="Arial" w:cs="Arial"/>
          <w:color w:val="222222"/>
          <w:lang w:val="sl-SI"/>
        </w:rPr>
        <w:t>SURS</w:t>
      </w:r>
      <w:r w:rsidR="0002225E" w:rsidRPr="00777549">
        <w:rPr>
          <w:rFonts w:ascii="Arial" w:hAnsi="Arial" w:cs="Arial"/>
          <w:color w:val="222222"/>
          <w:lang w:val="sl-SI"/>
        </w:rPr>
        <w:t xml:space="preserve"> si pridržuje pravico</w:t>
      </w:r>
      <w:r w:rsidR="0002225E">
        <w:rPr>
          <w:rFonts w:ascii="Arial" w:hAnsi="Arial" w:cs="Arial"/>
          <w:color w:val="222222"/>
          <w:lang w:val="sl-SI"/>
        </w:rPr>
        <w:t>, da</w:t>
      </w:r>
      <w:r w:rsidR="0002225E" w:rsidRPr="00777549">
        <w:rPr>
          <w:rFonts w:ascii="Arial" w:hAnsi="Arial" w:cs="Arial"/>
          <w:color w:val="222222"/>
          <w:lang w:val="sl-SI"/>
        </w:rPr>
        <w:t xml:space="preserve"> spremeni pogoje nacionalne faze ESO, predvsem datume, objavljene v koledarju, ali </w:t>
      </w:r>
      <w:r w:rsidR="0002225E">
        <w:rPr>
          <w:rFonts w:ascii="Arial" w:hAnsi="Arial" w:cs="Arial"/>
          <w:color w:val="222222"/>
          <w:lang w:val="sl-SI"/>
        </w:rPr>
        <w:t xml:space="preserve">morda </w:t>
      </w:r>
      <w:r w:rsidR="0002225E" w:rsidRPr="00777549">
        <w:rPr>
          <w:rFonts w:ascii="Arial" w:hAnsi="Arial" w:cs="Arial"/>
          <w:color w:val="222222"/>
          <w:lang w:val="sl-SI"/>
        </w:rPr>
        <w:t>celo odpove</w:t>
      </w:r>
      <w:r w:rsidR="0002225E">
        <w:rPr>
          <w:rFonts w:ascii="Arial" w:hAnsi="Arial" w:cs="Arial"/>
          <w:color w:val="222222"/>
          <w:lang w:val="sl-SI"/>
        </w:rPr>
        <w:t xml:space="preserve"> tekmovanje,</w:t>
      </w:r>
      <w:r w:rsidR="0002225E" w:rsidRPr="00777549">
        <w:rPr>
          <w:rFonts w:ascii="Arial" w:hAnsi="Arial" w:cs="Arial"/>
          <w:color w:val="222222"/>
          <w:lang w:val="sl-SI"/>
        </w:rPr>
        <w:t xml:space="preserve"> če </w:t>
      </w:r>
      <w:r w:rsidR="0002225E">
        <w:rPr>
          <w:rFonts w:ascii="Arial" w:hAnsi="Arial" w:cs="Arial"/>
          <w:color w:val="222222"/>
          <w:lang w:val="sl-SI"/>
        </w:rPr>
        <w:t xml:space="preserve">bo </w:t>
      </w:r>
      <w:r w:rsidR="0002225E" w:rsidRPr="00777549">
        <w:rPr>
          <w:rFonts w:ascii="Arial" w:hAnsi="Arial" w:cs="Arial"/>
          <w:color w:val="222222"/>
          <w:lang w:val="sl-SI"/>
        </w:rPr>
        <w:t>za to obstaja</w:t>
      </w:r>
      <w:r w:rsidR="0002225E">
        <w:rPr>
          <w:rFonts w:ascii="Arial" w:hAnsi="Arial" w:cs="Arial"/>
          <w:color w:val="222222"/>
          <w:lang w:val="sl-SI"/>
        </w:rPr>
        <w:t>l</w:t>
      </w:r>
      <w:r w:rsidR="0002225E" w:rsidRPr="00777549">
        <w:rPr>
          <w:rFonts w:ascii="Arial" w:hAnsi="Arial" w:cs="Arial"/>
          <w:color w:val="222222"/>
          <w:lang w:val="sl-SI"/>
        </w:rPr>
        <w:t xml:space="preserve"> upravičen razlog. Spremembe bodo objavljene na </w:t>
      </w:r>
      <w:r>
        <w:rPr>
          <w:lang w:val="sl-SI"/>
        </w:rPr>
        <w:t>spletni strani SURS in Statističnega društva.</w:t>
      </w:r>
    </w:p>
    <w:p w:rsidR="0002225E" w:rsidRPr="00777549" w:rsidRDefault="0002225E" w:rsidP="0002225E">
      <w:pPr>
        <w:pStyle w:val="Default"/>
        <w:numPr>
          <w:ilvl w:val="0"/>
          <w:numId w:val="11"/>
        </w:numPr>
        <w:spacing w:before="100" w:beforeAutospacing="1" w:after="100" w:afterAutospacing="1"/>
        <w:jc w:val="both"/>
        <w:rPr>
          <w:rFonts w:ascii="Univers-Bold" w:hAnsi="Univers-Bold" w:cs="Univers-Bold"/>
          <w:b/>
          <w:bCs/>
          <w:color w:val="005000"/>
          <w:sz w:val="28"/>
          <w:szCs w:val="28"/>
          <w:lang w:val="sl-SI"/>
        </w:rPr>
      </w:pPr>
      <w:r w:rsidRPr="00777549">
        <w:rPr>
          <w:rFonts w:ascii="Univers-Bold" w:hAnsi="Univers-Bold" w:cs="Univers-Bold"/>
          <w:b/>
          <w:bCs/>
          <w:color w:val="005000"/>
          <w:sz w:val="28"/>
          <w:szCs w:val="28"/>
          <w:lang w:val="sl-SI"/>
        </w:rPr>
        <w:t>Spreje</w:t>
      </w:r>
      <w:r>
        <w:rPr>
          <w:rFonts w:ascii="Univers-Bold" w:hAnsi="Univers-Bold" w:cs="Univers-Bold"/>
          <w:b/>
          <w:bCs/>
          <w:color w:val="005000"/>
          <w:sz w:val="28"/>
          <w:szCs w:val="28"/>
          <w:lang w:val="sl-SI"/>
        </w:rPr>
        <w:t>tje</w:t>
      </w:r>
      <w:r w:rsidRPr="00777549">
        <w:rPr>
          <w:rFonts w:ascii="Univers-Bold" w:hAnsi="Univers-Bold" w:cs="Univers-Bold"/>
          <w:b/>
          <w:bCs/>
          <w:color w:val="005000"/>
          <w:sz w:val="28"/>
          <w:szCs w:val="28"/>
          <w:lang w:val="sl-SI"/>
        </w:rPr>
        <w:t xml:space="preserve"> pravil za nacionalno fazo ESO</w:t>
      </w:r>
    </w:p>
    <w:p w:rsidR="0002225E" w:rsidRPr="00777549" w:rsidRDefault="0002225E" w:rsidP="0002225E">
      <w:pPr>
        <w:pStyle w:val="Default"/>
        <w:spacing w:before="100" w:beforeAutospacing="1" w:after="100" w:afterAutospacing="1"/>
        <w:jc w:val="both"/>
        <w:rPr>
          <w:rFonts w:ascii="Arial" w:hAnsi="Arial" w:cs="Arial"/>
          <w:color w:val="222222"/>
          <w:lang w:val="sl-SI"/>
        </w:rPr>
      </w:pPr>
      <w:r>
        <w:rPr>
          <w:rFonts w:ascii="Arial" w:hAnsi="Arial" w:cs="Arial"/>
          <w:color w:val="222222"/>
          <w:lang w:val="sl-SI"/>
        </w:rPr>
        <w:t xml:space="preserve">Predpostavlja se, da s </w:t>
      </w:r>
      <w:r w:rsidRPr="00777549">
        <w:rPr>
          <w:rFonts w:ascii="Arial" w:hAnsi="Arial" w:cs="Arial"/>
          <w:color w:val="222222"/>
          <w:lang w:val="sl-SI"/>
        </w:rPr>
        <w:t>sodelovanje</w:t>
      </w:r>
      <w:r>
        <w:rPr>
          <w:rFonts w:ascii="Arial" w:hAnsi="Arial" w:cs="Arial"/>
          <w:color w:val="222222"/>
          <w:lang w:val="sl-SI"/>
        </w:rPr>
        <w:t>m</w:t>
      </w:r>
      <w:r w:rsidRPr="00777549">
        <w:rPr>
          <w:rFonts w:ascii="Arial" w:hAnsi="Arial" w:cs="Arial"/>
          <w:color w:val="222222"/>
          <w:lang w:val="sl-SI"/>
        </w:rPr>
        <w:t xml:space="preserve"> v nacionalni fazi Evropske statistične olimpijade (ESO) </w:t>
      </w:r>
      <w:r>
        <w:rPr>
          <w:rFonts w:ascii="Arial" w:hAnsi="Arial" w:cs="Arial"/>
          <w:color w:val="222222"/>
          <w:lang w:val="sl-SI"/>
        </w:rPr>
        <w:t xml:space="preserve">udeleženci </w:t>
      </w:r>
      <w:r w:rsidRPr="00777549">
        <w:rPr>
          <w:rFonts w:ascii="Arial" w:hAnsi="Arial" w:cs="Arial"/>
          <w:color w:val="222222"/>
          <w:lang w:val="sl-SI"/>
        </w:rPr>
        <w:t>sprejem</w:t>
      </w:r>
      <w:r>
        <w:rPr>
          <w:rFonts w:ascii="Arial" w:hAnsi="Arial" w:cs="Arial"/>
          <w:color w:val="222222"/>
          <w:lang w:val="sl-SI"/>
        </w:rPr>
        <w:t>ajo</w:t>
      </w:r>
      <w:r w:rsidRPr="00777549">
        <w:rPr>
          <w:rFonts w:ascii="Arial" w:hAnsi="Arial" w:cs="Arial"/>
          <w:color w:val="222222"/>
          <w:lang w:val="sl-SI"/>
        </w:rPr>
        <w:t xml:space="preserve"> vs</w:t>
      </w:r>
      <w:r>
        <w:rPr>
          <w:rFonts w:ascii="Arial" w:hAnsi="Arial" w:cs="Arial"/>
          <w:color w:val="222222"/>
          <w:lang w:val="sl-SI"/>
        </w:rPr>
        <w:t>a</w:t>
      </w:r>
      <w:r w:rsidRPr="00777549">
        <w:rPr>
          <w:rFonts w:ascii="Arial" w:hAnsi="Arial" w:cs="Arial"/>
          <w:color w:val="222222"/>
          <w:lang w:val="sl-SI"/>
        </w:rPr>
        <w:t xml:space="preserve"> pravil</w:t>
      </w:r>
      <w:r>
        <w:rPr>
          <w:rFonts w:ascii="Arial" w:hAnsi="Arial" w:cs="Arial"/>
          <w:color w:val="222222"/>
          <w:lang w:val="sl-SI"/>
        </w:rPr>
        <w:t>a</w:t>
      </w:r>
      <w:r w:rsidRPr="00777549">
        <w:rPr>
          <w:rFonts w:ascii="Arial" w:hAnsi="Arial" w:cs="Arial"/>
          <w:color w:val="222222"/>
          <w:lang w:val="sl-SI"/>
        </w:rPr>
        <w:t xml:space="preserve">. </w:t>
      </w:r>
    </w:p>
    <w:p w:rsidR="0002225E" w:rsidRPr="00A756B2" w:rsidRDefault="0002225E" w:rsidP="0002225E"/>
    <w:p w:rsidR="004303E6" w:rsidRPr="00D077F8" w:rsidRDefault="004303E6" w:rsidP="004303E6">
      <w:pPr>
        <w:tabs>
          <w:tab w:val="left" w:pos="1080"/>
        </w:tabs>
        <w:rPr>
          <w:rFonts w:ascii="Arial" w:hAnsi="Arial" w:cs="Arial"/>
          <w:sz w:val="20"/>
          <w:szCs w:val="20"/>
        </w:rPr>
      </w:pPr>
    </w:p>
    <w:p w:rsidR="004303E6" w:rsidRPr="00D077F8" w:rsidRDefault="004303E6" w:rsidP="004303E6">
      <w:pPr>
        <w:tabs>
          <w:tab w:val="left" w:pos="1080"/>
        </w:tabs>
        <w:rPr>
          <w:rFonts w:ascii="Arial" w:hAnsi="Arial" w:cs="Arial"/>
          <w:sz w:val="20"/>
          <w:szCs w:val="20"/>
        </w:rPr>
      </w:pPr>
    </w:p>
    <w:p w:rsidR="003C4D0C" w:rsidRDefault="003C4D0C" w:rsidP="004303E6"/>
    <w:p w:rsidR="00CD7793" w:rsidRPr="004303E6" w:rsidRDefault="00CD7793" w:rsidP="004303E6"/>
    <w:sectPr w:rsidR="00CD7793" w:rsidRPr="004303E6" w:rsidSect="002B0F21">
      <w:type w:val="continuous"/>
      <w:pgSz w:w="11906" w:h="16838"/>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ADA" w:rsidRDefault="00642ADA">
      <w:r>
        <w:separator/>
      </w:r>
    </w:p>
  </w:endnote>
  <w:endnote w:type="continuationSeparator" w:id="0">
    <w:p w:rsidR="00642ADA" w:rsidRDefault="0064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Univers-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ED" w:rsidRDefault="003C4D0C" w:rsidP="003C4D0C">
    <w:pPr>
      <w:pStyle w:val="Footer"/>
      <w:jc w:val="right"/>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1F0A">
      <w:rPr>
        <w:rFonts w:ascii="Arial" w:hAnsi="Arial" w:cs="Arial"/>
        <w:bCs/>
        <w:noProof/>
        <w:sz w:val="20"/>
        <w:szCs w:val="20"/>
      </w:rPr>
      <w:t>2</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1F0A">
      <w:rPr>
        <w:rFonts w:ascii="Arial" w:hAnsi="Arial" w:cs="Arial"/>
        <w:bCs/>
        <w:noProof/>
        <w:sz w:val="20"/>
        <w:szCs w:val="20"/>
      </w:rPr>
      <w:t>6</w:t>
    </w:r>
    <w:r w:rsidRPr="00A0543D">
      <w:rPr>
        <w:rFonts w:ascii="Arial" w:hAnsi="Arial" w:cs="Arial"/>
        <w:bCs/>
        <w:sz w:val="20"/>
        <w:szCs w:val="20"/>
      </w:rPr>
      <w:fldChar w:fldCharType="end"/>
    </w:r>
  </w:p>
  <w:p w:rsidR="003C4D0C" w:rsidRDefault="003C4D0C" w:rsidP="003C4D0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1F0A">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1F0A">
      <w:rPr>
        <w:rFonts w:ascii="Arial" w:hAnsi="Arial" w:cs="Arial"/>
        <w:bCs/>
        <w:noProof/>
        <w:sz w:val="20"/>
        <w:szCs w:val="20"/>
      </w:rPr>
      <w:t>6</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ADA" w:rsidRDefault="00642ADA">
      <w:r>
        <w:separator/>
      </w:r>
    </w:p>
  </w:footnote>
  <w:footnote w:type="continuationSeparator" w:id="0">
    <w:p w:rsidR="00642ADA" w:rsidRDefault="0064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5E" w:rsidRDefault="0002225E" w:rsidP="0002225E">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3DA" w:rsidRDefault="0002225E" w:rsidP="00266A1F">
    <w:pPr>
      <w:pStyle w:val="Header"/>
      <w:tabs>
        <w:tab w:val="clear" w:pos="4536"/>
      </w:tabs>
    </w:pPr>
    <w:r>
      <w:rPr>
        <w:noProof/>
        <w:lang w:val="sl-SI" w:eastAsia="sl-SI"/>
      </w:rPr>
      <w:drawing>
        <wp:anchor distT="0" distB="0" distL="114300" distR="114300" simplePos="0" relativeHeight="251657728" behindDoc="0" locked="0" layoutInCell="1" allowOverlap="1" wp14:anchorId="0636D744" wp14:editId="00ED064D">
          <wp:simplePos x="0" y="0"/>
          <wp:positionH relativeFrom="column">
            <wp:posOffset>-480060</wp:posOffset>
          </wp:positionH>
          <wp:positionV relativeFrom="paragraph">
            <wp:posOffset>635</wp:posOffset>
          </wp:positionV>
          <wp:extent cx="2095500" cy="685800"/>
          <wp:effectExtent l="0" t="0" r="0" b="0"/>
          <wp:wrapTopAndBottom/>
          <wp:docPr id="5" name="Picture 5" descr="dopisni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ni list"/>
                  <pic:cNvPicPr>
                    <a:picLocks noChangeAspect="1" noChangeArrowheads="1"/>
                  </pic:cNvPicPr>
                </pic:nvPicPr>
                <pic:blipFill>
                  <a:blip r:embed="rId1">
                    <a:extLst>
                      <a:ext uri="{28A0092B-C50C-407E-A947-70E740481C1C}">
                        <a14:useLocalDpi xmlns:a14="http://schemas.microsoft.com/office/drawing/2010/main" val="0"/>
                      </a:ext>
                    </a:extLst>
                  </a:blip>
                  <a:srcRect r="17911"/>
                  <a:stretch>
                    <a:fillRect/>
                  </a:stretch>
                </pic:blipFill>
                <pic:spPr bwMode="auto">
                  <a:xfrm>
                    <a:off x="0" y="0"/>
                    <a:ext cx="2095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A1F">
      <w:tab/>
    </w:r>
    <w:r w:rsidR="00DE4EEC">
      <w:rPr>
        <w:noProof/>
        <w:lang w:val="sl-SI" w:eastAsia="sl-SI"/>
      </w:rPr>
      <w:drawing>
        <wp:inline distT="0" distB="0" distL="0" distR="0" wp14:anchorId="6E62E059" wp14:editId="6245A5C0">
          <wp:extent cx="969645" cy="475615"/>
          <wp:effectExtent l="0" t="0" r="190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4756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27055D8"/>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622671"/>
    <w:multiLevelType w:val="hybridMultilevel"/>
    <w:tmpl w:val="F5A42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8982AC9"/>
    <w:multiLevelType w:val="hybridMultilevel"/>
    <w:tmpl w:val="4DCABA8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49B20098"/>
    <w:multiLevelType w:val="hybridMultilevel"/>
    <w:tmpl w:val="FBF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392553C"/>
    <w:multiLevelType w:val="multilevel"/>
    <w:tmpl w:val="3A06526E"/>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6DDE2CC9"/>
    <w:multiLevelType w:val="hybridMultilevel"/>
    <w:tmpl w:val="988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5E"/>
    <w:rsid w:val="0002225E"/>
    <w:rsid w:val="00027518"/>
    <w:rsid w:val="000752AB"/>
    <w:rsid w:val="000826FD"/>
    <w:rsid w:val="000A1867"/>
    <w:rsid w:val="000F4BA4"/>
    <w:rsid w:val="00116913"/>
    <w:rsid w:val="00121D8B"/>
    <w:rsid w:val="00154BC8"/>
    <w:rsid w:val="001A7804"/>
    <w:rsid w:val="001D41B3"/>
    <w:rsid w:val="001F239B"/>
    <w:rsid w:val="001F7A42"/>
    <w:rsid w:val="00201DAA"/>
    <w:rsid w:val="00212FC1"/>
    <w:rsid w:val="00236904"/>
    <w:rsid w:val="0023721B"/>
    <w:rsid w:val="00255BF1"/>
    <w:rsid w:val="00262DF6"/>
    <w:rsid w:val="00266A1F"/>
    <w:rsid w:val="002A70AF"/>
    <w:rsid w:val="002A7E4C"/>
    <w:rsid w:val="002B0F21"/>
    <w:rsid w:val="002E694D"/>
    <w:rsid w:val="002F5D98"/>
    <w:rsid w:val="002F7976"/>
    <w:rsid w:val="003011C3"/>
    <w:rsid w:val="00333D2A"/>
    <w:rsid w:val="003573ED"/>
    <w:rsid w:val="00374ED0"/>
    <w:rsid w:val="003A6671"/>
    <w:rsid w:val="003B1F0A"/>
    <w:rsid w:val="003C4D0C"/>
    <w:rsid w:val="003C59B3"/>
    <w:rsid w:val="003D2C71"/>
    <w:rsid w:val="003E6AD0"/>
    <w:rsid w:val="003F0CFA"/>
    <w:rsid w:val="004303E6"/>
    <w:rsid w:val="00430A29"/>
    <w:rsid w:val="00433935"/>
    <w:rsid w:val="004374E5"/>
    <w:rsid w:val="004530DE"/>
    <w:rsid w:val="00466AF0"/>
    <w:rsid w:val="00473D81"/>
    <w:rsid w:val="00477E9B"/>
    <w:rsid w:val="00486C21"/>
    <w:rsid w:val="004A5550"/>
    <w:rsid w:val="004B1B08"/>
    <w:rsid w:val="004C5188"/>
    <w:rsid w:val="004D4258"/>
    <w:rsid w:val="004D52A6"/>
    <w:rsid w:val="004E716C"/>
    <w:rsid w:val="00592E11"/>
    <w:rsid w:val="005A0E3B"/>
    <w:rsid w:val="005D2D89"/>
    <w:rsid w:val="005D773D"/>
    <w:rsid w:val="005E1B6E"/>
    <w:rsid w:val="005F7348"/>
    <w:rsid w:val="0060694F"/>
    <w:rsid w:val="00622C1C"/>
    <w:rsid w:val="006366B7"/>
    <w:rsid w:val="00642ADA"/>
    <w:rsid w:val="00643787"/>
    <w:rsid w:val="00663F8C"/>
    <w:rsid w:val="006A1F58"/>
    <w:rsid w:val="006B6935"/>
    <w:rsid w:val="007109EC"/>
    <w:rsid w:val="0074483E"/>
    <w:rsid w:val="00745A4C"/>
    <w:rsid w:val="007531BC"/>
    <w:rsid w:val="00767231"/>
    <w:rsid w:val="00785B7C"/>
    <w:rsid w:val="007C6046"/>
    <w:rsid w:val="007E0D26"/>
    <w:rsid w:val="0081573F"/>
    <w:rsid w:val="008348D0"/>
    <w:rsid w:val="008509AC"/>
    <w:rsid w:val="00857E85"/>
    <w:rsid w:val="00890C6E"/>
    <w:rsid w:val="00891B18"/>
    <w:rsid w:val="008935AB"/>
    <w:rsid w:val="008A64A1"/>
    <w:rsid w:val="008A724E"/>
    <w:rsid w:val="008E56B3"/>
    <w:rsid w:val="008F4897"/>
    <w:rsid w:val="00935169"/>
    <w:rsid w:val="00A04DEA"/>
    <w:rsid w:val="00A0543D"/>
    <w:rsid w:val="00A14047"/>
    <w:rsid w:val="00A34449"/>
    <w:rsid w:val="00A35366"/>
    <w:rsid w:val="00A513C2"/>
    <w:rsid w:val="00A957EC"/>
    <w:rsid w:val="00AE589A"/>
    <w:rsid w:val="00AF4FDE"/>
    <w:rsid w:val="00B339F7"/>
    <w:rsid w:val="00B81FEE"/>
    <w:rsid w:val="00BA645B"/>
    <w:rsid w:val="00BB6261"/>
    <w:rsid w:val="00BC007C"/>
    <w:rsid w:val="00BC545E"/>
    <w:rsid w:val="00BD13A5"/>
    <w:rsid w:val="00BD77D0"/>
    <w:rsid w:val="00BE22E3"/>
    <w:rsid w:val="00BF4533"/>
    <w:rsid w:val="00BF600A"/>
    <w:rsid w:val="00BF6838"/>
    <w:rsid w:val="00C00591"/>
    <w:rsid w:val="00C22C02"/>
    <w:rsid w:val="00C2416A"/>
    <w:rsid w:val="00C25747"/>
    <w:rsid w:val="00C63D31"/>
    <w:rsid w:val="00C80EE2"/>
    <w:rsid w:val="00C8403D"/>
    <w:rsid w:val="00C86D92"/>
    <w:rsid w:val="00C97666"/>
    <w:rsid w:val="00CA6658"/>
    <w:rsid w:val="00CB30F4"/>
    <w:rsid w:val="00CD76A1"/>
    <w:rsid w:val="00CD7793"/>
    <w:rsid w:val="00CE581F"/>
    <w:rsid w:val="00CE63DA"/>
    <w:rsid w:val="00CF34FC"/>
    <w:rsid w:val="00D66CEC"/>
    <w:rsid w:val="00D81471"/>
    <w:rsid w:val="00D9552F"/>
    <w:rsid w:val="00DA146C"/>
    <w:rsid w:val="00DA62F5"/>
    <w:rsid w:val="00DC1AE7"/>
    <w:rsid w:val="00DD56F9"/>
    <w:rsid w:val="00DE4EEC"/>
    <w:rsid w:val="00E00504"/>
    <w:rsid w:val="00E04372"/>
    <w:rsid w:val="00E26535"/>
    <w:rsid w:val="00E2672D"/>
    <w:rsid w:val="00E43F54"/>
    <w:rsid w:val="00E75BBD"/>
    <w:rsid w:val="00E97BCE"/>
    <w:rsid w:val="00EC35C1"/>
    <w:rsid w:val="00F250C5"/>
    <w:rsid w:val="00F3586F"/>
    <w:rsid w:val="00F455BC"/>
    <w:rsid w:val="00F5555E"/>
    <w:rsid w:val="00F83237"/>
    <w:rsid w:val="00FA2C38"/>
    <w:rsid w:val="00FA3CA3"/>
    <w:rsid w:val="00FA5BEA"/>
    <w:rsid w:val="00FD3294"/>
    <w:rsid w:val="00FD7D51"/>
    <w:rsid w:val="00FE74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25E"/>
    <w:pPr>
      <w:spacing w:after="160" w:line="259"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rPr>
  </w:style>
  <w:style w:type="paragraph" w:customStyle="1" w:styleId="StyleumikBefore6pt">
    <w:name w:val="Style umik + Before:  6 pt"/>
    <w:basedOn w:val="Normal"/>
    <w:rsid w:val="00255BF1"/>
    <w:pPr>
      <w:numPr>
        <w:numId w:val="1"/>
      </w:numPr>
      <w:spacing w:before="60" w:after="60"/>
    </w:pPr>
    <w:rPr>
      <w:rFonts w:ascii="Arial" w:hAnsi="Arial"/>
    </w:rPr>
  </w:style>
  <w:style w:type="paragraph" w:customStyle="1" w:styleId="StyleLeft0cmHanging381cm">
    <w:name w:val="Style Left:  0 cm Hanging:  381 cm"/>
    <w:basedOn w:val="Normal"/>
    <w:rsid w:val="00255BF1"/>
    <w:pPr>
      <w:spacing w:before="60" w:after="60"/>
      <w:ind w:left="2160" w:hanging="2160"/>
    </w:pPr>
    <w:rPr>
      <w:rFonts w:ascii="Arial" w:hAnsi="Arial"/>
      <w:szCs w:val="20"/>
    </w:rPr>
  </w:style>
  <w:style w:type="paragraph" w:customStyle="1" w:styleId="StyleBefore3ptAfter3pt">
    <w:name w:val="Style Before:  3 pt After:  3 pt"/>
    <w:basedOn w:val="Normal"/>
    <w:rsid w:val="00255BF1"/>
    <w:pPr>
      <w:spacing w:before="60" w:after="60"/>
    </w:pPr>
    <w:rPr>
      <w:rFonts w:ascii="Arial" w:hAnsi="Arial"/>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Cs w:val="20"/>
    </w:rPr>
  </w:style>
  <w:style w:type="paragraph" w:customStyle="1" w:styleId="Style1umikBold">
    <w:name w:val="Style 1umik + Bold"/>
    <w:basedOn w:val="Normal"/>
    <w:rsid w:val="00374ED0"/>
    <w:pPr>
      <w:numPr>
        <w:numId w:val="3"/>
      </w:numPr>
      <w:spacing w:before="60" w:after="60"/>
      <w:jc w:val="both"/>
    </w:pPr>
    <w:rPr>
      <w:rFonts w:ascii="Arial" w:hAnsi="Arial"/>
      <w:b/>
      <w:bCs/>
      <w:szCs w:val="20"/>
    </w:rPr>
  </w:style>
  <w:style w:type="numbering" w:customStyle="1" w:styleId="StyleNumbered">
    <w:name w:val="Style Numbered"/>
    <w:basedOn w:val="NoList"/>
    <w:rsid w:val="00C22C02"/>
    <w:pPr>
      <w:numPr>
        <w:numId w:val="6"/>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customStyle="1" w:styleId="Default">
    <w:name w:val="Default"/>
    <w:rsid w:val="0002225E"/>
    <w:pPr>
      <w:autoSpaceDE w:val="0"/>
      <w:autoSpaceDN w:val="0"/>
      <w:adjustRightInd w:val="0"/>
    </w:pPr>
    <w:rPr>
      <w:rFonts w:ascii="Univers" w:eastAsia="Calibri" w:hAnsi="Univers" w:cs="Univers"/>
      <w:color w:val="000000"/>
      <w:sz w:val="24"/>
      <w:szCs w:val="24"/>
      <w:lang w:val="en-GB" w:eastAsia="en-US"/>
    </w:rPr>
  </w:style>
  <w:style w:type="character" w:styleId="FollowedHyperlink">
    <w:name w:val="FollowedHyperlink"/>
    <w:basedOn w:val="DefaultParagraphFont"/>
    <w:rsid w:val="00B81F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25E"/>
    <w:pPr>
      <w:spacing w:after="160" w:line="259"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rPr>
  </w:style>
  <w:style w:type="paragraph" w:customStyle="1" w:styleId="StyleumikBefore6pt">
    <w:name w:val="Style umik + Before:  6 pt"/>
    <w:basedOn w:val="Normal"/>
    <w:rsid w:val="00255BF1"/>
    <w:pPr>
      <w:numPr>
        <w:numId w:val="1"/>
      </w:numPr>
      <w:spacing w:before="60" w:after="60"/>
    </w:pPr>
    <w:rPr>
      <w:rFonts w:ascii="Arial" w:hAnsi="Arial"/>
    </w:rPr>
  </w:style>
  <w:style w:type="paragraph" w:customStyle="1" w:styleId="StyleLeft0cmHanging381cm">
    <w:name w:val="Style Left:  0 cm Hanging:  381 cm"/>
    <w:basedOn w:val="Normal"/>
    <w:rsid w:val="00255BF1"/>
    <w:pPr>
      <w:spacing w:before="60" w:after="60"/>
      <w:ind w:left="2160" w:hanging="2160"/>
    </w:pPr>
    <w:rPr>
      <w:rFonts w:ascii="Arial" w:hAnsi="Arial"/>
      <w:szCs w:val="20"/>
    </w:rPr>
  </w:style>
  <w:style w:type="paragraph" w:customStyle="1" w:styleId="StyleBefore3ptAfter3pt">
    <w:name w:val="Style Before:  3 pt After:  3 pt"/>
    <w:basedOn w:val="Normal"/>
    <w:rsid w:val="00255BF1"/>
    <w:pPr>
      <w:spacing w:before="60" w:after="60"/>
    </w:pPr>
    <w:rPr>
      <w:rFonts w:ascii="Arial" w:hAnsi="Arial"/>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Cs w:val="20"/>
    </w:rPr>
  </w:style>
  <w:style w:type="paragraph" w:customStyle="1" w:styleId="Style1umikBold">
    <w:name w:val="Style 1umik + Bold"/>
    <w:basedOn w:val="Normal"/>
    <w:rsid w:val="00374ED0"/>
    <w:pPr>
      <w:numPr>
        <w:numId w:val="3"/>
      </w:numPr>
      <w:spacing w:before="60" w:after="60"/>
      <w:jc w:val="both"/>
    </w:pPr>
    <w:rPr>
      <w:rFonts w:ascii="Arial" w:hAnsi="Arial"/>
      <w:b/>
      <w:bCs/>
      <w:szCs w:val="20"/>
    </w:rPr>
  </w:style>
  <w:style w:type="numbering" w:customStyle="1" w:styleId="StyleNumbered">
    <w:name w:val="Style Numbered"/>
    <w:basedOn w:val="NoList"/>
    <w:rsid w:val="00C22C02"/>
    <w:pPr>
      <w:numPr>
        <w:numId w:val="6"/>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customStyle="1" w:styleId="Default">
    <w:name w:val="Default"/>
    <w:rsid w:val="0002225E"/>
    <w:pPr>
      <w:autoSpaceDE w:val="0"/>
      <w:autoSpaceDN w:val="0"/>
      <w:adjustRightInd w:val="0"/>
    </w:pPr>
    <w:rPr>
      <w:rFonts w:ascii="Univers" w:eastAsia="Calibri" w:hAnsi="Univers" w:cs="Univers"/>
      <w:color w:val="000000"/>
      <w:sz w:val="24"/>
      <w:szCs w:val="24"/>
      <w:lang w:val="en-GB" w:eastAsia="en-US"/>
    </w:rPr>
  </w:style>
  <w:style w:type="character" w:styleId="FollowedHyperlink">
    <w:name w:val="FollowedHyperlink"/>
    <w:basedOn w:val="DefaultParagraphFont"/>
    <w:rsid w:val="00B81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e.es/olimpiad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pxweb.stat.si/pxweb/Dialog/varval.asp?ma=0878705S&amp;ti=&amp;path=../Database/Dem_soc/08_zivljenjska_raven/03_poraba_gospodinjstev/05_08787_porab_sred_kol/&amp;lang=2"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oliestad@ucm.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sinc\AppData\Roaming\Microsoft\Templates\dopisni%20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AB6F-53D3-470A-A223-259CA952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list.dot</Template>
  <TotalTime>52</TotalTime>
  <Pages>6</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Simona Klasinc</dc:creator>
  <cp:lastModifiedBy>Simona Klasinc</cp:lastModifiedBy>
  <cp:revision>9</cp:revision>
  <cp:lastPrinted>2014-08-04T09:48:00Z</cp:lastPrinted>
  <dcterms:created xsi:type="dcterms:W3CDTF">2017-09-28T08:14:00Z</dcterms:created>
  <dcterms:modified xsi:type="dcterms:W3CDTF">2017-09-30T19:00:00Z</dcterms:modified>
</cp:coreProperties>
</file>