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87" w:rsidRPr="00ED7C87" w:rsidRDefault="00ED7C87" w:rsidP="00ED7C87">
      <w:pPr>
        <w:rPr>
          <w:color w:val="0000FF" w:themeColor="hyperlink"/>
          <w:sz w:val="18"/>
          <w:szCs w:val="18"/>
          <w:u w:val="single"/>
        </w:rPr>
      </w:pPr>
      <w:r w:rsidRPr="00ED7C87">
        <w:rPr>
          <w:rFonts w:eastAsia="Times New Roman" w:cs="Arial"/>
          <w:i/>
          <w:iCs/>
          <w:color w:val="666666"/>
          <w:sz w:val="18"/>
          <w:szCs w:val="18"/>
          <w:lang w:eastAsia="sl-SI"/>
        </w:rPr>
        <w:t xml:space="preserve">Vsakdo je upravičen do uživanja vseh pravic in svoboščin, ki so razglašene s to Deklaracijo, ne glede na raso, barvo kože, </w:t>
      </w:r>
      <w:r w:rsidRPr="00ED7C87">
        <w:rPr>
          <w:rFonts w:eastAsia="Times New Roman" w:cs="Arial"/>
          <w:b/>
          <w:bCs/>
          <w:i/>
          <w:iCs/>
          <w:color w:val="666666"/>
          <w:sz w:val="18"/>
          <w:szCs w:val="18"/>
          <w:lang w:eastAsia="sl-SI"/>
        </w:rPr>
        <w:t>spol</w:t>
      </w:r>
      <w:r w:rsidRPr="00ED7C87">
        <w:rPr>
          <w:rFonts w:eastAsia="Times New Roman" w:cs="Arial"/>
          <w:i/>
          <w:iCs/>
          <w:color w:val="666666"/>
          <w:sz w:val="18"/>
          <w:szCs w:val="18"/>
          <w:lang w:eastAsia="sl-SI"/>
        </w:rPr>
        <w:t>, jezik, vero, politično ali drugo prepričanje, narodno ali socialno pripadnost, premoženje, rojstvo ali kakršnokoli drugo okoliščino</w:t>
      </w: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. (2. člen)</w:t>
      </w:r>
    </w:p>
    <w:p w:rsidR="00ED7C87" w:rsidRPr="00ED7C87" w:rsidRDefault="00ED7C87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Priznanje prirojenega človeškega dostojanstva vseh članov človeške družbe in njihovih enakih in neodtujljivih pravic pomeni priznanje temelja svobode, pravičnosti in miru na svetu.</w:t>
      </w:r>
    </w:p>
    <w:p w:rsidR="00ED7C87" w:rsidRPr="00ED7C87" w:rsidRDefault="00ED7C87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noProof/>
          <w:color w:val="98B827"/>
          <w:sz w:val="18"/>
          <w:szCs w:val="18"/>
          <w:lang w:eastAsia="sl-SI"/>
        </w:rPr>
        <w:drawing>
          <wp:inline distT="0" distB="0" distL="0" distR="0" wp14:anchorId="324EA402" wp14:editId="0DF6AD4F">
            <wp:extent cx="1739900" cy="2857500"/>
            <wp:effectExtent l="0" t="0" r="0" b="0"/>
            <wp:docPr id="2" name="Slika 2" descr="http://www.os-brezno.si/files/2018/12/ČL4-183x300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-brezno.si/files/2018/12/ČL4-183x300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87" w:rsidRPr="00ED7C87" w:rsidRDefault="00746830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>
        <w:rPr>
          <w:rFonts w:eastAsia="Times New Roman" w:cs="Arial"/>
          <w:color w:val="666666"/>
          <w:sz w:val="18"/>
          <w:szCs w:val="18"/>
          <w:lang w:eastAsia="sl-SI"/>
        </w:rPr>
        <w:t xml:space="preserve">Enakost žensk in moških </w:t>
      </w:r>
      <w:bookmarkStart w:id="0" w:name="_GoBack"/>
      <w:bookmarkEnd w:id="0"/>
      <w:r w:rsidR="00ED7C87" w:rsidRPr="00ED7C87">
        <w:rPr>
          <w:rFonts w:eastAsia="Times New Roman" w:cs="Arial"/>
          <w:color w:val="666666"/>
          <w:sz w:val="18"/>
          <w:szCs w:val="18"/>
          <w:lang w:eastAsia="sl-SI"/>
        </w:rPr>
        <w:t>je pomemben pokazatelj stopnje demokratičnosti neke družbe. Slovenija je v evropskem in svetovnem merilu na tem področju med bolj razvitimi državami. Kljub temu pa tudi pri nas obstajajo področja, kjer si bomo morali še bolj prizadevati za družbene spremembe.</w:t>
      </w:r>
    </w:p>
    <w:p w:rsidR="00ED7C87" w:rsidRPr="00ED7C87" w:rsidRDefault="00ED7C87" w:rsidP="00ED7C87">
      <w:pPr>
        <w:shd w:val="clear" w:color="auto" w:fill="FFFFFF"/>
        <w:spacing w:before="100" w:beforeAutospacing="1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Enakost žensk in moških je opredeljena v mnogih mednarodnih in domačih dokumentih (npr. v Ustavi, Zakonu o varstvu pred diskriminacijo in Zakonu o enakih možnostih žensk in moških)</w:t>
      </w:r>
    </w:p>
    <w:p w:rsidR="00ED7C87" w:rsidRDefault="00ED7C87" w:rsidP="00ED7C87">
      <w:pPr>
        <w:shd w:val="clear" w:color="auto" w:fill="FFFFFF"/>
        <w:spacing w:before="100" w:beforeAutospacing="1" w:line="375" w:lineRule="atLeast"/>
      </w:pPr>
      <w:r>
        <w:t xml:space="preserve">Vir: </w:t>
      </w:r>
      <w:hyperlink r:id="rId7" w:history="1">
        <w:r w:rsidRPr="008431F6">
          <w:rPr>
            <w:rStyle w:val="Hiperpovezava"/>
          </w:rPr>
          <w:t>http://www.os-brezno.si/2018/12/08/10-december-svetovni-dan-clovekovih-pravic/</w:t>
        </w:r>
      </w:hyperlink>
    </w:p>
    <w:p w:rsidR="00ED7C87" w:rsidRDefault="00ED7C87"/>
    <w:p w:rsidR="004C2393" w:rsidRDefault="004C2393"/>
    <w:p w:rsidR="006E6699" w:rsidRPr="004C2393" w:rsidRDefault="006E6699">
      <w:pPr>
        <w:rPr>
          <w:b/>
        </w:rPr>
      </w:pPr>
    </w:p>
    <w:sectPr w:rsidR="006E6699" w:rsidRPr="004C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93"/>
    <w:rsid w:val="004C2393"/>
    <w:rsid w:val="006E6699"/>
    <w:rsid w:val="00746830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239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C2393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ED7C8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D7C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239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C2393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ED7C8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D7C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310">
          <w:marLeft w:val="0"/>
          <w:marRight w:val="0"/>
          <w:marTop w:val="300"/>
          <w:marBottom w:val="0"/>
          <w:divBdr>
            <w:top w:val="single" w:sz="6" w:space="0" w:color="C5D1D9"/>
            <w:left w:val="single" w:sz="6" w:space="0" w:color="C5D1D9"/>
            <w:bottom w:val="single" w:sz="6" w:space="0" w:color="C5D1D9"/>
            <w:right w:val="single" w:sz="6" w:space="0" w:color="C5D1D9"/>
          </w:divBdr>
          <w:divsChild>
            <w:div w:id="1594514142">
              <w:marLeft w:val="0"/>
              <w:marRight w:val="0"/>
              <w:marTop w:val="0"/>
              <w:marBottom w:val="0"/>
              <w:divBdr>
                <w:top w:val="single" w:sz="6" w:space="0" w:color="C5D1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5D1D9"/>
                        <w:left w:val="single" w:sz="6" w:space="0" w:color="C5D1D9"/>
                        <w:bottom w:val="single" w:sz="6" w:space="0" w:color="C5D1D9"/>
                        <w:right w:val="single" w:sz="6" w:space="0" w:color="C5D1D9"/>
                      </w:divBdr>
                      <w:divsChild>
                        <w:div w:id="114307916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brezno.si/2018/12/08/10-december-svetovni-dan-clovekovih-pravi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s-brezno.si/files/2018/12/&#268;L4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2019-12-03T12:52:00Z</dcterms:created>
  <dcterms:modified xsi:type="dcterms:W3CDTF">2019-12-03T12:52:00Z</dcterms:modified>
</cp:coreProperties>
</file>