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B3A" w:rsidRDefault="009001E1" w:rsidP="00110B3A">
      <w:pPr>
        <w:spacing w:line="480" w:lineRule="auto"/>
      </w:pPr>
      <w:r>
        <w:rPr>
          <w:color w:val="1F497D" w:themeColor="text2"/>
        </w:rPr>
        <w:t>FESTIVAL FABULA/</w:t>
      </w:r>
      <w:bookmarkStart w:id="0" w:name="_GoBack"/>
      <w:bookmarkEnd w:id="0"/>
      <w:r w:rsidR="00110B3A" w:rsidRPr="00110B3A">
        <w:rPr>
          <w:color w:val="1F497D" w:themeColor="text2"/>
        </w:rPr>
        <w:t>KONTEKST:</w:t>
      </w:r>
      <w:r w:rsidR="00110B3A">
        <w:rPr>
          <w:color w:val="1F497D" w:themeColor="text2"/>
        </w:rPr>
        <w:t xml:space="preserve"> </w:t>
      </w:r>
      <w:r w:rsidR="00110B3A" w:rsidRPr="00110B3A">
        <w:rPr>
          <w:b/>
          <w:color w:val="1F497D" w:themeColor="text2"/>
        </w:rPr>
        <w:t>» Festival Fabula,</w:t>
      </w:r>
      <w:r w:rsidR="00110B3A" w:rsidRPr="00110B3A">
        <w:rPr>
          <w:color w:val="1F497D" w:themeColor="text2"/>
        </w:rPr>
        <w:t xml:space="preserve"> najodmevnejši literarni festival v Sloveniji, ki bo letos potekal že osemnajsto leto, bo v svoje središče v letu 2020 postavil </w:t>
      </w:r>
      <w:r w:rsidR="00110B3A" w:rsidRPr="00110B3A">
        <w:rPr>
          <w:rStyle w:val="Krepko"/>
          <w:color w:val="1F497D" w:themeColor="text2"/>
        </w:rPr>
        <w:t>igre moči</w:t>
      </w:r>
      <w:r w:rsidR="00110B3A" w:rsidRPr="00110B3A">
        <w:rPr>
          <w:color w:val="1F497D" w:themeColor="text2"/>
        </w:rPr>
        <w:t>: ekonomske, spolne, čustvene, družbene, geografske, etnične. Če smo vsi enaki, zakaj niso vsem dovoljene enake odločitve in izbire? Če smo vsi enaki, zakaj nimamo vsi enakih možnosti? Se je skozi življenje mogoče prebiti drugače kot z igrami moči, v katerih smo včasih zmagovalci in drugič poraženci?</w:t>
      </w:r>
      <w:r w:rsidR="00110B3A">
        <w:rPr>
          <w:color w:val="1F497D" w:themeColor="text2"/>
        </w:rPr>
        <w:t>...</w:t>
      </w:r>
      <w:r w:rsidR="00110B3A" w:rsidRPr="00110B3A">
        <w:rPr>
          <w:color w:val="1F497D" w:themeColor="text2"/>
        </w:rPr>
        <w:t>Vendar pa igre moči niso le osebne, so tudi strukturne, takšne, ki definirajo okolje, v katerem živimo, in že v naprej omejijo naše možnosti.«…</w:t>
      </w:r>
      <w:r w:rsidR="00110B3A">
        <w:rPr>
          <w:color w:val="1F497D" w:themeColor="text2"/>
        </w:rPr>
        <w:t xml:space="preserve">Več na: </w:t>
      </w:r>
      <w:hyperlink r:id="rId5" w:history="1">
        <w:r w:rsidR="00110B3A" w:rsidRPr="004F24FE">
          <w:rPr>
            <w:rStyle w:val="Hiperpovezava"/>
          </w:rPr>
          <w:t>https://beletrina.si/dogodki/festival-literature-sveta-fabula</w:t>
        </w:r>
      </w:hyperlink>
    </w:p>
    <w:p w:rsidR="00110B3A" w:rsidRDefault="00110B3A" w:rsidP="00110B3A">
      <w:pPr>
        <w:spacing w:line="480" w:lineRule="auto"/>
      </w:pPr>
      <w:r>
        <w:t> </w:t>
      </w:r>
      <w:hyperlink r:id="rId6" w:history="1">
        <w:r>
          <w:rPr>
            <w:rStyle w:val="Hiperpovezava"/>
          </w:rPr>
          <w:t>uradni spletni strani</w:t>
        </w:r>
      </w:hyperlink>
      <w:r>
        <w:t>. </w:t>
      </w:r>
      <w:r w:rsidRPr="00110B3A">
        <w:rPr>
          <w:color w:val="1F497D" w:themeColor="text2"/>
        </w:rPr>
        <w:t xml:space="preserve">Programsko knjižico pa si lahko ogledate </w:t>
      </w:r>
      <w:hyperlink r:id="rId7" w:history="1">
        <w:r>
          <w:rPr>
            <w:rStyle w:val="Hiperpovezava"/>
          </w:rPr>
          <w:t>tukaj</w:t>
        </w:r>
      </w:hyperlink>
      <w:r>
        <w:t>. </w:t>
      </w:r>
    </w:p>
    <w:p w:rsidR="00110B3A" w:rsidRDefault="00110B3A" w:rsidP="00110B3A">
      <w:pPr>
        <w:spacing w:line="480" w:lineRule="auto"/>
      </w:pPr>
      <w:r w:rsidRPr="00110B3A">
        <w:rPr>
          <w:color w:val="1F497D" w:themeColor="text2"/>
        </w:rPr>
        <w:t>KONTEKST:</w:t>
      </w:r>
      <w:r>
        <w:rPr>
          <w:color w:val="1F497D" w:themeColor="text2"/>
        </w:rPr>
        <w:t xml:space="preserve"> </w:t>
      </w:r>
      <w:r w:rsidRPr="00110B3A">
        <w:rPr>
          <w:b/>
          <w:color w:val="1F497D" w:themeColor="text2"/>
        </w:rPr>
        <w:t>» Festival Fabula,</w:t>
      </w:r>
      <w:r w:rsidRPr="00110B3A">
        <w:rPr>
          <w:color w:val="1F497D" w:themeColor="text2"/>
        </w:rPr>
        <w:t xml:space="preserve"> najodmevnejši literarni festival v Sloveniji, ki bo letos potekal že osemnajsto leto, bo v svoje središče v letu 2020 postavil </w:t>
      </w:r>
      <w:r w:rsidRPr="00110B3A">
        <w:rPr>
          <w:rStyle w:val="Krepko"/>
          <w:color w:val="1F497D" w:themeColor="text2"/>
        </w:rPr>
        <w:t>igre moči</w:t>
      </w:r>
      <w:r w:rsidRPr="00110B3A">
        <w:rPr>
          <w:color w:val="1F497D" w:themeColor="text2"/>
        </w:rPr>
        <w:t>: ekonomske, spolne, čustvene, družbene, geografske, etnične. Če smo vsi enaki, zakaj niso vsem dovoljene enake odločitve in izbire? Če smo vsi enaki, zakaj nimamo vsi enakih možnosti? Se je skozi življenje mogoče prebiti drugače kot z igrami moči, v katerih smo včasih zmagovalci in drugič poraženci?</w:t>
      </w:r>
      <w:r>
        <w:rPr>
          <w:color w:val="1F497D" w:themeColor="text2"/>
        </w:rPr>
        <w:t>...</w:t>
      </w:r>
      <w:r w:rsidRPr="00110B3A">
        <w:rPr>
          <w:color w:val="1F497D" w:themeColor="text2"/>
        </w:rPr>
        <w:t>Vendar pa igre moči niso le osebne, so tudi strukturne, takšne, ki definirajo okolje, v katerem živimo, in že v naprej omejijo naše možnosti.«…</w:t>
      </w:r>
      <w:r>
        <w:rPr>
          <w:color w:val="1F497D" w:themeColor="text2"/>
        </w:rPr>
        <w:t xml:space="preserve">Več na: </w:t>
      </w:r>
      <w:hyperlink r:id="rId8" w:history="1">
        <w:r w:rsidRPr="004F24FE">
          <w:rPr>
            <w:rStyle w:val="Hiperpovezava"/>
          </w:rPr>
          <w:t>https://beletrina.si/dogodki/festival-literature-sveta-fabula</w:t>
        </w:r>
      </w:hyperlink>
    </w:p>
    <w:p w:rsidR="00110B3A" w:rsidRPr="00110B3A" w:rsidRDefault="00110B3A" w:rsidP="00110B3A">
      <w:pPr>
        <w:spacing w:line="480" w:lineRule="auto"/>
        <w:rPr>
          <w:color w:val="1F497D" w:themeColor="text2"/>
        </w:rPr>
      </w:pPr>
      <w:r>
        <w:t> </w:t>
      </w:r>
      <w:hyperlink r:id="rId9" w:history="1">
        <w:r>
          <w:rPr>
            <w:rStyle w:val="Hiperpovezava"/>
          </w:rPr>
          <w:t>uradni spletni strani</w:t>
        </w:r>
      </w:hyperlink>
      <w:r>
        <w:t>. </w:t>
      </w:r>
      <w:r w:rsidR="005C68EA">
        <w:t xml:space="preserve"> </w:t>
      </w:r>
      <w:r w:rsidRPr="00110B3A">
        <w:rPr>
          <w:color w:val="1F497D" w:themeColor="text2"/>
        </w:rPr>
        <w:t xml:space="preserve">Programsko knjižico pa si lahko ogledate </w:t>
      </w:r>
      <w:hyperlink r:id="rId10" w:history="1">
        <w:r>
          <w:rPr>
            <w:rStyle w:val="Hiperpovezava"/>
          </w:rPr>
          <w:t>tukaj</w:t>
        </w:r>
      </w:hyperlink>
      <w:r>
        <w:t>. </w:t>
      </w:r>
    </w:p>
    <w:p w:rsidR="00110B3A" w:rsidRPr="00110B3A" w:rsidRDefault="00110B3A" w:rsidP="00110B3A">
      <w:pPr>
        <w:spacing w:before="100" w:beforeAutospacing="1" w:after="100" w:afterAutospacing="1" w:line="240" w:lineRule="auto"/>
        <w:rPr>
          <w:rFonts w:eastAsia="Times New Roman" w:cs="Arial"/>
          <w:b/>
          <w:color w:val="1F497D" w:themeColor="text2"/>
          <w:sz w:val="20"/>
          <w:szCs w:val="20"/>
          <w:lang w:eastAsia="sl-SI"/>
        </w:rPr>
      </w:pPr>
      <w:r w:rsidRPr="00110B3A">
        <w:rPr>
          <w:rFonts w:eastAsia="Times New Roman" w:cs="Arial"/>
          <w:b/>
          <w:color w:val="1F497D" w:themeColor="text2"/>
          <w:sz w:val="20"/>
          <w:szCs w:val="20"/>
          <w:lang w:eastAsia="sl-SI"/>
        </w:rPr>
        <w:t>V razmislek in tema za pogovor pri pouku družboslovje:</w:t>
      </w:r>
    </w:p>
    <w:p w:rsidR="00110B3A" w:rsidRPr="00110B3A" w:rsidRDefault="00110B3A" w:rsidP="00110B3A">
      <w:pPr>
        <w:spacing w:before="100" w:beforeAutospacing="1" w:after="100" w:afterAutospacing="1" w:line="240" w:lineRule="auto"/>
        <w:rPr>
          <w:rFonts w:eastAsia="Times New Roman" w:cs="Arial"/>
          <w:b/>
          <w:color w:val="1F497D" w:themeColor="text2"/>
          <w:sz w:val="20"/>
          <w:szCs w:val="20"/>
          <w:lang w:eastAsia="sl-SI"/>
        </w:rPr>
      </w:pPr>
      <w:r w:rsidRPr="00110B3A">
        <w:rPr>
          <w:rFonts w:eastAsia="Times New Roman" w:cs="Arial"/>
          <w:color w:val="1F497D" w:themeColor="text2"/>
          <w:sz w:val="20"/>
          <w:szCs w:val="20"/>
          <w:lang w:eastAsia="sl-SI"/>
        </w:rPr>
        <w:t>Danes si v naši družbi skorajda ne znamo predstavljati, da bi ženske in moški ne bi bili enakopravni in imeli enakih pravic. Žal jih ponekod po svetu še vedno nimajo, zato je prav, da praznik žena še vedno poziva k enakopravnosti.</w:t>
      </w:r>
    </w:p>
    <w:p w:rsidR="00110B3A" w:rsidRPr="00110B3A" w:rsidRDefault="00110B3A" w:rsidP="00110B3A">
      <w:pPr>
        <w:spacing w:before="100" w:beforeAutospacing="1" w:after="100" w:afterAutospacing="1" w:line="240" w:lineRule="auto"/>
        <w:outlineLvl w:val="1"/>
        <w:rPr>
          <w:rFonts w:eastAsia="Times New Roman" w:cs="Arial"/>
          <w:b/>
          <w:bCs/>
          <w:color w:val="1F497D" w:themeColor="text2"/>
          <w:lang w:eastAsia="sl-SI"/>
        </w:rPr>
      </w:pPr>
      <w:r w:rsidRPr="00110B3A">
        <w:rPr>
          <w:rFonts w:eastAsia="Times New Roman" w:cs="Arial"/>
          <w:b/>
          <w:bCs/>
          <w:color w:val="1F497D" w:themeColor="text2"/>
          <w:lang w:eastAsia="sl-SI"/>
        </w:rPr>
        <w:t>Kaj pa dan žena pomeni vam?</w:t>
      </w:r>
    </w:p>
    <w:p w:rsidR="00110B3A" w:rsidRPr="00110B3A" w:rsidRDefault="00110B3A" w:rsidP="00110B3A">
      <w:pPr>
        <w:rPr>
          <w:color w:val="1F497D" w:themeColor="text2"/>
        </w:rPr>
      </w:pPr>
    </w:p>
    <w:p w:rsidR="00110B3A" w:rsidRPr="00110B3A" w:rsidRDefault="00110B3A" w:rsidP="00110B3A">
      <w:pPr>
        <w:spacing w:line="480" w:lineRule="auto"/>
        <w:rPr>
          <w:color w:val="1F497D" w:themeColor="text2"/>
        </w:rPr>
      </w:pPr>
    </w:p>
    <w:p w:rsidR="00110B3A" w:rsidRDefault="00110B3A"/>
    <w:sectPr w:rsidR="00110B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3A"/>
    <w:rsid w:val="00110B3A"/>
    <w:rsid w:val="005C68EA"/>
    <w:rsid w:val="009001E1"/>
    <w:rsid w:val="00AF73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10B3A"/>
    <w:rPr>
      <w:color w:val="0000FF" w:themeColor="hyperlink"/>
      <w:u w:val="single"/>
    </w:rPr>
  </w:style>
  <w:style w:type="character" w:styleId="Krepko">
    <w:name w:val="Strong"/>
    <w:basedOn w:val="Privzetapisavaodstavka"/>
    <w:uiPriority w:val="22"/>
    <w:qFormat/>
    <w:rsid w:val="00110B3A"/>
    <w:rPr>
      <w:b/>
      <w:bCs/>
    </w:rPr>
  </w:style>
  <w:style w:type="paragraph" w:styleId="Navadensplet">
    <w:name w:val="Normal (Web)"/>
    <w:basedOn w:val="Navaden"/>
    <w:uiPriority w:val="99"/>
    <w:semiHidden/>
    <w:unhideWhenUsed/>
    <w:rsid w:val="00110B3A"/>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10B3A"/>
    <w:rPr>
      <w:color w:val="0000FF" w:themeColor="hyperlink"/>
      <w:u w:val="single"/>
    </w:rPr>
  </w:style>
  <w:style w:type="character" w:styleId="Krepko">
    <w:name w:val="Strong"/>
    <w:basedOn w:val="Privzetapisavaodstavka"/>
    <w:uiPriority w:val="22"/>
    <w:qFormat/>
    <w:rsid w:val="00110B3A"/>
    <w:rPr>
      <w:b/>
      <w:bCs/>
    </w:rPr>
  </w:style>
  <w:style w:type="paragraph" w:styleId="Navadensplet">
    <w:name w:val="Normal (Web)"/>
    <w:basedOn w:val="Navaden"/>
    <w:uiPriority w:val="99"/>
    <w:semiHidden/>
    <w:unhideWhenUsed/>
    <w:rsid w:val="00110B3A"/>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166496">
      <w:bodyDiv w:val="1"/>
      <w:marLeft w:val="0"/>
      <w:marRight w:val="0"/>
      <w:marTop w:val="0"/>
      <w:marBottom w:val="0"/>
      <w:divBdr>
        <w:top w:val="none" w:sz="0" w:space="0" w:color="auto"/>
        <w:left w:val="none" w:sz="0" w:space="0" w:color="auto"/>
        <w:bottom w:val="none" w:sz="0" w:space="0" w:color="auto"/>
        <w:right w:val="none" w:sz="0" w:space="0" w:color="auto"/>
      </w:divBdr>
      <w:divsChild>
        <w:div w:id="1633097585">
          <w:marLeft w:val="0"/>
          <w:marRight w:val="0"/>
          <w:marTop w:val="0"/>
          <w:marBottom w:val="0"/>
          <w:divBdr>
            <w:top w:val="none" w:sz="0" w:space="0" w:color="auto"/>
            <w:left w:val="none" w:sz="0" w:space="0" w:color="auto"/>
            <w:bottom w:val="none" w:sz="0" w:space="0" w:color="auto"/>
            <w:right w:val="none" w:sz="0" w:space="0" w:color="auto"/>
          </w:divBdr>
          <w:divsChild>
            <w:div w:id="425273012">
              <w:marLeft w:val="0"/>
              <w:marRight w:val="0"/>
              <w:marTop w:val="0"/>
              <w:marBottom w:val="0"/>
              <w:divBdr>
                <w:top w:val="none" w:sz="0" w:space="0" w:color="auto"/>
                <w:left w:val="none" w:sz="0" w:space="0" w:color="auto"/>
                <w:bottom w:val="none" w:sz="0" w:space="0" w:color="auto"/>
                <w:right w:val="none" w:sz="0" w:space="0" w:color="auto"/>
              </w:divBdr>
              <w:divsChild>
                <w:div w:id="51202754">
                  <w:marLeft w:val="0"/>
                  <w:marRight w:val="0"/>
                  <w:marTop w:val="0"/>
                  <w:marBottom w:val="0"/>
                  <w:divBdr>
                    <w:top w:val="none" w:sz="0" w:space="0" w:color="auto"/>
                    <w:left w:val="none" w:sz="0" w:space="0" w:color="auto"/>
                    <w:bottom w:val="none" w:sz="0" w:space="0" w:color="auto"/>
                    <w:right w:val="none" w:sz="0" w:space="0" w:color="auto"/>
                  </w:divBdr>
                  <w:divsChild>
                    <w:div w:id="1748066794">
                      <w:marLeft w:val="0"/>
                      <w:marRight w:val="0"/>
                      <w:marTop w:val="0"/>
                      <w:marBottom w:val="0"/>
                      <w:divBdr>
                        <w:top w:val="none" w:sz="0" w:space="0" w:color="auto"/>
                        <w:left w:val="none" w:sz="0" w:space="0" w:color="auto"/>
                        <w:bottom w:val="none" w:sz="0" w:space="0" w:color="auto"/>
                        <w:right w:val="none" w:sz="0" w:space="0" w:color="auto"/>
                      </w:divBdr>
                      <w:divsChild>
                        <w:div w:id="3770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etrina.si/dogodki/festival-literature-sveta-fabula" TargetMode="External"/><Relationship Id="rId3" Type="http://schemas.openxmlformats.org/officeDocument/2006/relationships/settings" Target="settings.xml"/><Relationship Id="rId7" Type="http://schemas.openxmlformats.org/officeDocument/2006/relationships/hyperlink" Target="https://beletrina.si/uploads/media/default/0001/03/187b8550ed10f4db69bd9bb56c1f0a828243026e.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estival-fabula.org/2020/sl/" TargetMode="External"/><Relationship Id="rId11" Type="http://schemas.openxmlformats.org/officeDocument/2006/relationships/fontTable" Target="fontTable.xml"/><Relationship Id="rId5" Type="http://schemas.openxmlformats.org/officeDocument/2006/relationships/hyperlink" Target="https://beletrina.si/dogodki/festival-literature-sveta-fabula" TargetMode="External"/><Relationship Id="rId10" Type="http://schemas.openxmlformats.org/officeDocument/2006/relationships/hyperlink" Target="https://beletrina.si/uploads/media/default/0001/03/187b8550ed10f4db69bd9bb56c1f0a828243026e.pdf" TargetMode="External"/><Relationship Id="rId4" Type="http://schemas.openxmlformats.org/officeDocument/2006/relationships/webSettings" Target="webSettings.xml"/><Relationship Id="rId9" Type="http://schemas.openxmlformats.org/officeDocument/2006/relationships/hyperlink" Target="http://festival-fabula.org/2020/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347</Words>
  <Characters>1981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4</cp:revision>
  <dcterms:created xsi:type="dcterms:W3CDTF">2020-03-02T08:46:00Z</dcterms:created>
  <dcterms:modified xsi:type="dcterms:W3CDTF">2020-03-02T08:58:00Z</dcterms:modified>
</cp:coreProperties>
</file>