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63" w:rsidRDefault="00B03163" w:rsidP="00164F9B">
      <w:pPr>
        <w:spacing w:before="100" w:beforeAutospacing="1" w:after="384" w:line="408" w:lineRule="atLeast"/>
        <w:rPr>
          <w:rFonts w:ascii="Open Sans" w:hAnsi="Open Sans"/>
          <w:sz w:val="21"/>
          <w:szCs w:val="21"/>
          <w:lang w:eastAsia="sl-SI"/>
        </w:rPr>
      </w:pPr>
      <w:r>
        <w:rPr>
          <w:rFonts w:ascii="Open Sans" w:hAnsi="Open Sans"/>
          <w:sz w:val="21"/>
          <w:szCs w:val="21"/>
          <w:lang w:eastAsia="sl-SI"/>
        </w:rPr>
        <w:t>KONTEKST/ Katalog predmeta Družboslovje</w:t>
      </w:r>
    </w:p>
    <w:p w:rsidR="00B03163" w:rsidRDefault="00B03163" w:rsidP="005679CF">
      <w:pPr>
        <w:spacing w:before="100" w:beforeAutospacing="1" w:after="384" w:line="408" w:lineRule="atLeast"/>
        <w:rPr>
          <w:rFonts w:ascii="Open Sans" w:hAnsi="Open Sans"/>
          <w:sz w:val="21"/>
          <w:szCs w:val="21"/>
          <w:lang w:eastAsia="sl-SI"/>
        </w:rPr>
      </w:pPr>
      <w:r>
        <w:rPr>
          <w:rFonts w:ascii="Open Sans" w:hAnsi="Open Sans"/>
          <w:sz w:val="21"/>
          <w:szCs w:val="21"/>
          <w:lang w:eastAsia="sl-SI"/>
        </w:rPr>
        <w:t>Aktualen didaktični izziv:  vloga medijev v sodobni družbi  ( oblikovanje javnega mnenja, nadzor oblasti, problem zasebnosti, verodostojnost informacij, svoboda govora in možnosti zlorab, pasti v virtualni resničnosti…)  Dijake in dijakinje izzovite, da se izrazijo na različne načine in predstavijo svoj odnos do nastalih razmer. V učilnici bo prostor za izmenjavo idej in konkretnih izdekov.</w:t>
      </w:r>
    </w:p>
    <w:p w:rsidR="00B03163" w:rsidRDefault="00B03163" w:rsidP="005679CF">
      <w:pPr>
        <w:spacing w:before="100" w:beforeAutospacing="1" w:after="384" w:line="408" w:lineRule="atLeast"/>
        <w:rPr>
          <w:rFonts w:ascii="Open Sans" w:hAnsi="Open Sans"/>
          <w:b/>
          <w:bCs/>
          <w:caps/>
          <w:spacing w:val="8"/>
          <w:kern w:val="36"/>
          <w:sz w:val="20"/>
          <w:szCs w:val="20"/>
          <w:lang w:eastAsia="sl-SI"/>
        </w:rPr>
      </w:pPr>
      <w:r>
        <w:rPr>
          <w:rFonts w:ascii="Open Sans" w:hAnsi="Open Sans"/>
          <w:b/>
          <w:bCs/>
          <w:caps/>
          <w:spacing w:val="8"/>
          <w:kern w:val="36"/>
          <w:sz w:val="20"/>
          <w:szCs w:val="20"/>
          <w:lang w:eastAsia="sl-SI"/>
        </w:rPr>
        <w:t xml:space="preserve">UPORABEN VIR: </w:t>
      </w:r>
      <w:r w:rsidRPr="00164F9B">
        <w:rPr>
          <w:rFonts w:ascii="Open Sans" w:hAnsi="Open Sans"/>
          <w:b/>
          <w:bCs/>
          <w:caps/>
          <w:spacing w:val="8"/>
          <w:kern w:val="36"/>
          <w:sz w:val="20"/>
          <w:szCs w:val="20"/>
          <w:lang w:eastAsia="sl-SI"/>
        </w:rPr>
        <w:t>Priročnik Otroci in mediji: Iskanje resnice v svetu novic</w:t>
      </w:r>
    </w:p>
    <w:p w:rsidR="00B03163" w:rsidRPr="005679CF" w:rsidRDefault="00B03163" w:rsidP="005679CF">
      <w:pPr>
        <w:spacing w:before="100" w:beforeAutospacing="1" w:after="384" w:line="408" w:lineRule="atLeast"/>
        <w:rPr>
          <w:rFonts w:ascii="Open Sans" w:hAnsi="Open Sans"/>
          <w:sz w:val="21"/>
          <w:szCs w:val="21"/>
          <w:lang w:eastAsia="sl-SI"/>
        </w:rPr>
      </w:pPr>
      <w:r>
        <w:rPr>
          <w:rFonts w:ascii="Open Sans" w:hAnsi="Open Sans"/>
          <w:sz w:val="21"/>
          <w:szCs w:val="21"/>
          <w:lang w:eastAsia="sl-SI"/>
        </w:rPr>
        <w:t xml:space="preserve">Priročnik je uporaben vir, da bi mladi  postali bolj medijsko pismeni  in pridobili spretnosti  potrebne za: dostop do informacij,  za kritično vrednotenje  informacij,  za selekcioniranje   izbranih informacij… </w:t>
      </w:r>
    </w:p>
    <w:p w:rsidR="00B03163" w:rsidRDefault="00B03163" w:rsidP="00473E01">
      <w:pPr>
        <w:spacing w:before="100" w:beforeAutospacing="1" w:after="384" w:line="408" w:lineRule="atLeast"/>
        <w:rPr>
          <w:rFonts w:ascii="Open Sans" w:hAnsi="Open Sans"/>
          <w:sz w:val="21"/>
          <w:szCs w:val="21"/>
          <w:lang w:eastAsia="sl-SI"/>
        </w:rPr>
      </w:pPr>
      <w:hyperlink r:id="rId5" w:history="1">
        <w:r w:rsidRPr="00164F9B">
          <w:rPr>
            <w:rFonts w:ascii="Open Sans" w:hAnsi="Open Sans"/>
            <w:color w:val="0000FF"/>
            <w:sz w:val="21"/>
            <w:szCs w:val="21"/>
            <w:lang w:eastAsia="sl-SI"/>
          </w:rPr>
          <w:t>Otroci in mediji: Iskanje resnice v svetu novic (.pdf)</w:t>
        </w:r>
      </w:hyperlink>
      <w:r w:rsidRPr="00164F9B">
        <w:rPr>
          <w:rFonts w:ascii="Open Sans" w:hAnsi="Open Sans"/>
          <w:sz w:val="21"/>
          <w:szCs w:val="21"/>
          <w:lang w:eastAsia="sl-SI"/>
        </w:rPr>
        <w:t>.</w:t>
      </w:r>
    </w:p>
    <w:p w:rsidR="00B03163" w:rsidRPr="00164F9B" w:rsidRDefault="00B03163" w:rsidP="00164F9B">
      <w:pPr>
        <w:spacing w:before="100" w:beforeAutospacing="1" w:after="384" w:line="408" w:lineRule="atLeast"/>
        <w:rPr>
          <w:rFonts w:ascii="Open Sans" w:hAnsi="Open Sans"/>
          <w:sz w:val="21"/>
          <w:szCs w:val="21"/>
          <w:lang w:eastAsia="sl-SI"/>
        </w:rPr>
      </w:pPr>
      <w:r w:rsidRPr="00164F9B">
        <w:rPr>
          <w:rFonts w:ascii="Open Sans" w:hAnsi="Open Sans"/>
          <w:sz w:val="21"/>
          <w:szCs w:val="21"/>
          <w:lang w:eastAsia="sl-SI"/>
        </w:rPr>
        <w:t xml:space="preserve">S priročnikom lahko </w:t>
      </w:r>
      <w:r>
        <w:rPr>
          <w:rFonts w:ascii="Open Sans" w:hAnsi="Open Sans"/>
          <w:sz w:val="21"/>
          <w:szCs w:val="21"/>
          <w:lang w:eastAsia="sl-SI"/>
        </w:rPr>
        <w:t>mladi:</w:t>
      </w:r>
      <w:bookmarkStart w:id="0" w:name="_GoBack"/>
      <w:bookmarkEnd w:id="0"/>
    </w:p>
    <w:p w:rsidR="00B03163" w:rsidRPr="00164F9B" w:rsidRDefault="00B03163" w:rsidP="00164F9B">
      <w:pPr>
        <w:numPr>
          <w:ilvl w:val="0"/>
          <w:numId w:val="1"/>
        </w:numPr>
        <w:spacing w:before="100" w:beforeAutospacing="1" w:after="168" w:line="408" w:lineRule="atLeast"/>
        <w:rPr>
          <w:rFonts w:ascii="Open Sans" w:hAnsi="Open Sans"/>
          <w:sz w:val="21"/>
          <w:szCs w:val="21"/>
          <w:lang w:eastAsia="sl-SI"/>
        </w:rPr>
      </w:pPr>
      <w:r w:rsidRPr="00164F9B">
        <w:rPr>
          <w:rFonts w:ascii="Open Sans" w:hAnsi="Open Sans"/>
          <w:sz w:val="21"/>
          <w:szCs w:val="21"/>
          <w:lang w:eastAsia="sl-SI"/>
        </w:rPr>
        <w:t>razumejo pomen in vlogo medijev ter novinarjev v sodobni družbi;</w:t>
      </w:r>
    </w:p>
    <w:p w:rsidR="00B03163" w:rsidRPr="00164F9B" w:rsidRDefault="00B03163" w:rsidP="00164F9B">
      <w:pPr>
        <w:numPr>
          <w:ilvl w:val="0"/>
          <w:numId w:val="1"/>
        </w:numPr>
        <w:spacing w:before="100" w:beforeAutospacing="1" w:after="168" w:line="408" w:lineRule="atLeast"/>
        <w:rPr>
          <w:rFonts w:ascii="Open Sans" w:hAnsi="Open Sans"/>
          <w:sz w:val="21"/>
          <w:szCs w:val="21"/>
          <w:lang w:eastAsia="sl-SI"/>
        </w:rPr>
      </w:pPr>
      <w:r w:rsidRPr="00164F9B">
        <w:rPr>
          <w:rFonts w:ascii="Open Sans" w:hAnsi="Open Sans"/>
          <w:sz w:val="21"/>
          <w:szCs w:val="21"/>
          <w:lang w:eastAsia="sl-SI"/>
        </w:rPr>
        <w:t>razvijajo kritičen odnos do medijev in medijskih sporočil;</w:t>
      </w:r>
    </w:p>
    <w:p w:rsidR="00B03163" w:rsidRPr="00164F9B" w:rsidRDefault="00B03163" w:rsidP="00164F9B">
      <w:pPr>
        <w:numPr>
          <w:ilvl w:val="0"/>
          <w:numId w:val="1"/>
        </w:numPr>
        <w:spacing w:before="100" w:beforeAutospacing="1" w:after="168" w:line="408" w:lineRule="atLeast"/>
        <w:rPr>
          <w:rFonts w:ascii="Open Sans" w:hAnsi="Open Sans"/>
          <w:sz w:val="21"/>
          <w:szCs w:val="21"/>
          <w:lang w:eastAsia="sl-SI"/>
        </w:rPr>
      </w:pPr>
      <w:r w:rsidRPr="00164F9B">
        <w:rPr>
          <w:rFonts w:ascii="Open Sans" w:hAnsi="Open Sans"/>
          <w:sz w:val="21"/>
          <w:szCs w:val="21"/>
          <w:lang w:eastAsia="sl-SI"/>
        </w:rPr>
        <w:t>se seznanijo s pojmom množični medij oziroma medij;</w:t>
      </w:r>
    </w:p>
    <w:p w:rsidR="00B03163" w:rsidRPr="00164F9B" w:rsidRDefault="00B03163" w:rsidP="00164F9B">
      <w:pPr>
        <w:numPr>
          <w:ilvl w:val="0"/>
          <w:numId w:val="1"/>
        </w:numPr>
        <w:spacing w:before="100" w:beforeAutospacing="1" w:after="168" w:line="408" w:lineRule="atLeast"/>
        <w:rPr>
          <w:rFonts w:ascii="Open Sans" w:hAnsi="Open Sans"/>
          <w:sz w:val="21"/>
          <w:szCs w:val="21"/>
          <w:lang w:eastAsia="sl-SI"/>
        </w:rPr>
      </w:pPr>
      <w:r w:rsidRPr="00164F9B">
        <w:rPr>
          <w:rFonts w:ascii="Open Sans" w:hAnsi="Open Sans"/>
          <w:sz w:val="21"/>
          <w:szCs w:val="21"/>
          <w:lang w:eastAsia="sl-SI"/>
        </w:rPr>
        <w:t>razumejo, kaj je novica;</w:t>
      </w:r>
    </w:p>
    <w:p w:rsidR="00B03163" w:rsidRPr="00164F9B" w:rsidRDefault="00B03163" w:rsidP="00164F9B">
      <w:pPr>
        <w:numPr>
          <w:ilvl w:val="0"/>
          <w:numId w:val="1"/>
        </w:numPr>
        <w:spacing w:before="100" w:beforeAutospacing="1" w:after="168" w:line="408" w:lineRule="atLeast"/>
        <w:rPr>
          <w:rFonts w:ascii="Open Sans" w:hAnsi="Open Sans"/>
          <w:sz w:val="21"/>
          <w:szCs w:val="21"/>
          <w:lang w:eastAsia="sl-SI"/>
        </w:rPr>
      </w:pPr>
      <w:r w:rsidRPr="00164F9B">
        <w:rPr>
          <w:rFonts w:ascii="Open Sans" w:hAnsi="Open Sans"/>
          <w:sz w:val="21"/>
          <w:szCs w:val="21"/>
          <w:lang w:eastAsia="sl-SI"/>
        </w:rPr>
        <w:t>izvedo, katera so osnovna novinarska vprašanja, ki so sestavni del vsake novice;</w:t>
      </w:r>
    </w:p>
    <w:p w:rsidR="00B03163" w:rsidRPr="00164F9B" w:rsidRDefault="00B03163" w:rsidP="00164F9B">
      <w:pPr>
        <w:numPr>
          <w:ilvl w:val="0"/>
          <w:numId w:val="1"/>
        </w:numPr>
        <w:spacing w:before="100" w:beforeAutospacing="1" w:after="168" w:line="408" w:lineRule="atLeast"/>
        <w:rPr>
          <w:rFonts w:ascii="Open Sans" w:hAnsi="Open Sans"/>
          <w:sz w:val="21"/>
          <w:szCs w:val="21"/>
          <w:lang w:eastAsia="sl-SI"/>
        </w:rPr>
      </w:pPr>
      <w:r w:rsidRPr="00164F9B">
        <w:rPr>
          <w:rFonts w:ascii="Open Sans" w:hAnsi="Open Sans"/>
          <w:sz w:val="21"/>
          <w:szCs w:val="21"/>
          <w:lang w:eastAsia="sl-SI"/>
        </w:rPr>
        <w:t>se seznanijo s pojavom lažnih novic in razlogi zanje;</w:t>
      </w:r>
    </w:p>
    <w:p w:rsidR="00B03163" w:rsidRPr="00164F9B" w:rsidRDefault="00B03163" w:rsidP="00164F9B">
      <w:pPr>
        <w:numPr>
          <w:ilvl w:val="0"/>
          <w:numId w:val="1"/>
        </w:numPr>
        <w:spacing w:before="100" w:beforeAutospacing="1" w:after="168" w:line="408" w:lineRule="atLeast"/>
        <w:rPr>
          <w:rFonts w:ascii="Open Sans" w:hAnsi="Open Sans"/>
          <w:sz w:val="21"/>
          <w:szCs w:val="21"/>
          <w:lang w:eastAsia="sl-SI"/>
        </w:rPr>
      </w:pPr>
      <w:r w:rsidRPr="00164F9B">
        <w:rPr>
          <w:rFonts w:ascii="Open Sans" w:hAnsi="Open Sans"/>
          <w:sz w:val="21"/>
          <w:szCs w:val="21"/>
          <w:lang w:eastAsia="sl-SI"/>
        </w:rPr>
        <w:t>izvedo, s katerimi orodji si lahko pomagajo pri prepoznavanju lažnih novic in lažnih portalov;</w:t>
      </w:r>
    </w:p>
    <w:p w:rsidR="00B03163" w:rsidRDefault="00B03163" w:rsidP="00164F9B">
      <w:pPr>
        <w:numPr>
          <w:ilvl w:val="0"/>
          <w:numId w:val="1"/>
        </w:numPr>
        <w:spacing w:before="100" w:beforeAutospacing="1" w:after="168" w:line="408" w:lineRule="atLeast"/>
        <w:rPr>
          <w:rFonts w:ascii="Open Sans" w:hAnsi="Open Sans"/>
          <w:sz w:val="21"/>
          <w:szCs w:val="21"/>
          <w:lang w:eastAsia="sl-SI"/>
        </w:rPr>
      </w:pPr>
      <w:r w:rsidRPr="00164F9B">
        <w:rPr>
          <w:rFonts w:ascii="Open Sans" w:hAnsi="Open Sans"/>
          <w:sz w:val="21"/>
          <w:szCs w:val="21"/>
          <w:lang w:eastAsia="sl-SI"/>
        </w:rPr>
        <w:t>izvedo, kaj so oglasi in prikriti oglasi. Pa tudi, zakaj se je treba ob objavah vlogerjev in vplivnežev na YouTubu, Instagramu in drugih družbenih om</w:t>
      </w:r>
      <w:r>
        <w:rPr>
          <w:rFonts w:ascii="Open Sans" w:hAnsi="Open Sans"/>
          <w:sz w:val="21"/>
          <w:szCs w:val="21"/>
          <w:lang w:eastAsia="sl-SI"/>
        </w:rPr>
        <w:t>režjih, vprašati, ali so bili bl</w:t>
      </w:r>
      <w:r w:rsidRPr="00164F9B">
        <w:rPr>
          <w:rFonts w:ascii="Open Sans" w:hAnsi="Open Sans"/>
          <w:sz w:val="21"/>
          <w:szCs w:val="21"/>
          <w:lang w:eastAsia="sl-SI"/>
        </w:rPr>
        <w:t>ogerji oziroma vplivneži zanje plačani ali ne.</w:t>
      </w:r>
    </w:p>
    <w:p w:rsidR="00B03163" w:rsidRDefault="00B03163" w:rsidP="0004780A"/>
    <w:p w:rsidR="00B03163" w:rsidRDefault="00B03163" w:rsidP="001822B2">
      <w:pPr>
        <w:numPr>
          <w:ilvl w:val="0"/>
          <w:numId w:val="2"/>
        </w:numPr>
        <w:spacing w:before="100" w:beforeAutospacing="1" w:after="168" w:line="408" w:lineRule="atLeast"/>
        <w:rPr>
          <w:rFonts w:ascii="Open Sans" w:hAnsi="Open Sans"/>
          <w:sz w:val="21"/>
          <w:szCs w:val="21"/>
          <w:lang w:eastAsia="sl-SI"/>
        </w:rPr>
      </w:pPr>
      <w:r>
        <w:rPr>
          <w:rFonts w:ascii="Open Sans" w:hAnsi="Open Sans"/>
          <w:sz w:val="21"/>
          <w:szCs w:val="21"/>
          <w:lang w:eastAsia="sl-SI"/>
        </w:rPr>
        <w:t>ANGAŽIRANO / izziv : napisati spodbudno novico za svoje vrstnike in njihove starše, posneti fotografijo in jo opremiti s pozitivnim sporočilom…</w:t>
      </w:r>
    </w:p>
    <w:p w:rsidR="00B03163" w:rsidRDefault="00B03163" w:rsidP="001822B2">
      <w:pPr>
        <w:spacing w:before="100" w:beforeAutospacing="1" w:after="168" w:line="408" w:lineRule="atLeast"/>
        <w:ind w:left="360"/>
        <w:rPr>
          <w:rFonts w:ascii="Open Sans" w:hAnsi="Open Sans"/>
          <w:sz w:val="21"/>
          <w:szCs w:val="21"/>
          <w:lang w:eastAsia="sl-SI"/>
        </w:rPr>
      </w:pPr>
    </w:p>
    <w:p w:rsidR="00B03163" w:rsidRDefault="00B03163" w:rsidP="005679CF">
      <w:pPr>
        <w:spacing w:before="100" w:beforeAutospacing="1" w:after="168" w:line="408" w:lineRule="atLeast"/>
        <w:rPr>
          <w:rFonts w:ascii="Open Sans" w:hAnsi="Open Sans"/>
          <w:sz w:val="21"/>
          <w:szCs w:val="21"/>
          <w:lang w:eastAsia="sl-SI"/>
        </w:rPr>
      </w:pPr>
    </w:p>
    <w:p w:rsidR="00B03163" w:rsidRDefault="00B03163"/>
    <w:sectPr w:rsidR="00B03163" w:rsidSect="00375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AD6"/>
    <w:multiLevelType w:val="multilevel"/>
    <w:tmpl w:val="CED2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244595"/>
    <w:multiLevelType w:val="hybridMultilevel"/>
    <w:tmpl w:val="67C2F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F9B"/>
    <w:rsid w:val="0004780A"/>
    <w:rsid w:val="000A7C63"/>
    <w:rsid w:val="00110E9E"/>
    <w:rsid w:val="00164F9B"/>
    <w:rsid w:val="0016562E"/>
    <w:rsid w:val="001822B2"/>
    <w:rsid w:val="00252C2E"/>
    <w:rsid w:val="002D4491"/>
    <w:rsid w:val="00362FDA"/>
    <w:rsid w:val="00375439"/>
    <w:rsid w:val="00396F56"/>
    <w:rsid w:val="00406641"/>
    <w:rsid w:val="00473E01"/>
    <w:rsid w:val="005679CF"/>
    <w:rsid w:val="005745D9"/>
    <w:rsid w:val="007F7660"/>
    <w:rsid w:val="008B1D94"/>
    <w:rsid w:val="008E1942"/>
    <w:rsid w:val="008F4B86"/>
    <w:rsid w:val="0092221A"/>
    <w:rsid w:val="00B03163"/>
    <w:rsid w:val="00B65E84"/>
    <w:rsid w:val="00CF4626"/>
    <w:rsid w:val="00DD64AB"/>
    <w:rsid w:val="00E67A4E"/>
    <w:rsid w:val="00F217FA"/>
    <w:rsid w:val="00F40227"/>
    <w:rsid w:val="00FE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39"/>
    <w:pPr>
      <w:spacing w:after="200" w:line="276" w:lineRule="auto"/>
    </w:pPr>
    <w:rPr>
      <w:lang w:val="sl-S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64F9B"/>
    <w:rPr>
      <w:rFonts w:cs="Times New Roman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rsid w:val="00164F9B"/>
    <w:pPr>
      <w:spacing w:before="100" w:beforeAutospacing="1" w:after="384" w:line="408" w:lineRule="atLeast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updated">
    <w:name w:val="updated"/>
    <w:basedOn w:val="DefaultParagraphFont"/>
    <w:uiPriority w:val="99"/>
    <w:rsid w:val="00164F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soris.si/wp-content/uploads/2019/02/otroci-in-mediji_final_ci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253</Words>
  <Characters>1448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PRIROČNIK OTROCI IN MEDIJI: ISKANJE RESNICE V SVETU NOVIC</dc:title>
  <dc:subject/>
  <dc:creator>Jožica Gramc</dc:creator>
  <cp:keywords/>
  <dc:description/>
  <cp:lastModifiedBy>Enzo </cp:lastModifiedBy>
  <cp:revision>6</cp:revision>
  <dcterms:created xsi:type="dcterms:W3CDTF">2020-03-16T10:12:00Z</dcterms:created>
  <dcterms:modified xsi:type="dcterms:W3CDTF">2020-03-18T15:59:00Z</dcterms:modified>
</cp:coreProperties>
</file>