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5B" w:rsidRPr="005D265B" w:rsidRDefault="005D265B" w:rsidP="005D265B">
      <w:pPr>
        <w:pStyle w:val="Navadensplet"/>
        <w:spacing w:before="0" w:beforeAutospacing="0" w:after="0" w:afterAutospacing="0" w:line="270" w:lineRule="atLeast"/>
        <w:rPr>
          <w:rFonts w:ascii="Calibri Light" w:hAnsi="Calibri Light" w:cs="Tahoma"/>
          <w:b/>
          <w:color w:val="555555"/>
          <w:sz w:val="20"/>
          <w:szCs w:val="20"/>
        </w:rPr>
      </w:pPr>
      <w:r w:rsidRPr="005D265B">
        <w:rPr>
          <w:rFonts w:ascii="Calibri Light" w:hAnsi="Calibri Light" w:cs="Tahoma"/>
          <w:b/>
          <w:color w:val="555555"/>
          <w:sz w:val="20"/>
          <w:szCs w:val="20"/>
        </w:rPr>
        <w:t xml:space="preserve">Slovenska filantropija je v četrtek, 3. 12. 2020, pripravila Forum prostovoljstva z naslovom </w:t>
      </w:r>
      <w:r w:rsidRPr="005D265B">
        <w:rPr>
          <w:rStyle w:val="Krepko"/>
          <w:rFonts w:ascii="Calibri Light" w:hAnsi="Calibri Light" w:cs="Tahoma"/>
          <w:b w:val="0"/>
          <w:color w:val="555555"/>
          <w:sz w:val="20"/>
          <w:szCs w:val="20"/>
        </w:rPr>
        <w:t>Vloga prostovoljstva v dolgoživi družbi.</w:t>
      </w:r>
    </w:p>
    <w:p w:rsidR="005D265B" w:rsidRPr="005D265B" w:rsidRDefault="005D265B" w:rsidP="005D265B">
      <w:pPr>
        <w:pStyle w:val="Navadensplet"/>
        <w:spacing w:before="0" w:beforeAutospacing="0" w:after="0" w:afterAutospacing="0" w:line="210" w:lineRule="atLeast"/>
        <w:rPr>
          <w:rFonts w:ascii="Calibri Light" w:hAnsi="Calibri Light" w:cs="Tahoma"/>
          <w:b/>
          <w:color w:val="555555"/>
          <w:sz w:val="20"/>
          <w:szCs w:val="20"/>
        </w:rPr>
      </w:pPr>
      <w:r w:rsidRPr="005D265B">
        <w:rPr>
          <w:rFonts w:ascii="Calibri Light" w:hAnsi="Calibri Light" w:cs="Tahoma"/>
          <w:b/>
          <w:color w:val="555555"/>
          <w:sz w:val="20"/>
          <w:szCs w:val="20"/>
        </w:rPr>
        <w:t> </w:t>
      </w:r>
    </w:p>
    <w:p w:rsidR="005D265B" w:rsidRPr="005D265B" w:rsidRDefault="005D265B" w:rsidP="005D265B">
      <w:pPr>
        <w:pStyle w:val="Navadensplet"/>
        <w:spacing w:before="0" w:beforeAutospacing="0" w:after="0" w:afterAutospacing="0" w:line="210" w:lineRule="atLeast"/>
        <w:rPr>
          <w:rFonts w:ascii="Calibri Light" w:hAnsi="Calibri Light" w:cs="Tahoma"/>
          <w:b/>
          <w:color w:val="555555"/>
          <w:sz w:val="20"/>
          <w:szCs w:val="20"/>
        </w:rPr>
      </w:pPr>
      <w:r w:rsidRPr="005D265B">
        <w:rPr>
          <w:rStyle w:val="Poudarek"/>
          <w:rFonts w:ascii="Calibri Light" w:hAnsi="Calibri Light" w:cs="Tahoma"/>
          <w:b/>
          <w:color w:val="555555"/>
          <w:sz w:val="20"/>
          <w:szCs w:val="20"/>
        </w:rPr>
        <w:t>»Prostovoljstvo je prepoznano kot pomembna aktivnost, ki omogoča široko vključevanje ljudi v družbene procese in zvišuje kakovost bivanja vseh ljudi v skupnosti. Prostovoljstvo starejšim omogoča uporabo pridobljenih znanj in izkušenj, omogoča jim, tudi po odhodu v pokoj, vpetost v družbeno življenje, preprečuje občutek osamljenosti in izolacije. Na ta način ohranja in krepi telesno in duševno zdravje ter vpliva na dobro počutje. Preko prostovoljstva starejši prevzemajo novo družbeno vlogo, ki jo, kot družbena bitja, potrebujemo vsi ljudje, še zlasti takrat, ko se nam ena vloga izteče, ko se na primer otroci osamosvojijo, še bolj pa ob odhodu v pokoj.« (Tereza Novak, direktorica Slovenske filantropije)</w:t>
      </w:r>
    </w:p>
    <w:p w:rsidR="005D265B" w:rsidRPr="005D265B" w:rsidRDefault="005D265B" w:rsidP="005D265B">
      <w:pPr>
        <w:pStyle w:val="Navadensplet"/>
        <w:spacing w:before="0" w:beforeAutospacing="0" w:after="0" w:afterAutospacing="0" w:line="210" w:lineRule="atLeast"/>
        <w:rPr>
          <w:rFonts w:ascii="Calibri Light" w:hAnsi="Calibri Light" w:cs="Tahoma"/>
          <w:b/>
          <w:color w:val="555555"/>
          <w:sz w:val="20"/>
          <w:szCs w:val="20"/>
        </w:rPr>
      </w:pPr>
      <w:r w:rsidRPr="005D265B">
        <w:rPr>
          <w:rFonts w:ascii="Calibri Light" w:hAnsi="Calibri Light" w:cs="Tahoma"/>
          <w:b/>
          <w:color w:val="555555"/>
          <w:sz w:val="20"/>
          <w:szCs w:val="20"/>
        </w:rPr>
        <w:t> </w:t>
      </w:r>
    </w:p>
    <w:p w:rsidR="00307E81" w:rsidRDefault="005D265B" w:rsidP="005D265B">
      <w:pPr>
        <w:rPr>
          <w:rStyle w:val="Poudarek"/>
          <w:rFonts w:ascii="Calibri Light" w:hAnsi="Calibri Light" w:cs="Tahoma"/>
          <w:b/>
          <w:color w:val="555555"/>
          <w:sz w:val="20"/>
          <w:szCs w:val="20"/>
        </w:rPr>
      </w:pPr>
      <w:r w:rsidRPr="005D265B">
        <w:rPr>
          <w:rStyle w:val="Poudarek"/>
          <w:rFonts w:ascii="Calibri Light" w:hAnsi="Calibri Light" w:cs="Tahoma"/>
          <w:b/>
          <w:color w:val="555555"/>
          <w:sz w:val="20"/>
          <w:szCs w:val="20"/>
        </w:rPr>
        <w:t xml:space="preserve">»Prostovoljstvo ima pri obravnavi starejših prav posebno vlogo. Z negovanjem prostovoljstva postajamo vse bolj humana družba. Empatija prostovoljca lahko obogati z izkušnjo drugega sveta, ki ga bo nekoč sam živel, in se ga dotakne z njegovo modrostjo.« (prof. dr. Zvezdan </w:t>
      </w:r>
      <w:proofErr w:type="spellStart"/>
      <w:r w:rsidRPr="005D265B">
        <w:rPr>
          <w:rStyle w:val="Poudarek"/>
          <w:rFonts w:ascii="Calibri Light" w:hAnsi="Calibri Light" w:cs="Tahoma"/>
          <w:b/>
          <w:color w:val="555555"/>
          <w:sz w:val="20"/>
          <w:szCs w:val="20"/>
        </w:rPr>
        <w:t>Pirtošek</w:t>
      </w:r>
      <w:proofErr w:type="spellEnd"/>
      <w:r w:rsidRPr="005D265B">
        <w:rPr>
          <w:rStyle w:val="Poudarek"/>
          <w:rFonts w:ascii="Calibri Light" w:hAnsi="Calibri Light" w:cs="Tahoma"/>
          <w:b/>
          <w:color w:val="555555"/>
          <w:sz w:val="20"/>
          <w:szCs w:val="20"/>
        </w:rPr>
        <w:t>, nevrolog in predstojnik katedre za nevrologijo na ljubljanski medicinski fakulteti.)</w:t>
      </w:r>
    </w:p>
    <w:p w:rsidR="005D265B" w:rsidRPr="005D265B" w:rsidRDefault="005D265B" w:rsidP="005D265B">
      <w:pPr>
        <w:rPr>
          <w:rStyle w:val="Poudarek"/>
          <w:rFonts w:ascii="Calibri Light" w:hAnsi="Calibri Light" w:cs="Tahoma"/>
          <w:b/>
          <w:color w:val="555555"/>
          <w:sz w:val="20"/>
          <w:szCs w:val="20"/>
        </w:rPr>
      </w:pPr>
    </w:p>
    <w:p w:rsidR="005D265B" w:rsidRDefault="005D265B" w:rsidP="005D265B">
      <w:pPr>
        <w:rPr>
          <w:rFonts w:ascii="Calibri Light" w:hAnsi="Calibri Light"/>
          <w:b/>
          <w:sz w:val="20"/>
          <w:szCs w:val="20"/>
        </w:rPr>
      </w:pPr>
      <w:r w:rsidRPr="005D265B">
        <w:rPr>
          <w:rFonts w:ascii="Calibri Light" w:eastAsia="Times New Roman" w:hAnsi="Calibri Light"/>
          <w:b/>
          <w:noProof/>
          <w:sz w:val="20"/>
          <w:szCs w:val="20"/>
        </w:rPr>
        <mc:AlternateContent>
          <mc:Choice Requires="wps">
            <w:drawing>
              <wp:inline distT="0" distB="0" distL="0" distR="0" wp14:anchorId="3C3C94C9" wp14:editId="7B24B25E">
                <wp:extent cx="2390775" cy="276225"/>
                <wp:effectExtent l="9525" t="9525" r="0" b="0"/>
                <wp:docPr id="1" name="Zaobljeni pravokotnik 1">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276225"/>
                        </a:xfrm>
                        <a:prstGeom prst="roundRect">
                          <a:avLst>
                            <a:gd name="adj" fmla="val 14000"/>
                          </a:avLst>
                        </a:prstGeom>
                        <a:solidFill>
                          <a:srgbClr val="285C9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D265B" w:rsidRDefault="005D265B" w:rsidP="005D265B">
                            <w:pPr>
                              <w:jc w:val="center"/>
                              <w:rPr>
                                <w:rFonts w:ascii="Trebuchet MS" w:eastAsia="Times New Roman" w:hAnsi="Trebuchet MS"/>
                                <w:color w:val="FFC200"/>
                                <w:sz w:val="21"/>
                                <w:szCs w:val="21"/>
                              </w:rPr>
                            </w:pPr>
                            <w:hyperlink r:id="rId6" w:tgtFrame="_blank" w:history="1">
                              <w:r>
                                <w:rPr>
                                  <w:rStyle w:val="Krepko"/>
                                  <w:rFonts w:ascii="Trebuchet MS" w:eastAsia="Times New Roman" w:hAnsi="Trebuchet MS"/>
                                  <w:color w:val="FFC200"/>
                                  <w:sz w:val="21"/>
                                  <w:szCs w:val="21"/>
                                  <w:bdr w:val="none" w:sz="0" w:space="0" w:color="auto" w:frame="1"/>
                                  <w:shd w:val="clear" w:color="auto" w:fill="285C9F"/>
                                </w:rPr>
                                <w:t>OGLED VIDEO PRISPEVKOV</w:t>
                              </w:r>
                            </w:hyperlink>
                            <w:r>
                              <w:rPr>
                                <w:rFonts w:ascii="Trebuchet MS" w:eastAsia="Times New Roman" w:hAnsi="Trebuchet MS"/>
                                <w:color w:val="FFC200"/>
                                <w:sz w:val="21"/>
                                <w:szCs w:val="21"/>
                              </w:rPr>
                              <w:t xml:space="preserve"> </w:t>
                            </w:r>
                          </w:p>
                        </w:txbxContent>
                      </wps:txbx>
                      <wps:bodyPr rot="0" vert="horz" wrap="square" lIns="0" tIns="0" rIns="0" bIns="0" anchor="ctr" anchorCtr="0" upright="1">
                        <a:noAutofit/>
                      </wps:bodyPr>
                    </wps:wsp>
                  </a:graphicData>
                </a:graphic>
              </wp:inline>
            </w:drawing>
          </mc:Choice>
          <mc:Fallback>
            <w:pict>
              <v:roundrect id="Zaobljeni pravokotnik 1" o:spid="_x0000_s1026" href="https://dostavljalec.emlsend.com/url/ver/54312062/1189264/e110ec5a46502a836b39e2215af6f1ef" style="width:188.25pt;height:21.75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" o:button="t" fillcolor="#285c9f" stroked="f">
                <v:fill o:detectmouseclick="t"/>
                <v:textbox inset="0,0,0,0">
                  <w:txbxContent>
                    <w:p w:rsidR="005D265B" w:rsidRDefault="005D265B" w:rsidP="005D265B">
                      <w:pPr>
                        <w:jc w:val="center"/>
                        <w:rPr>
                          <w:rFonts w:ascii="Trebuchet MS" w:eastAsia="Times New Roman" w:hAnsi="Trebuchet MS"/>
                          <w:color w:val="FFC200"/>
                          <w:sz w:val="21"/>
                          <w:szCs w:val="21"/>
                        </w:rPr>
                      </w:pPr>
                      <w:hyperlink r:id="rId7" w:tgtFrame="_blank" w:history="1">
                        <w:r>
                          <w:rPr>
                            <w:rStyle w:val="Krepko"/>
                            <w:rFonts w:ascii="Trebuchet MS" w:eastAsia="Times New Roman" w:hAnsi="Trebuchet MS"/>
                            <w:color w:val="FFC200"/>
                            <w:sz w:val="21"/>
                            <w:szCs w:val="21"/>
                            <w:bdr w:val="none" w:sz="0" w:space="0" w:color="auto" w:frame="1"/>
                            <w:shd w:val="clear" w:color="auto" w:fill="285C9F"/>
                          </w:rPr>
                          <w:t>OGLED VIDEO PRISPEVKOV</w:t>
                        </w:r>
                      </w:hyperlink>
                      <w:r>
                        <w:rPr>
                          <w:rFonts w:ascii="Trebuchet MS" w:eastAsia="Times New Roman" w:hAnsi="Trebuchet MS"/>
                          <w:color w:val="FFC200"/>
                          <w:sz w:val="21"/>
                          <w:szCs w:val="21"/>
                        </w:rPr>
                        <w:t xml:space="preserve"> </w:t>
                      </w:r>
                    </w:p>
                  </w:txbxContent>
                </v:textbox>
                <w10:anchorlock/>
              </v:roundrect>
            </w:pict>
          </mc:Fallback>
        </mc:AlternateContent>
      </w:r>
    </w:p>
    <w:p w:rsidR="005D265B" w:rsidRDefault="005D265B" w:rsidP="005D265B">
      <w:pPr>
        <w:rPr>
          <w:rFonts w:ascii="Calibri Light" w:hAnsi="Calibri Light"/>
          <w:b/>
          <w:sz w:val="20"/>
          <w:szCs w:val="20"/>
        </w:rPr>
      </w:pPr>
    </w:p>
    <w:p w:rsidR="005D265B" w:rsidRPr="005D265B" w:rsidRDefault="005D265B" w:rsidP="005D265B">
      <w:pPr>
        <w:pStyle w:val="Navadensplet"/>
        <w:spacing w:before="0" w:beforeAutospacing="0" w:after="0" w:afterAutospacing="0" w:line="270" w:lineRule="atLeast"/>
        <w:rPr>
          <w:rFonts w:ascii="Calibri Light" w:hAnsi="Calibri Light" w:cs="Tahoma"/>
          <w:color w:val="555555"/>
          <w:sz w:val="23"/>
          <w:szCs w:val="23"/>
        </w:rPr>
      </w:pPr>
      <w:r w:rsidRPr="005D265B">
        <w:rPr>
          <w:rFonts w:ascii="Calibri Light" w:hAnsi="Calibri Light" w:cs="Tahoma"/>
          <w:color w:val="555555"/>
          <w:sz w:val="23"/>
          <w:szCs w:val="23"/>
        </w:rPr>
        <w:t xml:space="preserve">Vsako leto 5. decembra obeležujemo mednarodni dan prostovoljstva, praznik vseh prostovoljcev in prostovoljk, ki opozarja, koliko prispevajo k družbeni blaginji. </w:t>
      </w:r>
    </w:p>
    <w:p w:rsidR="005D265B" w:rsidRDefault="005D265B" w:rsidP="005D265B">
      <w:pPr>
        <w:rPr>
          <w:rFonts w:ascii="Trebuchet MS" w:hAnsi="Trebuchet MS" w:cs="Tahoma"/>
          <w:color w:val="555555"/>
          <w:sz w:val="23"/>
          <w:szCs w:val="23"/>
        </w:rPr>
      </w:pPr>
      <w:r w:rsidRPr="005D265B">
        <w:rPr>
          <w:rStyle w:val="Poudarek"/>
          <w:rFonts w:ascii="Calibri Light" w:hAnsi="Calibri Light" w:cs="Tahoma"/>
          <w:color w:val="555555"/>
          <w:sz w:val="23"/>
          <w:szCs w:val="23"/>
        </w:rPr>
        <w:t> »Letošnje leto še bolj kot katero drugo dokazuje, kako pomembno je, da so med nami ljudje, prostovoljke in prostovoljci, ki so ne glede na situacijo, pripravljeni podariti svoj čas in energijo za dobrobit ljudi in skupnosti. Tudi čas, ko je razglašena epidemija, bi bil brez solidarnosti prostovoljcev bistveno težji in za marsikaterega posameznika in družino bistveno bolj zahteven. Prav je, da kot družba cenimo vložek vsakega posameznika, prostovoljke ali prostovoljca, ki daruje svoj čas za skupno dobro. Prav je, da solidarnost, medsebojno spoštovanje in sodelovanje, katerih pomen nam prostovoljci vsak dan kažejo s svojim delom, kot družba postavimo na najvišje mesto med vrednotami. </w:t>
      </w:r>
      <w:r w:rsidRPr="005D265B">
        <w:rPr>
          <w:rStyle w:val="Krepko"/>
          <w:rFonts w:ascii="Calibri Light" w:hAnsi="Calibri Light" w:cs="Tahoma"/>
          <w:i/>
          <w:iCs/>
          <w:color w:val="555555"/>
          <w:sz w:val="23"/>
          <w:szCs w:val="23"/>
        </w:rPr>
        <w:t>Hvala prostovoljkam in prostovoljcem</w:t>
      </w:r>
      <w:r w:rsidRPr="005D265B">
        <w:rPr>
          <w:rStyle w:val="Poudarek"/>
          <w:rFonts w:ascii="Calibri Light" w:hAnsi="Calibri Light" w:cs="Tahoma"/>
          <w:color w:val="555555"/>
          <w:sz w:val="23"/>
          <w:szCs w:val="23"/>
        </w:rPr>
        <w:t xml:space="preserve"> v imenu vseh, ki so deležni vaše pomoči. S svojim delom našo družbo vsak dan plemenitite in ljudem in skupnosti vlivate občutek zaupanja v preprosto, a tako pomembno solidarnost in človečnost.« </w:t>
      </w:r>
      <w:r w:rsidRPr="005D265B">
        <w:rPr>
          <w:rFonts w:ascii="Calibri Light" w:hAnsi="Calibri Light" w:cs="Tahoma"/>
          <w:color w:val="555555"/>
          <w:sz w:val="23"/>
          <w:szCs w:val="23"/>
        </w:rPr>
        <w:t> - Tereza Novak, izvršna direktorica Slovenske filantropij</w:t>
      </w:r>
      <w:r>
        <w:rPr>
          <w:rFonts w:ascii="Trebuchet MS" w:hAnsi="Trebuchet MS" w:cs="Tahoma"/>
          <w:color w:val="555555"/>
          <w:sz w:val="23"/>
          <w:szCs w:val="23"/>
        </w:rPr>
        <w:t>e</w:t>
      </w:r>
    </w:p>
    <w:p w:rsidR="005D265B" w:rsidRDefault="005D265B" w:rsidP="005D265B">
      <w:pPr>
        <w:rPr>
          <w:rFonts w:ascii="Trebuchet MS" w:hAnsi="Trebuchet MS" w:cs="Tahoma"/>
          <w:color w:val="555555"/>
          <w:sz w:val="23"/>
          <w:szCs w:val="23"/>
        </w:rPr>
      </w:pPr>
      <w:bookmarkStart w:id="0" w:name="_GoBack"/>
      <w:bookmarkEnd w:id="0"/>
    </w:p>
    <w:p w:rsidR="005D265B" w:rsidRPr="005D265B" w:rsidRDefault="005D265B" w:rsidP="005D265B">
      <w:pPr>
        <w:rPr>
          <w:rFonts w:ascii="Calibri Light" w:hAnsi="Calibri Light"/>
          <w:b/>
          <w:sz w:val="20"/>
          <w:szCs w:val="20"/>
        </w:rPr>
      </w:pPr>
      <w:r>
        <w:rPr>
          <w:rFonts w:eastAsia="Times New Roman"/>
          <w:noProof/>
        </w:rPr>
        <mc:AlternateContent>
          <mc:Choice Requires="wps">
            <w:drawing>
              <wp:inline distT="0" distB="0" distL="0" distR="0">
                <wp:extent cx="1000125" cy="361950"/>
                <wp:effectExtent l="9525" t="9525" r="0" b="0"/>
                <wp:docPr id="2" name="Zaobljeni pravokotnik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61950"/>
                        </a:xfrm>
                        <a:prstGeom prst="roundRect">
                          <a:avLst>
                            <a:gd name="adj" fmla="val 11000"/>
                          </a:avLst>
                        </a:prstGeom>
                        <a:solidFill>
                          <a:srgbClr val="285C9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D265B" w:rsidRDefault="005D265B" w:rsidP="005D265B">
                            <w:pPr>
                              <w:jc w:val="center"/>
                              <w:rPr>
                                <w:rFonts w:ascii="Trebuchet MS" w:eastAsia="Times New Roman" w:hAnsi="Trebuchet MS"/>
                                <w:color w:val="FFC200"/>
                                <w:sz w:val="21"/>
                                <w:szCs w:val="21"/>
                              </w:rPr>
                            </w:pPr>
                            <w:hyperlink r:id="rId9" w:tgtFrame="_blank" w:history="1">
                              <w:r>
                                <w:rPr>
                                  <w:rStyle w:val="Krepko"/>
                                  <w:rFonts w:ascii="Trebuchet MS" w:eastAsia="Times New Roman" w:hAnsi="Trebuchet MS"/>
                                  <w:color w:val="FFC200"/>
                                  <w:sz w:val="21"/>
                                  <w:szCs w:val="21"/>
                                  <w:bdr w:val="none" w:sz="0" w:space="0" w:color="auto" w:frame="1"/>
                                  <w:shd w:val="clear" w:color="auto" w:fill="285C9F"/>
                                </w:rPr>
                                <w:t>VEČ</w:t>
                              </w:r>
                            </w:hyperlink>
                            <w:r>
                              <w:rPr>
                                <w:rFonts w:ascii="Trebuchet MS" w:eastAsia="Times New Roman" w:hAnsi="Trebuchet MS"/>
                                <w:color w:val="FFC200"/>
                                <w:sz w:val="21"/>
                                <w:szCs w:val="21"/>
                              </w:rPr>
                              <w:t xml:space="preserve"> </w:t>
                            </w:r>
                          </w:p>
                        </w:txbxContent>
                      </wps:txbx>
                      <wps:bodyPr rot="0" vert="horz" wrap="square" lIns="0" tIns="0" rIns="0" bIns="0" anchor="ctr" anchorCtr="0" upright="1">
                        <a:noAutofit/>
                      </wps:bodyPr>
                    </wps:wsp>
                  </a:graphicData>
                </a:graphic>
              </wp:inline>
            </w:drawing>
          </mc:Choice>
          <mc:Fallback>
            <w:pict>
              <v:roundrect id="Zaobljeni pravokotnik 2" o:spid="_x0000_s1027" href="https://dostavljalec.emlsend.com/url/ver/54312064/1189264/e110ec5a46502a836b39e2215af6f1ef" style="width:78.75pt;height:28.5pt;visibility:visible;mso-wrap-style:square;mso-left-percent:-10001;mso-top-percent:-10001;mso-position-horizontal:absolute;mso-position-horizontal-relative:char;mso-position-vertical:absolute;mso-position-vertical-relative:line;mso-left-percent:-10001;mso-top-percent:-10001;v-text-anchor:middle" arcsize="7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" o:button="t" fillcolor="#285c9f" stroked="f">
                <v:fill o:detectmouseclick="t"/>
                <v:textbox inset="0,0,0,0">
                  <w:txbxContent>
                    <w:p w:rsidR="005D265B" w:rsidRDefault="005D265B" w:rsidP="005D265B">
                      <w:pPr>
                        <w:jc w:val="center"/>
                        <w:rPr>
                          <w:rFonts w:ascii="Trebuchet MS" w:eastAsia="Times New Roman" w:hAnsi="Trebuchet MS"/>
                          <w:color w:val="FFC200"/>
                          <w:sz w:val="21"/>
                          <w:szCs w:val="21"/>
                        </w:rPr>
                      </w:pPr>
                      <w:hyperlink r:id="rId10" w:tgtFrame="_blank" w:history="1">
                        <w:r>
                          <w:rPr>
                            <w:rStyle w:val="Krepko"/>
                            <w:rFonts w:ascii="Trebuchet MS" w:eastAsia="Times New Roman" w:hAnsi="Trebuchet MS"/>
                            <w:color w:val="FFC200"/>
                            <w:sz w:val="21"/>
                            <w:szCs w:val="21"/>
                            <w:bdr w:val="none" w:sz="0" w:space="0" w:color="auto" w:frame="1"/>
                            <w:shd w:val="clear" w:color="auto" w:fill="285C9F"/>
                          </w:rPr>
                          <w:t>VEČ</w:t>
                        </w:r>
                      </w:hyperlink>
                      <w:r>
                        <w:rPr>
                          <w:rFonts w:ascii="Trebuchet MS" w:eastAsia="Times New Roman" w:hAnsi="Trebuchet MS"/>
                          <w:color w:val="FFC200"/>
                          <w:sz w:val="21"/>
                          <w:szCs w:val="21"/>
                        </w:rPr>
                        <w:t xml:space="preserve"> </w:t>
                      </w:r>
                    </w:p>
                  </w:txbxContent>
                </v:textbox>
                <w10:anchorlock/>
              </v:roundrect>
            </w:pict>
          </mc:Fallback>
        </mc:AlternateContent>
      </w:r>
    </w:p>
    <w:sectPr w:rsidR="005D265B" w:rsidRPr="005D2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5B"/>
    <w:rsid w:val="00307E81"/>
    <w:rsid w:val="005D26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D265B"/>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5D265B"/>
    <w:pPr>
      <w:spacing w:before="100" w:beforeAutospacing="1" w:after="100" w:afterAutospacing="1"/>
    </w:pPr>
  </w:style>
  <w:style w:type="character" w:styleId="Krepko">
    <w:name w:val="Strong"/>
    <w:basedOn w:val="Privzetapisavaodstavka"/>
    <w:uiPriority w:val="22"/>
    <w:qFormat/>
    <w:rsid w:val="005D265B"/>
    <w:rPr>
      <w:b/>
      <w:bCs/>
    </w:rPr>
  </w:style>
  <w:style w:type="character" w:styleId="Poudarek">
    <w:name w:val="Emphasis"/>
    <w:basedOn w:val="Privzetapisavaodstavka"/>
    <w:uiPriority w:val="20"/>
    <w:qFormat/>
    <w:rsid w:val="005D26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D265B"/>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5D265B"/>
    <w:pPr>
      <w:spacing w:before="100" w:beforeAutospacing="1" w:after="100" w:afterAutospacing="1"/>
    </w:pPr>
  </w:style>
  <w:style w:type="character" w:styleId="Krepko">
    <w:name w:val="Strong"/>
    <w:basedOn w:val="Privzetapisavaodstavka"/>
    <w:uiPriority w:val="22"/>
    <w:qFormat/>
    <w:rsid w:val="005D265B"/>
    <w:rPr>
      <w:b/>
      <w:bCs/>
    </w:rPr>
  </w:style>
  <w:style w:type="character" w:styleId="Poudarek">
    <w:name w:val="Emphasis"/>
    <w:basedOn w:val="Privzetapisavaodstavka"/>
    <w:uiPriority w:val="20"/>
    <w:qFormat/>
    <w:rsid w:val="005D26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stavljalec.emlsend.com/url/ver/54312064/1189264/e110ec5a46502a836b39e2215af6f1ef" TargetMode="External"/><Relationship Id="rId3" Type="http://schemas.openxmlformats.org/officeDocument/2006/relationships/settings" Target="settings.xml"/><Relationship Id="rId7" Type="http://schemas.openxmlformats.org/officeDocument/2006/relationships/hyperlink" Target="https://dostavljalec.emlsend.com/url/ver/54312062/1189264/e110ec5a46502a836b39e2215af6f1e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stavljalec.emlsend.com/url/ver/54312062/1189264/e110ec5a46502a836b39e2215af6f1ef" TargetMode="External"/><Relationship Id="rId11" Type="http://schemas.openxmlformats.org/officeDocument/2006/relationships/fontTable" Target="fontTable.xml"/><Relationship Id="rId5" Type="http://schemas.openxmlformats.org/officeDocument/2006/relationships/hyperlink" Target="https://dostavljalec.emlsend.com/url/ver/54312062/1189264/e110ec5a46502a836b39e2215af6f1ef" TargetMode="External"/><Relationship Id="rId10" Type="http://schemas.openxmlformats.org/officeDocument/2006/relationships/hyperlink" Target="https://dostavljalec.emlsend.com/url/ver/54312064/1189264/e110ec5a46502a836b39e2215af6f1ef" TargetMode="External"/><Relationship Id="rId4" Type="http://schemas.openxmlformats.org/officeDocument/2006/relationships/webSettings" Target="webSettings.xml"/><Relationship Id="rId9" Type="http://schemas.openxmlformats.org/officeDocument/2006/relationships/hyperlink" Target="https://dostavljalec.emlsend.com/url/ver/54312064/1189264/e110ec5a46502a836b39e2215af6f1e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353</Words>
  <Characters>2015</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2020-12-10T10:52:00Z</dcterms:created>
  <dcterms:modified xsi:type="dcterms:W3CDTF">2020-12-10T11:00:00Z</dcterms:modified>
</cp:coreProperties>
</file>