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398" w:rsidRPr="00AE2398" w:rsidRDefault="00AE2398" w:rsidP="00AE2398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14141"/>
          <w:kern w:val="36"/>
          <w:lang w:eastAsia="sl-SI"/>
        </w:rPr>
      </w:pPr>
      <w:r w:rsidRPr="00AE2398">
        <w:rPr>
          <w:rFonts w:ascii="Arial" w:eastAsia="Times New Roman" w:hAnsi="Arial" w:cs="Arial"/>
          <w:b/>
          <w:bCs/>
          <w:color w:val="414141"/>
          <w:kern w:val="36"/>
          <w:bdr w:val="none" w:sz="0" w:space="0" w:color="auto" w:frame="1"/>
          <w:lang w:eastAsia="sl-SI"/>
        </w:rPr>
        <w:t xml:space="preserve">O psihološki odpornosti, prožnosti, </w:t>
      </w:r>
      <w:proofErr w:type="spellStart"/>
      <w:r w:rsidRPr="00AE2398">
        <w:rPr>
          <w:rFonts w:ascii="Arial" w:eastAsia="Times New Roman" w:hAnsi="Arial" w:cs="Arial"/>
          <w:b/>
          <w:bCs/>
          <w:color w:val="414141"/>
          <w:kern w:val="36"/>
          <w:bdr w:val="none" w:sz="0" w:space="0" w:color="auto" w:frame="1"/>
          <w:lang w:eastAsia="sl-SI"/>
        </w:rPr>
        <w:t>rezilientnosti</w:t>
      </w:r>
      <w:proofErr w:type="spellEnd"/>
      <w:r w:rsidRPr="00AE2398">
        <w:rPr>
          <w:rFonts w:ascii="Arial" w:eastAsia="Times New Roman" w:hAnsi="Arial" w:cs="Arial"/>
          <w:b/>
          <w:bCs/>
          <w:color w:val="414141"/>
          <w:kern w:val="36"/>
          <w:bdr w:val="none" w:sz="0" w:space="0" w:color="auto" w:frame="1"/>
          <w:lang w:eastAsia="sl-SI"/>
        </w:rPr>
        <w:t xml:space="preserve"> otrok ... pa tudi malo starejših</w:t>
      </w:r>
    </w:p>
    <w:p w:rsidR="00AE2398" w:rsidRDefault="00AE2398" w:rsidP="00AE2398">
      <w:pPr>
        <w:pStyle w:val="xzvds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</w:rPr>
      </w:pPr>
      <w:r>
        <w:rPr>
          <w:rStyle w:val="vkif2"/>
          <w:rFonts w:ascii="Arial" w:hAnsi="Arial" w:cs="Arial"/>
          <w:color w:val="414141"/>
          <w:bdr w:val="none" w:sz="0" w:space="0" w:color="auto" w:frame="1"/>
        </w:rPr>
        <w:t xml:space="preserve">Dr. </w:t>
      </w:r>
      <w:r>
        <w:rPr>
          <w:rStyle w:val="vkif2"/>
          <w:rFonts w:ascii="Arial" w:hAnsi="Arial" w:cs="Arial"/>
          <w:color w:val="414141"/>
          <w:bdr w:val="none" w:sz="0" w:space="0" w:color="auto" w:frame="1"/>
        </w:rPr>
        <w:t>Kristijan Musek Lešnik</w:t>
      </w:r>
    </w:p>
    <w:p w:rsidR="00360F5A" w:rsidRDefault="00360F5A"/>
    <w:p w:rsidR="00AE2398" w:rsidRDefault="00AE2398">
      <w:hyperlink r:id="rId5" w:history="1">
        <w:r>
          <w:rPr>
            <w:rStyle w:val="Hiperpovezava"/>
          </w:rPr>
          <w:t xml:space="preserve">O psihološki odpornosti, prožnosti, </w:t>
        </w:r>
        <w:proofErr w:type="spellStart"/>
        <w:r>
          <w:rPr>
            <w:rStyle w:val="Hiperpovezava"/>
          </w:rPr>
          <w:t>rezilientnosti</w:t>
        </w:r>
        <w:proofErr w:type="spellEnd"/>
        <w:r>
          <w:rPr>
            <w:rStyle w:val="Hiperpovezava"/>
          </w:rPr>
          <w:t xml:space="preserve"> otrok ... pa tudi malo starejših (wixsite.com)</w:t>
        </w:r>
      </w:hyperlink>
    </w:p>
    <w:p w:rsidR="00AE2398" w:rsidRDefault="00AE2398">
      <w:r>
        <w:t>Viri za razmisleke:</w:t>
      </w:r>
      <w:bookmarkStart w:id="0" w:name="_GoBack"/>
      <w:bookmarkEnd w:id="0"/>
    </w:p>
    <w:p w:rsidR="00AE2398" w:rsidRDefault="00AE2398" w:rsidP="00AE2398">
      <w:pPr>
        <w:pStyle w:val="xzvds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Style w:val="vkif2"/>
          <w:rFonts w:ascii="Arial" w:hAnsi="Arial" w:cs="Arial"/>
          <w:color w:val="414141"/>
          <w:bdr w:val="none" w:sz="0" w:space="0" w:color="auto" w:frame="1"/>
        </w:rPr>
      </w:pPr>
      <w:r>
        <w:rPr>
          <w:rStyle w:val="vkif2"/>
          <w:rFonts w:ascii="Arial" w:hAnsi="Arial" w:cs="Arial"/>
          <w:color w:val="414141"/>
          <w:bdr w:val="none" w:sz="0" w:space="0" w:color="auto" w:frame="1"/>
        </w:rPr>
        <w:t>»</w:t>
      </w:r>
      <w:r>
        <w:rPr>
          <w:rStyle w:val="vkif2"/>
          <w:rFonts w:ascii="Arial" w:hAnsi="Arial" w:cs="Arial"/>
          <w:color w:val="414141"/>
          <w:bdr w:val="none" w:sz="0" w:space="0" w:color="auto" w:frame="1"/>
        </w:rPr>
        <w:t>Kdaj je že o tem, da otroci in mladi rabijo izzive, govoril Viktor Frankl</w:t>
      </w:r>
      <w:r>
        <w:rPr>
          <w:rStyle w:val="vkif2"/>
          <w:rFonts w:ascii="Arial" w:hAnsi="Arial" w:cs="Arial"/>
          <w:color w:val="414141"/>
          <w:bdr w:val="none" w:sz="0" w:space="0" w:color="auto" w:frame="1"/>
        </w:rPr>
        <w:t>«</w:t>
      </w:r>
      <w:r>
        <w:rPr>
          <w:rStyle w:val="vkif2"/>
          <w:rFonts w:ascii="Arial" w:hAnsi="Arial" w:cs="Arial"/>
          <w:color w:val="414141"/>
          <w:bdr w:val="none" w:sz="0" w:space="0" w:color="auto" w:frame="1"/>
        </w:rPr>
        <w:t xml:space="preserve"> ... (</w:t>
      </w:r>
      <w:hyperlink r:id="rId6" w:tgtFrame="_blank" w:history="1">
        <w:r>
          <w:rPr>
            <w:rStyle w:val="Hiperpovezava"/>
            <w:rFonts w:ascii="Arial" w:hAnsi="Arial" w:cs="Arial"/>
            <w:color w:val="D14200"/>
            <w:bdr w:val="none" w:sz="0" w:space="0" w:color="auto" w:frame="1"/>
          </w:rPr>
          <w:t>povezava na intervju, v katerem je spregovoril - v angleščini - o tem, kako pomembni so za mlade izzivi</w:t>
        </w:r>
      </w:hyperlink>
      <w:r>
        <w:rPr>
          <w:rStyle w:val="vkif2"/>
          <w:rFonts w:ascii="Arial" w:hAnsi="Arial" w:cs="Arial"/>
          <w:color w:val="414141"/>
          <w:bdr w:val="none" w:sz="0" w:space="0" w:color="auto" w:frame="1"/>
        </w:rPr>
        <w:t xml:space="preserve">). </w:t>
      </w:r>
    </w:p>
    <w:p w:rsidR="00AE2398" w:rsidRPr="00AE2398" w:rsidRDefault="00AE2398" w:rsidP="00AE2398">
      <w:pPr>
        <w:pStyle w:val="xzvds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  <w:bdr w:val="none" w:sz="0" w:space="0" w:color="auto" w:frame="1"/>
        </w:rPr>
      </w:pPr>
      <w:hyperlink r:id="rId7" w:history="1">
        <w:r>
          <w:rPr>
            <w:rStyle w:val="Hiperpovezava"/>
          </w:rPr>
          <w:t>Pet korakov do boljše psihične odpornosti - ARS (rtvslo.si)</w:t>
        </w:r>
      </w:hyperlink>
    </w:p>
    <w:p w:rsidR="00AE2398" w:rsidRPr="00AE2398" w:rsidRDefault="00AE2398" w:rsidP="00AE2398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  <w:r w:rsidRPr="00AE2398">
        <w:rPr>
          <w:rFonts w:ascii="Segoe UI" w:hAnsi="Segoe UI" w:cs="Segoe UI"/>
          <w:color w:val="0A0A0A"/>
          <w:sz w:val="22"/>
          <w:szCs w:val="22"/>
        </w:rPr>
        <w:t>O psihični odpornosti in prožnosti sta v oddaji Glasovi svetov govorila slovenska psihologa, predavatelja in doktorja znanosti: </w:t>
      </w:r>
      <w:r w:rsidRPr="00AE2398">
        <w:rPr>
          <w:rStyle w:val="Krepko"/>
          <w:rFonts w:ascii="Segoe UI" w:hAnsi="Segoe UI" w:cs="Segoe UI"/>
          <w:color w:val="0A0A0A"/>
          <w:sz w:val="22"/>
          <w:szCs w:val="22"/>
        </w:rPr>
        <w:t>Kristijan Musek Lešnik</w:t>
      </w:r>
      <w:r w:rsidRPr="00AE2398">
        <w:rPr>
          <w:rFonts w:ascii="Segoe UI" w:hAnsi="Segoe UI" w:cs="Segoe UI"/>
          <w:color w:val="0A0A0A"/>
          <w:sz w:val="22"/>
          <w:szCs w:val="22"/>
        </w:rPr>
        <w:t> in </w:t>
      </w:r>
      <w:r w:rsidRPr="00AE2398">
        <w:rPr>
          <w:rStyle w:val="Krepko"/>
          <w:rFonts w:ascii="Segoe UI" w:hAnsi="Segoe UI" w:cs="Segoe UI"/>
          <w:color w:val="0A0A0A"/>
          <w:sz w:val="22"/>
          <w:szCs w:val="22"/>
        </w:rPr>
        <w:t>Aleksander Zadel.</w:t>
      </w:r>
      <w:r w:rsidRPr="00AE2398">
        <w:rPr>
          <w:rFonts w:ascii="Segoe UI" w:hAnsi="Segoe UI" w:cs="Segoe UI"/>
          <w:color w:val="0A0A0A"/>
          <w:sz w:val="22"/>
          <w:szCs w:val="22"/>
        </w:rPr>
        <w:t> Poklical ju je Iztok Konc.</w:t>
      </w:r>
    </w:p>
    <w:p w:rsidR="00AE2398" w:rsidRPr="00AE2398" w:rsidRDefault="00AE2398" w:rsidP="00AE2398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  <w:r w:rsidRPr="00AE2398">
        <w:rPr>
          <w:rFonts w:ascii="Segoe UI" w:hAnsi="Segoe UI" w:cs="Segoe UI"/>
          <w:color w:val="0A0A0A"/>
          <w:sz w:val="22"/>
          <w:szCs w:val="22"/>
        </w:rPr>
        <w:t xml:space="preserve">Eden od ključnih mehanizmov človekovega preživetja in obstoja je psihična odpornost ali prožnost. Ta nam omogoča, da se na stres in težke fizične ter psihične obremenitve odzovemo čim bolj učinkovito. </w:t>
      </w:r>
      <w:proofErr w:type="spellStart"/>
      <w:r w:rsidRPr="00AE2398">
        <w:rPr>
          <w:rFonts w:ascii="Segoe UI" w:hAnsi="Segoe UI" w:cs="Segoe UI"/>
          <w:color w:val="0A0A0A"/>
          <w:sz w:val="22"/>
          <w:szCs w:val="22"/>
        </w:rPr>
        <w:t>Rezilientnost</w:t>
      </w:r>
      <w:proofErr w:type="spellEnd"/>
      <w:r w:rsidRPr="00AE2398">
        <w:rPr>
          <w:rFonts w:ascii="Segoe UI" w:hAnsi="Segoe UI" w:cs="Segoe UI"/>
          <w:color w:val="0A0A0A"/>
          <w:sz w:val="22"/>
          <w:szCs w:val="22"/>
        </w:rPr>
        <w:t>, kot rečejo strokovnjaki, je zmožnost, da se po bolezni, izgubi ali nesreči poberemo in živimo naprej. »To je super sposobnost, ki jo ima v sebi prav vsak,« ohrabrujoče pravi dr. Aleksander Zadel.</w:t>
      </w:r>
    </w:p>
    <w:p w:rsidR="00AE2398" w:rsidRPr="00AE2398" w:rsidRDefault="00AE2398" w:rsidP="00AE2398">
      <w:pPr>
        <w:pStyle w:val="Navadensplet"/>
        <w:ind w:left="720"/>
        <w:rPr>
          <w:rFonts w:ascii="Segoe UI" w:hAnsi="Segoe UI" w:cs="Segoe UI"/>
          <w:color w:val="0A0A0A"/>
          <w:sz w:val="22"/>
          <w:szCs w:val="22"/>
        </w:rPr>
      </w:pPr>
      <w:r w:rsidRPr="00AE2398">
        <w:rPr>
          <w:rFonts w:ascii="Segoe UI" w:hAnsi="Segoe UI" w:cs="Segoe UI"/>
          <w:color w:val="0A0A0A"/>
          <w:sz w:val="22"/>
          <w:szCs w:val="22"/>
        </w:rPr>
        <w:t>O psihični odpornosti in prožnosti sta v oddaji Glasovi svetov govorila slovenska psihologa, predavatelja in doktorja znanosti: </w:t>
      </w:r>
      <w:r w:rsidRPr="00AE2398">
        <w:rPr>
          <w:rStyle w:val="Krepko"/>
          <w:rFonts w:ascii="Segoe UI" w:hAnsi="Segoe UI" w:cs="Segoe UI"/>
          <w:color w:val="0A0A0A"/>
          <w:sz w:val="22"/>
          <w:szCs w:val="22"/>
        </w:rPr>
        <w:t>Kristijan Musek Lešnik</w:t>
      </w:r>
      <w:r w:rsidRPr="00AE2398">
        <w:rPr>
          <w:rFonts w:ascii="Segoe UI" w:hAnsi="Segoe UI" w:cs="Segoe UI"/>
          <w:color w:val="0A0A0A"/>
          <w:sz w:val="22"/>
          <w:szCs w:val="22"/>
        </w:rPr>
        <w:t> in </w:t>
      </w:r>
      <w:r w:rsidRPr="00AE2398">
        <w:rPr>
          <w:rStyle w:val="Krepko"/>
          <w:rFonts w:ascii="Segoe UI" w:hAnsi="Segoe UI" w:cs="Segoe UI"/>
          <w:color w:val="0A0A0A"/>
          <w:sz w:val="22"/>
          <w:szCs w:val="22"/>
        </w:rPr>
        <w:t>Aleksander Zadel.</w:t>
      </w:r>
      <w:r w:rsidRPr="00AE2398">
        <w:rPr>
          <w:rFonts w:ascii="Segoe UI" w:hAnsi="Segoe UI" w:cs="Segoe UI"/>
          <w:color w:val="0A0A0A"/>
          <w:sz w:val="22"/>
          <w:szCs w:val="22"/>
        </w:rPr>
        <w:t> Poklical ju je Iztok Konc.</w:t>
      </w:r>
    </w:p>
    <w:p w:rsidR="00AE2398" w:rsidRPr="00AE2398" w:rsidRDefault="00AE2398" w:rsidP="00AE2398">
      <w:pPr>
        <w:pStyle w:val="xzvds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414141"/>
          <w:sz w:val="22"/>
          <w:szCs w:val="22"/>
          <w:bdr w:val="none" w:sz="0" w:space="0" w:color="auto" w:frame="1"/>
        </w:rPr>
      </w:pPr>
    </w:p>
    <w:p w:rsidR="00AE2398" w:rsidRPr="00AE2398" w:rsidRDefault="00AE2398"/>
    <w:sectPr w:rsidR="00AE2398" w:rsidRPr="00AE2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C7B9D"/>
    <w:multiLevelType w:val="hybridMultilevel"/>
    <w:tmpl w:val="1474E2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98"/>
    <w:rsid w:val="00360F5A"/>
    <w:rsid w:val="00AE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8654"/>
  <w15:chartTrackingRefBased/>
  <w15:docId w15:val="{C873452F-B219-4950-8244-9745D9A52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E23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E2398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blog-post-title-font">
    <w:name w:val="blog-post-title-font"/>
    <w:basedOn w:val="Privzetapisavaodstavka"/>
    <w:rsid w:val="00AE2398"/>
  </w:style>
  <w:style w:type="character" w:styleId="Hiperpovezava">
    <w:name w:val="Hyperlink"/>
    <w:basedOn w:val="Privzetapisavaodstavka"/>
    <w:uiPriority w:val="99"/>
    <w:semiHidden/>
    <w:unhideWhenUsed/>
    <w:rsid w:val="00AE2398"/>
    <w:rPr>
      <w:color w:val="0000FF"/>
      <w:u w:val="single"/>
    </w:rPr>
  </w:style>
  <w:style w:type="paragraph" w:customStyle="1" w:styleId="xzvds">
    <w:name w:val="xzvds"/>
    <w:basedOn w:val="Navaden"/>
    <w:rsid w:val="00AE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vkif2">
    <w:name w:val="vkif2"/>
    <w:basedOn w:val="Privzetapisavaodstavka"/>
    <w:rsid w:val="00AE2398"/>
  </w:style>
  <w:style w:type="paragraph" w:styleId="Navadensplet">
    <w:name w:val="Normal (Web)"/>
    <w:basedOn w:val="Navaden"/>
    <w:uiPriority w:val="99"/>
    <w:unhideWhenUsed/>
    <w:rsid w:val="00AE2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E2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s.rtvslo.si/2021/03/glasovi-svetov-rezilientnos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monPWt7VOA" TargetMode="External"/><Relationship Id="rId5" Type="http://schemas.openxmlformats.org/officeDocument/2006/relationships/hyperlink" Target="https://publikacije.wixsite.com/kristijanmuseklesnik/post/o-psiholo%C5%A1ki-odpornosti-pro%C5%BEnosti-rezilientnosti-otrok-pa-tudi-malo-starej%C5%A1ih?fbclid=IwAR3lxJ0ovl7KsZFH73iw3lLnnUHgot2eiSsXJbcTB79-qC9LZmgu3awWi5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2021-04-19T08:29:00Z</dcterms:created>
  <dcterms:modified xsi:type="dcterms:W3CDTF">2021-04-19T08:37:00Z</dcterms:modified>
</cp:coreProperties>
</file>