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87" w:rsidRPr="00CA5D87" w:rsidRDefault="00CA5D87" w:rsidP="00CA5D87">
      <w:pPr>
        <w:pStyle w:val="Naslov1"/>
        <w:rPr>
          <w:rFonts w:asciiTheme="minorHAnsi" w:hAnsiTheme="minorHAnsi"/>
          <w:b/>
          <w:color w:val="C0504D" w:themeColor="accent2"/>
          <w:sz w:val="28"/>
          <w:szCs w:val="28"/>
        </w:rPr>
      </w:pPr>
      <w:r w:rsidRPr="00CA5D87">
        <w:rPr>
          <w:rFonts w:asciiTheme="minorHAnsi" w:hAnsiTheme="minorHAnsi"/>
          <w:b/>
          <w:color w:val="C0504D" w:themeColor="accent2"/>
          <w:sz w:val="28"/>
          <w:szCs w:val="28"/>
        </w:rPr>
        <w:t>KOLIKO JE VREDNA DOBRA IDEJA?</w:t>
      </w:r>
    </w:p>
    <w:p w:rsidR="00CA5D87" w:rsidRDefault="00CA5D87" w:rsidP="00CA5D87">
      <w:pPr>
        <w:pStyle w:val="Naslov1"/>
        <w:rPr>
          <w:rFonts w:asciiTheme="minorHAnsi" w:hAnsiTheme="minorHAnsi"/>
          <w:sz w:val="28"/>
          <w:szCs w:val="28"/>
        </w:rPr>
      </w:pPr>
    </w:p>
    <w:p w:rsidR="00CA5D87" w:rsidRPr="00CA5D87" w:rsidRDefault="00CA5D87" w:rsidP="00CA5D87">
      <w:pPr>
        <w:pStyle w:val="Naslov1"/>
        <w:rPr>
          <w:rFonts w:asciiTheme="minorHAnsi" w:eastAsia="Times New Roman" w:hAnsiTheme="minorHAnsi"/>
          <w:color w:val="585858"/>
          <w:sz w:val="28"/>
          <w:szCs w:val="28"/>
        </w:rPr>
      </w:pPr>
      <w:r w:rsidRPr="00CA5D87">
        <w:rPr>
          <w:rFonts w:asciiTheme="minorHAnsi" w:hAnsiTheme="minorHAnsi"/>
          <w:sz w:val="28"/>
          <w:szCs w:val="28"/>
        </w:rPr>
        <w:t>Zavod za ustvarjalno družbo </w:t>
      </w:r>
      <w:proofErr w:type="spellStart"/>
      <w:r w:rsidRPr="00CA5D87">
        <w:rPr>
          <w:rFonts w:asciiTheme="minorHAnsi" w:hAnsiTheme="minorHAnsi"/>
          <w:sz w:val="28"/>
          <w:szCs w:val="28"/>
        </w:rPr>
        <w:fldChar w:fldCharType="begin"/>
      </w:r>
      <w:r w:rsidRPr="00CA5D87">
        <w:rPr>
          <w:rFonts w:asciiTheme="minorHAnsi" w:hAnsiTheme="minorHAnsi"/>
          <w:sz w:val="28"/>
          <w:szCs w:val="28"/>
        </w:rPr>
        <w:instrText xml:space="preserve"> HYPERLINK "http://www.lmit.org/mailster/64127/e9aa2f038d663a18662b1442d6b55bc5/aHR0cHM6Ly93d3cudGlwb3Zlai5vcmcv" </w:instrText>
      </w:r>
      <w:r w:rsidRPr="00CA5D87">
        <w:rPr>
          <w:rFonts w:asciiTheme="minorHAnsi" w:hAnsiTheme="minorHAnsi"/>
          <w:sz w:val="28"/>
          <w:szCs w:val="28"/>
        </w:rPr>
        <w:fldChar w:fldCharType="separate"/>
      </w:r>
      <w:r w:rsidRPr="00CA5D87">
        <w:rPr>
          <w:rStyle w:val="Hiperpovezava"/>
          <w:rFonts w:asciiTheme="minorHAnsi" w:hAnsiTheme="minorHAnsi"/>
          <w:sz w:val="28"/>
          <w:szCs w:val="28"/>
        </w:rPr>
        <w:t>TiPovej</w:t>
      </w:r>
      <w:proofErr w:type="spellEnd"/>
      <w:r w:rsidRPr="00CA5D87">
        <w:rPr>
          <w:rStyle w:val="Hiperpovezava"/>
          <w:rFonts w:asciiTheme="minorHAnsi" w:hAnsiTheme="minorHAnsi"/>
          <w:sz w:val="28"/>
          <w:szCs w:val="28"/>
        </w:rPr>
        <w:t>!</w:t>
      </w:r>
      <w:r w:rsidRPr="00CA5D87">
        <w:rPr>
          <w:rFonts w:asciiTheme="minorHAnsi" w:hAnsiTheme="minorHAnsi"/>
          <w:sz w:val="28"/>
          <w:szCs w:val="28"/>
        </w:rPr>
        <w:fldChar w:fldCharType="end"/>
      </w:r>
      <w:r w:rsidRPr="00CA5D87">
        <w:rPr>
          <w:rFonts w:asciiTheme="minorHAnsi" w:hAnsiTheme="minorHAnsi"/>
          <w:sz w:val="28"/>
          <w:szCs w:val="28"/>
        </w:rPr>
        <w:t> je pripravil </w:t>
      </w:r>
      <w:hyperlink r:id="rId5" w:history="1">
        <w:r w:rsidRPr="00CA5D87">
          <w:rPr>
            <w:rStyle w:val="Hiperpovezava"/>
            <w:rFonts w:asciiTheme="minorHAnsi" w:hAnsiTheme="minorHAnsi"/>
            <w:sz w:val="28"/>
            <w:szCs w:val="28"/>
          </w:rPr>
          <w:t>igralni zvezek</w:t>
        </w:r>
      </w:hyperlink>
      <w:r w:rsidR="006C67EB">
        <w:rPr>
          <w:rFonts w:asciiTheme="minorHAnsi" w:hAnsiTheme="minorHAnsi"/>
          <w:sz w:val="28"/>
          <w:szCs w:val="28"/>
        </w:rPr>
        <w:t xml:space="preserve">, ki  vsakega </w:t>
      </w:r>
      <w:r w:rsidRPr="00CA5D87">
        <w:rPr>
          <w:rFonts w:asciiTheme="minorHAnsi" w:hAnsiTheme="minorHAnsi"/>
          <w:sz w:val="28"/>
          <w:szCs w:val="28"/>
        </w:rPr>
        <w:t xml:space="preserve"> vodi skozi discipliniran razmislek o sebi in </w:t>
      </w:r>
      <w:r w:rsidR="006C67EB">
        <w:rPr>
          <w:rFonts w:asciiTheme="minorHAnsi" w:hAnsiTheme="minorHAnsi"/>
          <w:sz w:val="28"/>
          <w:szCs w:val="28"/>
        </w:rPr>
        <w:t>idejah</w:t>
      </w:r>
      <w:r w:rsidRPr="00CA5D87">
        <w:rPr>
          <w:rFonts w:asciiTheme="minorHAnsi" w:hAnsiTheme="minorHAnsi"/>
          <w:sz w:val="28"/>
          <w:szCs w:val="28"/>
        </w:rPr>
        <w:t>. </w:t>
      </w:r>
    </w:p>
    <w:p w:rsidR="00CA5D87" w:rsidRDefault="00CA5D87" w:rsidP="00CA5D87">
      <w:r>
        <w:rPr>
          <w:noProof/>
        </w:rPr>
        <w:drawing>
          <wp:inline distT="0" distB="0" distL="0" distR="0">
            <wp:extent cx="8566150" cy="4375150"/>
            <wp:effectExtent l="0" t="0" r="6350" b="6350"/>
            <wp:docPr id="1" name="Slika 1" descr="http://www.lmit.org/wp-content/uploads/2018/11/g-crescoli-468248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8/11/g-crescoli-468248-unspla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35" w:rsidRDefault="00CA5D87" w:rsidP="00CA5D87">
      <w:pPr>
        <w:pStyle w:val="Navadensplet"/>
        <w:jc w:val="both"/>
      </w:pPr>
      <w:r>
        <w:t>Zavod za ustvarjalno družbo </w:t>
      </w:r>
      <w:proofErr w:type="spellStart"/>
      <w:r>
        <w:fldChar w:fldCharType="begin"/>
      </w:r>
      <w:r>
        <w:instrText xml:space="preserve"> HYPERLINK "https://www.tipovej.org/" </w:instrText>
      </w:r>
      <w:r>
        <w:fldChar w:fldCharType="separate"/>
      </w:r>
      <w:r>
        <w:rPr>
          <w:rStyle w:val="Hiperpovezava"/>
        </w:rPr>
        <w:t>TiPovej</w:t>
      </w:r>
      <w:proofErr w:type="spellEnd"/>
      <w:r>
        <w:rPr>
          <w:rStyle w:val="Hiperpovezava"/>
        </w:rPr>
        <w:t>!</w:t>
      </w:r>
      <w:r>
        <w:fldChar w:fldCharType="end"/>
      </w:r>
      <w:r>
        <w:t> je</w:t>
      </w:r>
      <w:r w:rsidR="00680335">
        <w:t xml:space="preserve"> pripravil igralni zvezek, ki vsakega</w:t>
      </w:r>
      <w:r>
        <w:t xml:space="preserve"> vodi skozi discipl</w:t>
      </w:r>
      <w:r w:rsidR="00680335">
        <w:t>iniran razmislek o sebi, idejah...</w:t>
      </w:r>
    </w:p>
    <w:p w:rsidR="00CA5D87" w:rsidRDefault="00CA5D87" w:rsidP="00CA5D87">
      <w:pPr>
        <w:pStyle w:val="Navadensplet"/>
        <w:jc w:val="both"/>
      </w:pPr>
      <w:r>
        <w:t>Gotovo smo že vsi imeli kdaj idejo, za katero smo bili prepričani, da bi nam lahko prinesla pravo bogastvo, a žal pogosto vse ostane le pri ideji.</w:t>
      </w:r>
    </w:p>
    <w:p w:rsidR="00680335" w:rsidRDefault="00CA5D87" w:rsidP="00CA5D87">
      <w:pPr>
        <w:pStyle w:val="Navadensplet"/>
        <w:jc w:val="both"/>
      </w:pPr>
      <w:r>
        <w:t>Mladim pogosto manjka poguma, volje, denarja, pomoči, da bi uresničili svoje ideje.</w:t>
      </w:r>
    </w:p>
    <w:p w:rsidR="00CA5D87" w:rsidRDefault="00CA5D87" w:rsidP="00CA5D87">
      <w:pPr>
        <w:pStyle w:val="Navadensplet"/>
        <w:jc w:val="both"/>
      </w:pPr>
      <w:r>
        <w:t xml:space="preserve"> Noben med nami namreč ni brez idej – so le tisti, ki svoje izpolnijo in tisti, ki jih ne.</w:t>
      </w:r>
    </w:p>
    <w:p w:rsidR="00680335" w:rsidRDefault="00CA5D87" w:rsidP="00CA5D87">
      <w:pPr>
        <w:pStyle w:val="Navadensplet"/>
        <w:jc w:val="both"/>
      </w:pPr>
      <w:r>
        <w:t>Delo</w:t>
      </w:r>
      <w:r w:rsidR="00680335">
        <w:t>vni zvezek,</w:t>
      </w:r>
      <w:r w:rsidR="00B2074F">
        <w:t xml:space="preserve"> </w:t>
      </w:r>
      <w:r>
        <w:t>lahko pomaga na poti do uresničitve idej.</w:t>
      </w:r>
    </w:p>
    <w:p w:rsidR="00680335" w:rsidRDefault="00680335" w:rsidP="00CA5D87">
      <w:pPr>
        <w:pStyle w:val="Navadensplet"/>
        <w:jc w:val="both"/>
      </w:pPr>
      <w:r>
        <w:t xml:space="preserve"> Skozi 6 »poglavij« </w:t>
      </w:r>
      <w:r w:rsidR="00CA5D87">
        <w:t xml:space="preserve"> zvezek pomaga ideje definirati do najman</w:t>
      </w:r>
      <w:r>
        <w:t>jšega detajla in se osredotoča</w:t>
      </w:r>
      <w:r w:rsidR="00CA5D87">
        <w:t xml:space="preserve"> na tisto, kar je res pomembno. </w:t>
      </w:r>
    </w:p>
    <w:p w:rsidR="00680335" w:rsidRDefault="00CA5D87" w:rsidP="00CA5D87">
      <w:pPr>
        <w:pStyle w:val="Navadensplet"/>
        <w:jc w:val="both"/>
      </w:pPr>
      <w:r>
        <w:t>Zvezek postavlja vprašanja, ponuja prostor za čečkanje in predvsem spodbuja pre</w:t>
      </w:r>
      <w:bookmarkStart w:id="0" w:name="_GoBack"/>
      <w:bookmarkEnd w:id="0"/>
      <w:r>
        <w:t xml:space="preserve">mislek. </w:t>
      </w:r>
    </w:p>
    <w:p w:rsidR="00CA5D87" w:rsidRDefault="00CA5D87" w:rsidP="00CA5D87">
      <w:pPr>
        <w:pStyle w:val="Navadensplet"/>
        <w:jc w:val="both"/>
      </w:pPr>
      <w:r>
        <w:lastRenderedPageBreak/>
        <w:t>Hkrati pa v njem svoje misli in izkušnje delijo posamezniki, ki so svojim sanjam že sledili do konca.</w:t>
      </w:r>
    </w:p>
    <w:p w:rsidR="00CA5D87" w:rsidRPr="00680335" w:rsidRDefault="00CA5D87" w:rsidP="00CA5D87">
      <w:pPr>
        <w:pStyle w:val="Navadensplet"/>
        <w:jc w:val="both"/>
        <w:rPr>
          <w:b/>
        </w:rPr>
      </w:pPr>
      <w:r w:rsidRPr="00680335">
        <w:rPr>
          <w:b/>
        </w:rPr>
        <w:t>Zgolj ideja, brez realizacije, namreč ni vredna nič, pa če je še tako dobra.</w:t>
      </w:r>
    </w:p>
    <w:p w:rsidR="005617D4" w:rsidRDefault="005617D4" w:rsidP="00CA5D87">
      <w:pPr>
        <w:pStyle w:val="Navadensplet"/>
        <w:jc w:val="both"/>
      </w:pPr>
      <w:r w:rsidRPr="005617D4">
        <w:rPr>
          <w:color w:val="4F81BD" w:themeColor="accent1"/>
        </w:rPr>
        <w:t>Delovni zvezek “Naredi najbolj zabavno stvar v življenj</w:t>
      </w:r>
      <w:r w:rsidR="006C67EB">
        <w:rPr>
          <w:color w:val="4F81BD" w:themeColor="accent1"/>
        </w:rPr>
        <w:t>u: uresniči svojo idejo!” najdete</w:t>
      </w:r>
      <w:r w:rsidRPr="005617D4">
        <w:rPr>
          <w:color w:val="4F81BD" w:themeColor="accent1"/>
        </w:rPr>
        <w:t xml:space="preserve"> </w:t>
      </w:r>
      <w:r w:rsidR="0055789E">
        <w:t xml:space="preserve">v priponki </w:t>
      </w:r>
      <w:proofErr w:type="spellStart"/>
      <w:r w:rsidR="0055789E">
        <w:t>pdf</w:t>
      </w:r>
      <w:proofErr w:type="spellEnd"/>
      <w:r w:rsidR="0055789E">
        <w:t>.</w:t>
      </w:r>
    </w:p>
    <w:p w:rsidR="00667415" w:rsidRPr="00667415" w:rsidRDefault="00667415" w:rsidP="008850D2">
      <w:pPr>
        <w:rPr>
          <w:rFonts w:ascii="Calibri Light" w:eastAsia="Batang" w:hAnsi="Calibri Light" w:cs="Calibri Light"/>
          <w:iCs/>
          <w:color w:val="333333"/>
        </w:rPr>
      </w:pPr>
    </w:p>
    <w:p w:rsidR="00667415" w:rsidRPr="00667415" w:rsidRDefault="00667415" w:rsidP="00667415">
      <w:pPr>
        <w:pStyle w:val="Navadensplet"/>
        <w:jc w:val="both"/>
        <w:rPr>
          <w:color w:val="auto"/>
        </w:rPr>
      </w:pPr>
      <w:r w:rsidRPr="00667415">
        <w:rPr>
          <w:color w:val="auto"/>
        </w:rPr>
        <w:t>KONTEKST/dodatni  viri za razmisleke:</w:t>
      </w:r>
    </w:p>
    <w:p w:rsidR="00667415" w:rsidRDefault="00667415" w:rsidP="00667415">
      <w:pPr>
        <w:pStyle w:val="xzvds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vkif2"/>
          <w:rFonts w:ascii="Arial" w:hAnsi="Arial" w:cs="Arial"/>
          <w:color w:val="414141"/>
          <w:bdr w:val="none" w:sz="0" w:space="0" w:color="auto" w:frame="1"/>
        </w:rPr>
      </w:pPr>
      <w:r>
        <w:rPr>
          <w:rStyle w:val="vkif2"/>
          <w:rFonts w:ascii="Arial" w:hAnsi="Arial" w:cs="Arial"/>
          <w:color w:val="414141"/>
          <w:bdr w:val="none" w:sz="0" w:space="0" w:color="auto" w:frame="1"/>
        </w:rPr>
        <w:t>»Kdaj je že o tem, da otroci in mladi rabijo izzive, govoril Viktor Frankl« ... (</w:t>
      </w:r>
      <w:hyperlink r:id="rId7" w:tgtFrame="_blank" w:history="1">
        <w:r>
          <w:rPr>
            <w:rStyle w:val="Hiperpovezava"/>
            <w:rFonts w:ascii="Arial" w:hAnsi="Arial" w:cs="Arial"/>
            <w:color w:val="D14200"/>
            <w:bdr w:val="none" w:sz="0" w:space="0" w:color="auto" w:frame="1"/>
          </w:rPr>
          <w:t>povezava na intervju, v katerem je spregovoril - v angleščini - o tem, kako pomembni so za mlade izzivi</w:t>
        </w:r>
      </w:hyperlink>
      <w:r>
        <w:rPr>
          <w:rStyle w:val="vkif2"/>
          <w:rFonts w:ascii="Arial" w:hAnsi="Arial" w:cs="Arial"/>
          <w:color w:val="414141"/>
          <w:bdr w:val="none" w:sz="0" w:space="0" w:color="auto" w:frame="1"/>
        </w:rPr>
        <w:t xml:space="preserve">). </w:t>
      </w:r>
    </w:p>
    <w:p w:rsidR="00667415" w:rsidRDefault="00667415" w:rsidP="00667415">
      <w:pPr>
        <w:pStyle w:val="xzvds"/>
        <w:shd w:val="clear" w:color="auto" w:fill="FFFFFF"/>
        <w:spacing w:before="0" w:beforeAutospacing="0" w:after="0" w:afterAutospacing="0"/>
        <w:ind w:left="720"/>
        <w:textAlignment w:val="baseline"/>
        <w:rPr>
          <w:rStyle w:val="vkif2"/>
          <w:rFonts w:ascii="Arial" w:hAnsi="Arial" w:cs="Arial"/>
          <w:color w:val="414141"/>
          <w:bdr w:val="none" w:sz="0" w:space="0" w:color="auto" w:frame="1"/>
        </w:rPr>
      </w:pPr>
    </w:p>
    <w:p w:rsidR="00667415" w:rsidRDefault="00B2074F" w:rsidP="00667415">
      <w:pPr>
        <w:pStyle w:val="xzvds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hyperlink r:id="rId8" w:history="1">
        <w:r w:rsidR="00667415" w:rsidRPr="00667415">
          <w:rPr>
            <w:rStyle w:val="Hiperpovezava"/>
            <w:color w:val="C00000"/>
          </w:rPr>
          <w:t xml:space="preserve">Pet korakov do boljše psihične odpornosti - </w:t>
        </w:r>
        <w:r w:rsidR="00667415">
          <w:rPr>
            <w:rStyle w:val="Hiperpovezava"/>
          </w:rPr>
          <w:t>ARS (rtvslo.si)</w:t>
        </w:r>
      </w:hyperlink>
    </w:p>
    <w:p w:rsidR="00667415" w:rsidRDefault="00667415" w:rsidP="00667415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>
        <w:rPr>
          <w:rFonts w:ascii="Segoe UI" w:hAnsi="Segoe UI" w:cs="Segoe UI"/>
          <w:color w:val="0A0A0A"/>
          <w:sz w:val="22"/>
          <w:szCs w:val="22"/>
        </w:rPr>
        <w:t>O psihični odpornosti in prožnosti sta v oddaji Glasovi svetov govorila slovenska psihologa, predavatelja in doktorja znanosti: </w:t>
      </w:r>
      <w:r>
        <w:rPr>
          <w:rStyle w:val="Krepko"/>
          <w:rFonts w:ascii="Segoe UI" w:hAnsi="Segoe UI" w:cs="Segoe UI"/>
          <w:color w:val="0A0A0A"/>
          <w:sz w:val="22"/>
          <w:szCs w:val="22"/>
        </w:rPr>
        <w:t>Kristijan Musek Lešnik</w:t>
      </w:r>
      <w:r>
        <w:rPr>
          <w:rFonts w:ascii="Segoe UI" w:hAnsi="Segoe UI" w:cs="Segoe UI"/>
          <w:color w:val="0A0A0A"/>
          <w:sz w:val="22"/>
          <w:szCs w:val="22"/>
        </w:rPr>
        <w:t> in </w:t>
      </w:r>
      <w:r>
        <w:rPr>
          <w:rStyle w:val="Krepko"/>
          <w:rFonts w:ascii="Segoe UI" w:hAnsi="Segoe UI" w:cs="Segoe UI"/>
          <w:color w:val="0A0A0A"/>
          <w:sz w:val="22"/>
          <w:szCs w:val="22"/>
        </w:rPr>
        <w:t>Aleksander Zadel.</w:t>
      </w:r>
      <w:r>
        <w:rPr>
          <w:rFonts w:ascii="Segoe UI" w:hAnsi="Segoe UI" w:cs="Segoe UI"/>
          <w:color w:val="0A0A0A"/>
          <w:sz w:val="22"/>
          <w:szCs w:val="22"/>
        </w:rPr>
        <w:t> Poklical ju je Iztok Konc.</w:t>
      </w:r>
    </w:p>
    <w:p w:rsidR="00667415" w:rsidRDefault="00667415" w:rsidP="00667415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>
        <w:rPr>
          <w:rFonts w:ascii="Segoe UI" w:hAnsi="Segoe UI" w:cs="Segoe UI"/>
          <w:color w:val="0A0A0A"/>
          <w:sz w:val="22"/>
          <w:szCs w:val="22"/>
        </w:rPr>
        <w:t xml:space="preserve">Eden od ključnih mehanizmov človekovega preživetja in obstoja je psihična odpornost ali prožnost. Ta nam omogoča, da se na stres in težke fizične ter psihične obremenitve odzovemo čim bolj učinkovito. </w:t>
      </w:r>
      <w:proofErr w:type="spellStart"/>
      <w:r>
        <w:rPr>
          <w:rFonts w:ascii="Segoe UI" w:hAnsi="Segoe UI" w:cs="Segoe UI"/>
          <w:color w:val="0A0A0A"/>
          <w:sz w:val="22"/>
          <w:szCs w:val="22"/>
        </w:rPr>
        <w:t>Rezilientnost</w:t>
      </w:r>
      <w:proofErr w:type="spellEnd"/>
      <w:r>
        <w:rPr>
          <w:rFonts w:ascii="Segoe UI" w:hAnsi="Segoe UI" w:cs="Segoe UI"/>
          <w:color w:val="0A0A0A"/>
          <w:sz w:val="22"/>
          <w:szCs w:val="22"/>
        </w:rPr>
        <w:t xml:space="preserve">, kot rečejo strokovnjaki, je zmožnost, da se po bolezni, izgubi ali nesreči poberemo in živimo naprej. </w:t>
      </w:r>
    </w:p>
    <w:p w:rsidR="00667415" w:rsidRDefault="00667415" w:rsidP="00667415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>
        <w:rPr>
          <w:rFonts w:ascii="Segoe UI" w:hAnsi="Segoe UI" w:cs="Segoe UI"/>
          <w:color w:val="0A0A0A"/>
          <w:sz w:val="22"/>
          <w:szCs w:val="22"/>
        </w:rPr>
        <w:t>»To je super sposobnost, ki jo ima v sebi prav vsak,« ohrabrujoče pravi dr. Aleksander Zadel.</w:t>
      </w:r>
    </w:p>
    <w:p w:rsidR="00667415" w:rsidRDefault="00667415" w:rsidP="00667415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>
        <w:rPr>
          <w:rFonts w:ascii="Segoe UI" w:hAnsi="Segoe UI" w:cs="Segoe UI"/>
          <w:color w:val="0A0A0A"/>
          <w:sz w:val="22"/>
          <w:szCs w:val="22"/>
        </w:rPr>
        <w:t>O psihični odpornosti in prožnosti sta v oddaji Glasovi svetov govorila slovenska psihologa, predavatelja in doktorja znanosti: </w:t>
      </w:r>
      <w:r>
        <w:rPr>
          <w:rStyle w:val="Krepko"/>
          <w:rFonts w:ascii="Segoe UI" w:hAnsi="Segoe UI" w:cs="Segoe UI"/>
          <w:color w:val="0A0A0A"/>
          <w:sz w:val="22"/>
          <w:szCs w:val="22"/>
        </w:rPr>
        <w:t>Kristijan Musek Lešnik</w:t>
      </w:r>
      <w:r>
        <w:rPr>
          <w:rFonts w:ascii="Segoe UI" w:hAnsi="Segoe UI" w:cs="Segoe UI"/>
          <w:color w:val="0A0A0A"/>
          <w:sz w:val="22"/>
          <w:szCs w:val="22"/>
        </w:rPr>
        <w:t> in </w:t>
      </w:r>
      <w:r>
        <w:rPr>
          <w:rStyle w:val="Krepko"/>
          <w:rFonts w:ascii="Segoe UI" w:hAnsi="Segoe UI" w:cs="Segoe UI"/>
          <w:color w:val="0A0A0A"/>
          <w:sz w:val="22"/>
          <w:szCs w:val="22"/>
        </w:rPr>
        <w:t>Aleksander Zadel.</w:t>
      </w:r>
      <w:r>
        <w:rPr>
          <w:rFonts w:ascii="Segoe UI" w:hAnsi="Segoe UI" w:cs="Segoe UI"/>
          <w:color w:val="0A0A0A"/>
          <w:sz w:val="22"/>
          <w:szCs w:val="22"/>
        </w:rPr>
        <w:t> Poklical ju je Iztok Konc.</w:t>
      </w:r>
    </w:p>
    <w:p w:rsidR="00667415" w:rsidRDefault="00667415" w:rsidP="00667415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</w:p>
    <w:p w:rsidR="00667415" w:rsidRDefault="00667415" w:rsidP="00667415">
      <w:pPr>
        <w:rPr>
          <w:rFonts w:ascii="Calibri Light" w:eastAsia="Times New Roman" w:hAnsi="Calibri Light" w:cs="Calibri Light"/>
          <w:color w:val="1F497D" w:themeColor="text2"/>
          <w:u w:val="single"/>
        </w:rPr>
      </w:pPr>
      <w:r>
        <w:rPr>
          <w:rFonts w:ascii="Calibri Light" w:eastAsia="Times New Roman" w:hAnsi="Calibri Light" w:cs="Calibri Light"/>
          <w:color w:val="1F497D" w:themeColor="text2"/>
          <w:u w:val="single"/>
        </w:rPr>
        <w:t>IN ŠE: misli za razmisleke in delovanje:</w:t>
      </w:r>
    </w:p>
    <w:p w:rsidR="00667415" w:rsidRPr="008850D2" w:rsidRDefault="00667415" w:rsidP="00667415">
      <w:pPr>
        <w:rPr>
          <w:color w:val="4F81BD" w:themeColor="accent1"/>
        </w:rPr>
      </w:pPr>
    </w:p>
    <w:p w:rsidR="00667415" w:rsidRDefault="00667415" w:rsidP="00667415">
      <w:pPr>
        <w:shd w:val="clear" w:color="auto" w:fill="FFFFFF"/>
        <w:spacing w:after="300"/>
        <w:jc w:val="both"/>
        <w:rPr>
          <w:rFonts w:ascii="Calibri Light" w:eastAsia="Times New Roman" w:hAnsi="Calibri Light" w:cs="Calibri Light"/>
          <w:color w:val="1F497D" w:themeColor="text2"/>
        </w:rPr>
      </w:pPr>
      <w:r>
        <w:rPr>
          <w:rFonts w:ascii="Calibri Light" w:eastAsia="Times New Roman" w:hAnsi="Calibri Light" w:cs="Calibri Light"/>
          <w:color w:val="1F497D" w:themeColor="text2"/>
        </w:rPr>
        <w:t xml:space="preserve">»Kdor išče cilj, bo ostal prazen, ko ga bo dosegel, kdor pa najde pot, bo cilj vedno nosil v sebi. Vse to je moje življenje. Pot, ki ne pripelje nikamor drugam kakor na naslednjo pot in ta zopet na naslednje razpotje. Brez konca. Svoboda v najpopolnejšem pomenu besede«…Nejc Zaplotnik </w:t>
      </w:r>
    </w:p>
    <w:p w:rsidR="00667415" w:rsidRDefault="00667415" w:rsidP="00667415">
      <w:pPr>
        <w:rPr>
          <w:rFonts w:ascii="Calibri Light" w:eastAsia="Batang" w:hAnsi="Calibri Light" w:cs="Calibri Light"/>
          <w:i/>
          <w:iCs/>
          <w:color w:val="333333"/>
          <w:lang w:eastAsia="en-US"/>
        </w:rPr>
      </w:pPr>
      <w:r>
        <w:rPr>
          <w:rFonts w:ascii="Calibri Light" w:eastAsia="Batang" w:hAnsi="Calibri Light" w:cs="Calibri Light"/>
          <w:i/>
          <w:iCs/>
          <w:color w:val="333333"/>
        </w:rPr>
        <w:t>»Naj bodo tvoje misli pozitivne,</w:t>
      </w:r>
      <w:r>
        <w:rPr>
          <w:rFonts w:ascii="Calibri Light" w:eastAsia="Batang" w:hAnsi="Calibri Light" w:cs="Calibri Light"/>
          <w:i/>
          <w:iCs/>
          <w:color w:val="333333"/>
        </w:rPr>
        <w:br/>
        <w:t>saj se bodo spremenile v besede.</w:t>
      </w:r>
      <w:r>
        <w:rPr>
          <w:rFonts w:ascii="Calibri Light" w:eastAsia="Batang" w:hAnsi="Calibri Light" w:cs="Calibri Light"/>
          <w:i/>
          <w:iCs/>
          <w:color w:val="333333"/>
        </w:rPr>
        <w:br/>
        <w:t>Naj bodo tvoje besede pozitivne,</w:t>
      </w:r>
      <w:r>
        <w:rPr>
          <w:rFonts w:ascii="Calibri Light" w:eastAsia="Batang" w:hAnsi="Calibri Light" w:cs="Calibri Light"/>
          <w:i/>
          <w:iCs/>
          <w:color w:val="333333"/>
        </w:rPr>
        <w:br/>
        <w:t>saj se bodo spremenile v dejanja.</w:t>
      </w:r>
      <w:r>
        <w:rPr>
          <w:rFonts w:ascii="Calibri Light" w:eastAsia="Batang" w:hAnsi="Calibri Light" w:cs="Calibri Light"/>
          <w:i/>
          <w:iCs/>
          <w:color w:val="333333"/>
        </w:rPr>
        <w:br/>
        <w:t>Naj bodo tvoja dejanja pozitiva,</w:t>
      </w:r>
      <w:r>
        <w:rPr>
          <w:rFonts w:ascii="Calibri Light" w:eastAsia="Batang" w:hAnsi="Calibri Light" w:cs="Calibri Light"/>
          <w:i/>
          <w:iCs/>
          <w:color w:val="333333"/>
        </w:rPr>
        <w:br/>
        <w:t>saj bodo odražala tvoje vrednote.</w:t>
      </w:r>
      <w:r>
        <w:rPr>
          <w:rFonts w:ascii="Calibri Light" w:eastAsia="Batang" w:hAnsi="Calibri Light" w:cs="Calibri Light"/>
          <w:i/>
          <w:iCs/>
          <w:color w:val="333333"/>
        </w:rPr>
        <w:br/>
        <w:t>Naj bodo tvoje vrednote pozitivne, saj bodo postale tvoja usoda.«</w:t>
      </w:r>
    </w:p>
    <w:p w:rsidR="00667415" w:rsidRDefault="00667415" w:rsidP="00667415">
      <w:pPr>
        <w:rPr>
          <w:rFonts w:ascii="Calibri Light" w:eastAsia="Batang" w:hAnsi="Calibri Light" w:cs="Calibri Light"/>
          <w:i/>
          <w:iCs/>
          <w:color w:val="333333"/>
        </w:rPr>
      </w:pPr>
      <w:r>
        <w:rPr>
          <w:rFonts w:ascii="Calibri Light" w:eastAsia="Batang" w:hAnsi="Calibri Light" w:cs="Calibri Light"/>
          <w:i/>
          <w:iCs/>
          <w:color w:val="333333"/>
        </w:rPr>
        <w:t xml:space="preserve">   </w:t>
      </w:r>
      <w:proofErr w:type="spellStart"/>
      <w:r>
        <w:rPr>
          <w:rFonts w:ascii="Calibri Light" w:eastAsia="Batang" w:hAnsi="Calibri Light" w:cs="Calibri Light"/>
          <w:i/>
          <w:iCs/>
          <w:color w:val="333333"/>
        </w:rPr>
        <w:t>Gandhi</w:t>
      </w:r>
      <w:proofErr w:type="spellEnd"/>
    </w:p>
    <w:p w:rsidR="00667415" w:rsidRDefault="00667415" w:rsidP="00667415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</w:p>
    <w:p w:rsidR="00667415" w:rsidRDefault="00667415" w:rsidP="00667415">
      <w:pPr>
        <w:pStyle w:val="xzvds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414141"/>
          <w:sz w:val="22"/>
          <w:szCs w:val="22"/>
          <w:bdr w:val="none" w:sz="0" w:space="0" w:color="auto" w:frame="1"/>
        </w:rPr>
      </w:pPr>
    </w:p>
    <w:p w:rsidR="00667415" w:rsidRDefault="00667415" w:rsidP="00667415">
      <w:pPr>
        <w:rPr>
          <w:rFonts w:asciiTheme="minorHAnsi" w:hAnsiTheme="minorHAnsi" w:cstheme="minorBidi"/>
          <w:sz w:val="22"/>
          <w:szCs w:val="22"/>
        </w:rPr>
      </w:pPr>
    </w:p>
    <w:p w:rsidR="00667415" w:rsidRDefault="00667415" w:rsidP="003A56A9"/>
    <w:p w:rsidR="00A8023B" w:rsidRDefault="00A8023B" w:rsidP="00CA5D87">
      <w:pPr>
        <w:pStyle w:val="Navadensplet"/>
        <w:jc w:val="both"/>
        <w:rPr>
          <w:color w:val="4F81BD" w:themeColor="accent1"/>
        </w:rPr>
      </w:pPr>
    </w:p>
    <w:p w:rsidR="0055789E" w:rsidRPr="005617D4" w:rsidRDefault="0055789E" w:rsidP="00CA5D87">
      <w:pPr>
        <w:pStyle w:val="Navadensplet"/>
        <w:jc w:val="both"/>
        <w:rPr>
          <w:color w:val="4F81BD" w:themeColor="accent1"/>
        </w:rPr>
      </w:pPr>
    </w:p>
    <w:p w:rsidR="003F2510" w:rsidRPr="00CA5D87" w:rsidRDefault="003F2510">
      <w:pPr>
        <w:rPr>
          <w:rFonts w:asciiTheme="minorHAnsi" w:hAnsiTheme="minorHAnsi"/>
          <w:sz w:val="28"/>
          <w:szCs w:val="28"/>
        </w:rPr>
      </w:pPr>
    </w:p>
    <w:sectPr w:rsidR="003F2510" w:rsidRPr="00CA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C7B9D"/>
    <w:multiLevelType w:val="hybridMultilevel"/>
    <w:tmpl w:val="31AAB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87"/>
    <w:rsid w:val="0002451B"/>
    <w:rsid w:val="003A56A9"/>
    <w:rsid w:val="003F2510"/>
    <w:rsid w:val="0055789E"/>
    <w:rsid w:val="005617D4"/>
    <w:rsid w:val="00667415"/>
    <w:rsid w:val="00680335"/>
    <w:rsid w:val="006C67EB"/>
    <w:rsid w:val="008850D2"/>
    <w:rsid w:val="00A8023B"/>
    <w:rsid w:val="00B2074F"/>
    <w:rsid w:val="00C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7C6C"/>
  <w15:docId w15:val="{DCCDDA56-D736-48D3-8E99-539D6574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5D8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CA5D87"/>
    <w:pPr>
      <w:spacing w:before="60" w:after="240" w:line="360" w:lineRule="atLeast"/>
      <w:outlineLvl w:val="0"/>
    </w:pPr>
    <w:rPr>
      <w:rFonts w:ascii="Helvetica" w:hAnsi="Helvetica" w:cs="Helvetica"/>
      <w:spacing w:val="-15"/>
      <w:kern w:val="36"/>
      <w:sz w:val="30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5D87"/>
    <w:rPr>
      <w:rFonts w:ascii="Helvetica" w:hAnsi="Helvetica" w:cs="Helvetica"/>
      <w:spacing w:val="-15"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A5D87"/>
    <w:rPr>
      <w:strike w:val="0"/>
      <w:dstrike w:val="0"/>
      <w:color w:val="000000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CA5D87"/>
    <w:pPr>
      <w:spacing w:after="240" w:line="300" w:lineRule="atLeast"/>
    </w:pPr>
    <w:rPr>
      <w:color w:val="585858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5D8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5D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5D87"/>
    <w:rPr>
      <w:rFonts w:ascii="Tahoma" w:hAnsi="Tahoma" w:cs="Tahoma"/>
      <w:sz w:val="16"/>
      <w:szCs w:val="16"/>
      <w:lang w:eastAsia="sl-SI"/>
    </w:rPr>
  </w:style>
  <w:style w:type="paragraph" w:customStyle="1" w:styleId="xzvds">
    <w:name w:val="xzvds"/>
    <w:basedOn w:val="Navaden"/>
    <w:uiPriority w:val="99"/>
    <w:rsid w:val="00667415"/>
    <w:pPr>
      <w:spacing w:before="100" w:beforeAutospacing="1" w:after="100" w:afterAutospacing="1"/>
    </w:pPr>
    <w:rPr>
      <w:rFonts w:eastAsia="Times New Roman"/>
    </w:rPr>
  </w:style>
  <w:style w:type="character" w:customStyle="1" w:styleId="vkif2">
    <w:name w:val="vkif2"/>
    <w:basedOn w:val="Privzetapisavaodstavka"/>
    <w:rsid w:val="00667415"/>
  </w:style>
  <w:style w:type="character" w:styleId="Krepko">
    <w:name w:val="Strong"/>
    <w:basedOn w:val="Privzetapisavaodstavka"/>
    <w:uiPriority w:val="22"/>
    <w:qFormat/>
    <w:rsid w:val="00667415"/>
    <w:rPr>
      <w:b/>
      <w:bCs/>
    </w:rPr>
  </w:style>
  <w:style w:type="paragraph" w:styleId="Odstavekseznama">
    <w:name w:val="List Paragraph"/>
    <w:basedOn w:val="Navaden"/>
    <w:uiPriority w:val="34"/>
    <w:qFormat/>
    <w:rsid w:val="0066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.rtvslo.si/2021/03/glasovi-svetov-rezilientn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monPWt7V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mit.org/mailster/64127/e9aa2f038d663a18662b1442d6b55bc5/aHR0cHM6Ly93d3cudGlwb3Zlai5vcmcvZmlsZWFkbWluL3RpcG92ZWovZG9jdW1lbnRzL1RpUG92ZWpfaWdyYWxuaV96dmV6ZWsucGRm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2021-05-28T09:23:00Z</dcterms:created>
  <dcterms:modified xsi:type="dcterms:W3CDTF">2021-06-01T10:06:00Z</dcterms:modified>
</cp:coreProperties>
</file>