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7B" w:rsidRPr="0042047B" w:rsidRDefault="0042047B" w:rsidP="0042047B">
      <w:pPr>
        <w:shd w:val="clear" w:color="auto" w:fill="FFFFFF"/>
        <w:spacing w:after="225" w:line="240" w:lineRule="auto"/>
        <w:textAlignment w:val="baseline"/>
        <w:outlineLvl w:val="0"/>
        <w:rPr>
          <w:rFonts w:ascii="Calibri Light" w:eastAsia="Times New Roman" w:hAnsi="Calibri Light" w:cs="Calibri Light"/>
          <w:bCs/>
          <w:color w:val="333333"/>
          <w:kern w:val="36"/>
          <w:sz w:val="28"/>
          <w:szCs w:val="28"/>
          <w:lang w:eastAsia="sl-SI"/>
        </w:rPr>
      </w:pPr>
      <w:bookmarkStart w:id="0" w:name="_GoBack"/>
      <w:bookmarkEnd w:id="0"/>
      <w:r w:rsidRPr="0042047B">
        <w:rPr>
          <w:rFonts w:ascii="Calibri Light" w:eastAsia="Times New Roman" w:hAnsi="Calibri Light" w:cs="Calibri Light"/>
          <w:bCs/>
          <w:color w:val="333333"/>
          <w:kern w:val="36"/>
          <w:sz w:val="28"/>
          <w:szCs w:val="28"/>
          <w:lang w:eastAsia="sl-SI"/>
        </w:rPr>
        <w:t>Raziskava o položaju mladih v Sloveniji – Mladina 2020</w:t>
      </w:r>
    </w:p>
    <w:p w:rsidR="0042047B" w:rsidRDefault="0083622B" w:rsidP="0042047B">
      <w:pPr>
        <w:pStyle w:val="Navadensplet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hyperlink r:id="rId4" w:tgtFrame="_blank" w:history="1">
        <w:r w:rsidR="0042047B"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Mladina 2020</w:t>
        </w:r>
      </w:hyperlink>
      <w:r w:rsidR="0042047B">
        <w:rPr>
          <w:rFonts w:ascii="Arial" w:hAnsi="Arial" w:cs="Arial"/>
          <w:color w:val="333333"/>
          <w:sz w:val="21"/>
          <w:szCs w:val="21"/>
        </w:rPr>
        <w:t> odkriva položaj mladih danes in omogoča znanstveni pogled na spreminjanje položaja mladih, trende in situacije s katerimi se mladi soočajo. S pomočjo raziskave se je pridobil vpogled v položaj mladih v družbi na različnih ravneh in temeljno izhodišče za prihodnji nacionalni program za mladino.</w:t>
      </w:r>
    </w:p>
    <w:p w:rsidR="0083622B" w:rsidRDefault="0083622B" w:rsidP="0042047B">
      <w:pPr>
        <w:pStyle w:val="Navadensplet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83622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“Eden od glavnih namenov raziskave je pridobiti signal celotni družbi in nam odločevalcem o potrebah, problemih in pričakovanjih mladih do našega dela in do našega poslanstva.</w:t>
      </w:r>
    </w:p>
    <w:p w:rsidR="0083622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Z drugimi besedami, gre za na raziskovalnih podatkih temelječ vir informacij za odločevalce in tudi za to, kakšne ukrepe se pričakuje, da jih bomo na resornih ministrstvih v prihajajočem obdobju sprejemali oziroma oblikovali, z namenom pomoči mladim”.</w:t>
      </w:r>
      <w:r w:rsidR="0083622B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42047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Raziskava je pokazala tudi na pomembnost sodelovanja resorjev pri oblikovanju politik in ukrepov na področju mladih, je še izpostavila ministrica prof. dr. Simona Kustec.</w:t>
      </w:r>
    </w:p>
    <w:p w:rsidR="0042047B" w:rsidRPr="0042047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b/>
          <w:color w:val="333333"/>
          <w:sz w:val="21"/>
          <w:szCs w:val="21"/>
        </w:rPr>
      </w:pPr>
      <w:r w:rsidRPr="0042047B">
        <w:rPr>
          <w:rFonts w:ascii="Arial" w:hAnsi="Arial" w:cs="Arial"/>
          <w:b/>
          <w:color w:val="333333"/>
          <w:sz w:val="21"/>
          <w:szCs w:val="21"/>
        </w:rPr>
        <w:t xml:space="preserve">Kot zanimivost je navedla, da so mladi izpostavili, da si želijo oblikovanja ustreznega kulturnega prostora, kjer se lahko </w:t>
      </w:r>
      <w:proofErr w:type="spellStart"/>
      <w:r w:rsidRPr="0042047B">
        <w:rPr>
          <w:rFonts w:ascii="Arial" w:hAnsi="Arial" w:cs="Arial"/>
          <w:b/>
          <w:color w:val="333333"/>
          <w:sz w:val="21"/>
          <w:szCs w:val="21"/>
        </w:rPr>
        <w:t>samorealizirajo</w:t>
      </w:r>
      <w:proofErr w:type="spellEnd"/>
      <w:r w:rsidRPr="0042047B">
        <w:rPr>
          <w:rFonts w:ascii="Arial" w:hAnsi="Arial" w:cs="Arial"/>
          <w:b/>
          <w:color w:val="333333"/>
          <w:sz w:val="21"/>
          <w:szCs w:val="21"/>
        </w:rPr>
        <w:t>.</w:t>
      </w:r>
    </w:p>
    <w:p w:rsidR="0042047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Ministrica se je zahvalila raziskovalcem Univerze v Mariboru in Univerze v Ljubljani za izjemno in dragoceno raziskavo, ki smo jo dobili v slovenskem prostoru.</w:t>
      </w:r>
    </w:p>
    <w:p w:rsidR="0042047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Raziskava Mladina 2020 je v veliki meri zasnovana kot nadaljevanje podobne raziskave izpred desetih let, deloma pa je gradila tudi na metodoloških pristopih in podatkih raziskave iz leta 2000.</w:t>
      </w:r>
    </w:p>
    <w:p w:rsidR="0042047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To omogoča natančen vpogled v dolgoročne trende, kar se je izkazalo kot bistveno, saj so najpomembnejši rezultati študije povezani prav s trendi v zadnjih desetih oz. dvajsetih letih.</w:t>
      </w:r>
    </w:p>
    <w:p w:rsidR="0042047B" w:rsidRDefault="0042047B" w:rsidP="0042047B">
      <w:pPr>
        <w:pStyle w:val="Navadensplet"/>
        <w:spacing w:before="0" w:beforeAutospacing="0" w:after="30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Ključne ugotovitve iz raziskave so predstavili mag. Andraž Zgonc iz Urada RS za mladino in predstavnika izvajalca raziskave z Univerze v Mariboru dr. Miran Lavrič ter dr. Tomaž Deželan z Univerze v Ljubljani.</w:t>
      </w:r>
    </w:p>
    <w:p w:rsidR="0042047B" w:rsidRDefault="0042047B" w:rsidP="0042047B">
      <w:pPr>
        <w:pStyle w:val="Navadensplet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Ključne ugotovitve lahko najdete </w:t>
      </w:r>
      <w:hyperlink r:id="rId5" w:tgtFrame="_blank" w:history="1">
        <w:r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tukaj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42047B" w:rsidRDefault="0042047B" w:rsidP="0042047B">
      <w:pPr>
        <w:pStyle w:val="Navadensplet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42047B" w:rsidRDefault="0042047B" w:rsidP="0042047B">
      <w:pPr>
        <w:pStyle w:val="Navadensple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Vir: </w:t>
      </w:r>
      <w:r>
        <w:rPr>
          <w:rStyle w:val="published"/>
          <w:rFonts w:ascii="Arial" w:hAnsi="Arial" w:cs="Arial"/>
          <w:b/>
          <w:bCs/>
          <w:color w:val="222222"/>
          <w:sz w:val="21"/>
          <w:szCs w:val="21"/>
          <w:bdr w:val="none" w:sz="0" w:space="0" w:color="auto" w:frame="1"/>
        </w:rPr>
        <w:t>Mladina 2020</w:t>
      </w:r>
    </w:p>
    <w:p w:rsidR="00464757" w:rsidRDefault="00464757"/>
    <w:sectPr w:rsidR="0046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7B"/>
    <w:rsid w:val="0042047B"/>
    <w:rsid w:val="00464757"/>
    <w:rsid w:val="0083622B"/>
    <w:rsid w:val="00E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D7DFB-A097-46C7-BFA8-7B5E3A3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20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20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2047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204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42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2047B"/>
    <w:rPr>
      <w:color w:val="0000FF"/>
      <w:u w:val="single"/>
    </w:rPr>
  </w:style>
  <w:style w:type="character" w:customStyle="1" w:styleId="published">
    <w:name w:val="published"/>
    <w:basedOn w:val="Privzetapisavaodstavka"/>
    <w:rsid w:val="0042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4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804">
          <w:marLeft w:val="0"/>
          <w:marRight w:val="0"/>
          <w:marTop w:val="0"/>
          <w:marBottom w:val="0"/>
          <w:divBdr>
            <w:top w:val="dotted" w:sz="6" w:space="11" w:color="D5D6D6"/>
            <w:left w:val="none" w:sz="0" w:space="0" w:color="auto"/>
            <w:bottom w:val="none" w:sz="0" w:space="11" w:color="auto"/>
            <w:right w:val="none" w:sz="0" w:space="0" w:color="auto"/>
          </w:divBdr>
        </w:div>
      </w:divsChild>
    </w:div>
    <w:div w:id="602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si/novice/2021-05-24-raziskava-o-polozaju-mladih-v-sloveniji-mladina-2020/?fbclid=IwAR2UcFkV7bsLhh-yNW2-4Ub8usqonHcmQGXbpWWjqw70mH1J5mQ5x-UwUjk" TargetMode="External"/><Relationship Id="rId4" Type="http://schemas.openxmlformats.org/officeDocument/2006/relationships/hyperlink" Target="https://www.mlad.si/e-katalogi/Mladina_2020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2021-06-02T07:59:00Z</dcterms:created>
  <dcterms:modified xsi:type="dcterms:W3CDTF">2021-06-02T07:59:00Z</dcterms:modified>
</cp:coreProperties>
</file>