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FF" w:rsidRPr="00EA65FF" w:rsidRDefault="00EA65FF">
      <w:pPr>
        <w:rPr>
          <w:sz w:val="32"/>
          <w:szCs w:val="32"/>
        </w:rPr>
      </w:pPr>
      <w:r w:rsidRPr="00EA65FF">
        <w:rPr>
          <w:sz w:val="32"/>
          <w:szCs w:val="32"/>
        </w:rPr>
        <w:t xml:space="preserve">Izvedba aktivnega državljanstva v programih srednjega poklicnega izobraževanja </w:t>
      </w:r>
    </w:p>
    <w:p w:rsidR="00EA65FF" w:rsidRDefault="00EA65FF"/>
    <w:p w:rsidR="00EA65FF" w:rsidRDefault="00EA65FF">
      <w:r>
        <w:t xml:space="preserve">S tekočim šolskim letom 2020/21 so pričeli za dijake, vpisane v 1. letnik, veljati novi oziroma prenovljeni srednješolski programi, v katere so poleg predmetov umeščene druge oblike vzgojno-izobraževalnega dela. Vanje je, poleg interesnih dejavnosti, kot samostojen vsebinski sklop umeščeno aktivno državljanstvo. Podlaga za izvedbo aktivnega državljanstva, ki torej ni predmet niti del interesnih dejavnosti, je katalog znanja: z njim so določene vsebine in cilji, standardi znanja ter preverjanje in ocenjevanje znanja, podana so didaktična priporočila in opredeljena znanja izvajalcev </w:t>
      </w:r>
    </w:p>
    <w:p w:rsidR="00EA65FF" w:rsidRDefault="00EA65FF">
      <w:r>
        <w:t>(izvajalec je lahko le učitelj z izobrazbo ustrezne smeri).</w:t>
      </w:r>
    </w:p>
    <w:p w:rsidR="00EA65FF" w:rsidRDefault="00EA65FF">
      <w:r>
        <w:t xml:space="preserve"> Ker gre za povsem nov programski element, Zavod RS za šolstvo pripravlja strokovno usposabljanje za učitelje izvajalce in strokovna gradiva v obliki priročnika, načrtuje se tudi spremljava uvajanja aktivnega državljanstva v šolsko prakso.</w:t>
      </w:r>
    </w:p>
    <w:p w:rsidR="00EA65FF" w:rsidRDefault="00EA65FF">
      <w:r>
        <w:t xml:space="preserve"> Dijaki naj bi aktivno državljanstvo opravljali v 3. letniku; ker so programi s tem programskim elementom pričeli veljati za vpisane v 1. letnik šolskega leta 2020/21, je začetek izvajanja aktivnega državljanstva predviden v šolskem letu 2022/23. </w:t>
      </w:r>
    </w:p>
    <w:p w:rsidR="00EA65FF" w:rsidRDefault="00EA65FF">
      <w:r>
        <w:t xml:space="preserve">Zato bo v prihodnjem šolskem letu 2021/22 potekale pripravljalne aktivnosti, in sicer: - predstavitev organizacijskih in izvedbenih aktivnosti ravnateljem srednjih šol, - izid priročnika za učitelje aktivnega državljanstva v dveh delih (1 - didaktični napotki: načrtovanje, organizacija, in izvedba; 2 – vsebinska podpora katalogu znanja) in - izvedba 24-urnega programa usposabljanja učiteljev. </w:t>
      </w:r>
    </w:p>
    <w:p w:rsidR="00EA65FF" w:rsidRDefault="00EA65FF">
      <w:r>
        <w:t>Ravnatelji ste 6. 3. 2020 prejeli okrožnico Ministrstva za izobraževanje, znanost in šport (št. 603-3/2020/5), ki dopušča možnost izvedbe aktivnega državljanstva v srednjem poklicnem izobraževanju v 2. letniku, kar pomeni, da bi lahko šole v teh programih začele izvajati aktivno državljanstvo že v prihodnjem letu 2021/22.</w:t>
      </w:r>
    </w:p>
    <w:p w:rsidR="00321F30" w:rsidRDefault="00EA65FF">
      <w:r>
        <w:t xml:space="preserve"> Šolam s strokovnega vidika sicer to možnost odsvetujemo: ne le zaradi načrtovanih priprav na uvedbo tega vsebinskega sklopa, s katerim se uvaja popolnoma nov koncept pouka, temveč tudi zato, ker je bil katalog znanja za predmet družboslovje prenovljen tako, da so ta znanja osnova za aktivno državljanstvo, oz., da slednje predstavlja nadgradnjo vsebin in ciljev družboslovja.</w:t>
      </w:r>
    </w:p>
    <w:p w:rsidR="00EA65FF" w:rsidRDefault="00EA65FF">
      <w:r>
        <w:t xml:space="preserve">Zavedamo se, da se boste nekatere šole zaradi organizacijskih zahtev in povezav z gospodarstvom kljub temu odločile za izvedbo aktivnega državljanstva v 2. letnikih poklicnih programov, zato načrtujemo podporo in začetek spremljave izvedbe v omejenem obsegu že tudi v prihodnjem šolskem letu 2021/22. </w:t>
      </w:r>
    </w:p>
    <w:p w:rsidR="00EA65FF" w:rsidRDefault="00EA65FF">
      <w:r>
        <w:t xml:space="preserve">Da bi šole, ki boste z izvedbo aktivnega državljanstva v 2. letnikih poklicnih programov pravočasno ustrezno podprli, </w:t>
      </w:r>
      <w:r w:rsidRPr="00EA65FF">
        <w:rPr>
          <w:b/>
        </w:rPr>
        <w:t>bomo v ponedeljek, 28. junija 2021, na Zavodu RS za šolstvo organizirali krajši, 3-urni informativni posvet za ravnatelje in učitelje izvajalce,</w:t>
      </w:r>
      <w:r>
        <w:t xml:space="preserve"> na katerem bomo podali temeljne informacije o organizaciji, načrtovanju in izvedbi aktivnega državljanstva.</w:t>
      </w:r>
    </w:p>
    <w:p w:rsidR="00E60E00" w:rsidRDefault="00E60E00"/>
    <w:p w:rsidR="00E60E00" w:rsidRDefault="00E60E00"/>
    <w:p w:rsidR="00E60E00" w:rsidRDefault="00E60E00"/>
    <w:p w:rsidR="00EA65FF" w:rsidRDefault="00EA65FF">
      <w:bookmarkStart w:id="0" w:name="_GoBack"/>
      <w:bookmarkEnd w:id="0"/>
      <w:r>
        <w:lastRenderedPageBreak/>
        <w:t xml:space="preserve"> Zaradi organizacije in vsebinske priprave posveta prosimo, da nam najkasneje do petka, 18. junija 2021, preko obrazca na povezavi </w:t>
      </w:r>
      <w:r w:rsidRPr="00EA65FF">
        <w:rPr>
          <w:color w:val="FF0000"/>
        </w:rPr>
        <w:t xml:space="preserve">https://zrss.1ka.si/AD-SPI, </w:t>
      </w:r>
      <w:r>
        <w:t>posredujete naslednje podatke:</w:t>
      </w:r>
    </w:p>
    <w:p w:rsidR="00EA65FF" w:rsidRDefault="00EA65FF"/>
    <w:p w:rsidR="00EA65FF" w:rsidRDefault="00EA65FF">
      <w:r>
        <w:t xml:space="preserve"> - ime šole, - ime programa (programov) in število oddelkov, v katerih se bo v prihodnjem letu izvajalo aktivno državljanstvo, in skupno število dijakov v oddelkih, </w:t>
      </w:r>
    </w:p>
    <w:p w:rsidR="00EA65FF" w:rsidRDefault="00EA65FF">
      <w:r>
        <w:t>- ime in priimek ter elektronski naslov ravnatelja (ali pomočnika ravnatelja), ki se bo udeležil posveta ter</w:t>
      </w:r>
    </w:p>
    <w:p w:rsidR="00EA65FF" w:rsidRDefault="00EA65FF">
      <w:r>
        <w:t xml:space="preserve"> - ime in priimek ter elektronski naslov učitelja oz. učiteljev, ki se bodo udeležili posveta, in njihovo smer izobrazbe. Prosimo, da vse podatke vnese ista oseba (ravnatelj). </w:t>
      </w:r>
    </w:p>
    <w:p w:rsidR="00EA65FF" w:rsidRDefault="00EA65FF">
      <w:r>
        <w:t>Vabilo na posvet bo na elektronske naslove prijavljenih posredovano 22. junija 2021</w:t>
      </w:r>
    </w:p>
    <w:sectPr w:rsidR="00EA6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FF"/>
    <w:rsid w:val="00321F30"/>
    <w:rsid w:val="00E60E00"/>
    <w:rsid w:val="00EA65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73EC"/>
  <w15:chartTrackingRefBased/>
  <w15:docId w15:val="{D9543DFA-AAD0-4BBB-8F6F-FDFEA5F3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2021-06-15T10:36:00Z</dcterms:created>
  <dcterms:modified xsi:type="dcterms:W3CDTF">2021-06-17T12:32:00Z</dcterms:modified>
</cp:coreProperties>
</file>