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1A" w:rsidRDefault="00026A1A" w:rsidP="00026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DRUŽBOSLOVJE / AKTIVNO DRŽAVLJANSTVO </w:t>
      </w:r>
    </w:p>
    <w:p w:rsidR="00026A1A" w:rsidRDefault="00026A1A" w:rsidP="00026A1A">
      <w:pPr>
        <w:rPr>
          <w:rFonts w:ascii="Verdana" w:hAnsi="Verdana"/>
          <w:sz w:val="20"/>
          <w:szCs w:val="20"/>
        </w:rPr>
      </w:pPr>
    </w:p>
    <w:p w:rsidR="00026A1A" w:rsidRDefault="00026A1A" w:rsidP="00026A1A">
      <w:pPr>
        <w:rPr>
          <w:rFonts w:ascii="Verdana" w:hAnsi="Verdana"/>
          <w:sz w:val="20"/>
          <w:szCs w:val="20"/>
        </w:rPr>
      </w:pPr>
    </w:p>
    <w:p w:rsidR="00026A1A" w:rsidRDefault="00026A1A" w:rsidP="00026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AKTUALNE INFORMACIJE O SEMINARJIH, ki bodo potekali </w:t>
      </w:r>
    </w:p>
    <w:p w:rsidR="00026A1A" w:rsidRDefault="00026A1A" w:rsidP="00026A1A">
      <w:pPr>
        <w:rPr>
          <w:rFonts w:ascii="Verdana" w:hAnsi="Verdana"/>
          <w:sz w:val="20"/>
          <w:szCs w:val="20"/>
        </w:rPr>
      </w:pPr>
    </w:p>
    <w:p w:rsidR="00026A1A" w:rsidRDefault="00026A1A" w:rsidP="00026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v Zavodu sv. Stanislava v šolskem letu 2022/ 23.</w:t>
      </w:r>
    </w:p>
    <w:p w:rsidR="00026A1A" w:rsidRDefault="00026A1A" w:rsidP="00026A1A">
      <w:pPr>
        <w:rPr>
          <w:rFonts w:ascii="Verdana" w:hAnsi="Verdana"/>
          <w:sz w:val="20"/>
          <w:szCs w:val="20"/>
        </w:rPr>
      </w:pPr>
    </w:p>
    <w:p w:rsidR="00026A1A" w:rsidRDefault="00026A1A" w:rsidP="00026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Več informacij v priloženi brošuri in na spodnji povezavi.</w:t>
      </w:r>
    </w:p>
    <w:p w:rsidR="00026A1A" w:rsidRDefault="00026A1A" w:rsidP="00026A1A">
      <w:pPr>
        <w:rPr>
          <w:rFonts w:ascii="Verdana" w:hAnsi="Verdana"/>
          <w:sz w:val="20"/>
          <w:szCs w:val="20"/>
        </w:rPr>
      </w:pPr>
    </w:p>
    <w:p w:rsidR="00026A1A" w:rsidRDefault="00026A1A" w:rsidP="00026A1A">
      <w:pPr>
        <w:rPr>
          <w:rFonts w:ascii="Verdana" w:hAnsi="Verdana"/>
          <w:sz w:val="20"/>
          <w:szCs w:val="20"/>
        </w:rPr>
      </w:pPr>
    </w:p>
    <w:p w:rsidR="00026A1A" w:rsidRDefault="00026A1A" w:rsidP="00026A1A">
      <w:pPr>
        <w:rPr>
          <w:rStyle w:val="Krepko"/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Style w:val="Krepko"/>
          <w:rFonts w:ascii="Verdana" w:eastAsia="Times New Roman" w:hAnsi="Verdana"/>
          <w:sz w:val="20"/>
          <w:szCs w:val="20"/>
        </w:rPr>
        <w:t>7. oktober 2022: AKTIVNI MLADI DRŽAVLJANI v šolskem prostoru</w:t>
      </w:r>
    </w:p>
    <w:p w:rsidR="00026A1A" w:rsidRDefault="00026A1A" w:rsidP="00026A1A">
      <w:pPr>
        <w:rPr>
          <w:rStyle w:val="Krepko"/>
          <w:rFonts w:ascii="Verdana" w:eastAsia="Times New Roman" w:hAnsi="Verdana"/>
          <w:sz w:val="20"/>
          <w:szCs w:val="20"/>
        </w:rPr>
      </w:pPr>
    </w:p>
    <w:p w:rsidR="00026A1A" w:rsidRDefault="00026A1A" w:rsidP="00026A1A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Prijave na seminarja potekajo preko KATISA.</w:t>
      </w:r>
    </w:p>
    <w:p w:rsidR="00026A1A" w:rsidRDefault="00026A1A" w:rsidP="00026A1A">
      <w:pPr>
        <w:rPr>
          <w:rStyle w:val="Krepko"/>
          <w:rFonts w:ascii="Verdana" w:eastAsia="Times New Roman" w:hAnsi="Verdana"/>
          <w:sz w:val="20"/>
          <w:szCs w:val="20"/>
        </w:rPr>
      </w:pPr>
    </w:p>
    <w:p w:rsidR="00026A1A" w:rsidRDefault="00026A1A" w:rsidP="00026A1A">
      <w:pPr>
        <w:rPr>
          <w:rFonts w:ascii="Verdana" w:eastAsia="Times New Roman" w:hAnsi="Verdana"/>
          <w:sz w:val="20"/>
          <w:szCs w:val="20"/>
        </w:rPr>
      </w:pPr>
    </w:p>
    <w:p w:rsidR="00026A1A" w:rsidRDefault="00026A1A" w:rsidP="00026A1A">
      <w:pPr>
        <w:rPr>
          <w:rStyle w:val="v1jsgrdq"/>
          <w:rFonts w:ascii="Verdana" w:eastAsia="Times New Roman" w:hAnsi="Verdana"/>
          <w:i/>
          <w:iCs/>
          <w:sz w:val="20"/>
          <w:szCs w:val="20"/>
        </w:rPr>
      </w:pPr>
      <w:r>
        <w:rPr>
          <w:rStyle w:val="Krepko"/>
          <w:rFonts w:ascii="Verdana" w:eastAsia="Times New Roman" w:hAnsi="Verdana"/>
          <w:i/>
          <w:iCs/>
          <w:sz w:val="20"/>
          <w:szCs w:val="20"/>
        </w:rPr>
        <w:t>Izvajalca: </w:t>
      </w:r>
      <w:r>
        <w:rPr>
          <w:rStyle w:val="v1jsgrdq"/>
          <w:rFonts w:ascii="Verdana" w:eastAsia="Times New Roman" w:hAnsi="Verdana"/>
          <w:i/>
          <w:iCs/>
          <w:sz w:val="20"/>
          <w:szCs w:val="20"/>
        </w:rPr>
        <w:t xml:space="preserve">Nataša </w:t>
      </w:r>
      <w:proofErr w:type="spellStart"/>
      <w:r>
        <w:rPr>
          <w:rStyle w:val="v1jsgrdq"/>
          <w:rFonts w:ascii="Verdana" w:eastAsia="Times New Roman" w:hAnsi="Verdana"/>
          <w:i/>
          <w:iCs/>
          <w:sz w:val="20"/>
          <w:szCs w:val="20"/>
        </w:rPr>
        <w:t>Hanuna</w:t>
      </w:r>
      <w:proofErr w:type="spellEnd"/>
      <w:r>
        <w:rPr>
          <w:rStyle w:val="v1jsgrdq"/>
          <w:rFonts w:ascii="Verdana" w:eastAsia="Times New Roman" w:hAnsi="Verdana"/>
          <w:i/>
          <w:iCs/>
          <w:sz w:val="20"/>
          <w:szCs w:val="20"/>
        </w:rPr>
        <w:t>, dr. Tadej Rifel</w:t>
      </w:r>
    </w:p>
    <w:p w:rsidR="00026A1A" w:rsidRDefault="00026A1A" w:rsidP="00026A1A">
      <w:pPr>
        <w:rPr>
          <w:rFonts w:ascii="Verdana" w:eastAsia="Times New Roman" w:hAnsi="Verdana"/>
          <w:sz w:val="20"/>
          <w:szCs w:val="20"/>
        </w:rPr>
      </w:pPr>
    </w:p>
    <w:p w:rsidR="00026A1A" w:rsidRDefault="00026A1A" w:rsidP="00026A1A">
      <w:pPr>
        <w:rPr>
          <w:rStyle w:val="v1jsgrdq"/>
          <w:rFonts w:ascii="Verdana" w:eastAsia="Times New Roman" w:hAnsi="Verdana"/>
          <w:i/>
          <w:iCs/>
          <w:sz w:val="20"/>
          <w:szCs w:val="20"/>
        </w:rPr>
      </w:pPr>
      <w:r>
        <w:rPr>
          <w:rStyle w:val="v1jsgrdq"/>
          <w:rFonts w:ascii="Verdana" w:eastAsia="Times New Roman" w:hAnsi="Verdana"/>
          <w:i/>
          <w:iCs/>
          <w:sz w:val="20"/>
          <w:szCs w:val="20"/>
        </w:rPr>
        <w:t>Seminar bo podrobneje predstavil metodo družbeno koristnega učenja kot enega od možnih načinov spodbujanja kompetenc na področju aktivnega državljanstva. Z letošnjim šolskim letom namreč v slovenske srednje šole prihajajo vsebine aktivnega državljanstva, ki se bodo morale izvajati v določenem obsegu. Družbeno koristno učenje ponuja vse potrebno za aktivno vključenost mladih v različne projekte, ki povezujejo šolski prostor z lokalnim ali širšim družbenim okoljem in tako prispeva k razvoju teh skupnosti. Ob tem se povečuje tudi motivacija učencev, v pomembni meri pa se spreminja tudi vloga učitelja, ki postaja spremljevalec določenih ustvarjalnih procesov.</w:t>
      </w:r>
    </w:p>
    <w:p w:rsidR="00026A1A" w:rsidRDefault="00026A1A" w:rsidP="00026A1A">
      <w:pPr>
        <w:rPr>
          <w:rStyle w:val="v1jsgrdq"/>
          <w:rFonts w:ascii="Verdana" w:eastAsia="Times New Roman" w:hAnsi="Verdana"/>
          <w:i/>
          <w:iCs/>
          <w:sz w:val="20"/>
          <w:szCs w:val="20"/>
        </w:rPr>
      </w:pPr>
    </w:p>
    <w:p w:rsidR="00026A1A" w:rsidRDefault="00026A1A" w:rsidP="00026A1A">
      <w:pPr>
        <w:rPr>
          <w:rFonts w:ascii="Verdana" w:eastAsia="Times New Roman" w:hAnsi="Verdana"/>
          <w:sz w:val="20"/>
          <w:szCs w:val="20"/>
        </w:rPr>
      </w:pPr>
      <w:r>
        <w:rPr>
          <w:rStyle w:val="v1jsgrdq"/>
          <w:rFonts w:ascii="Verdana" w:eastAsia="Times New Roman" w:hAnsi="Verdana"/>
          <w:b/>
          <w:bCs/>
          <w:sz w:val="20"/>
          <w:szCs w:val="20"/>
        </w:rPr>
        <w:t>18. november 2022: VZGOJA AKTIVNEGA DRŽAVLJANA skozi prizmo kritičnega mišljenja</w:t>
      </w:r>
    </w:p>
    <w:p w:rsidR="00026A1A" w:rsidRDefault="00026A1A" w:rsidP="00026A1A">
      <w:pPr>
        <w:rPr>
          <w:rFonts w:ascii="Verdana" w:eastAsia="Times New Roman" w:hAnsi="Verdana"/>
          <w:sz w:val="20"/>
          <w:szCs w:val="20"/>
        </w:rPr>
      </w:pPr>
      <w:r>
        <w:rPr>
          <w:rStyle w:val="Poudarek"/>
          <w:rFonts w:ascii="Verdana" w:eastAsia="Times New Roman" w:hAnsi="Verdana"/>
          <w:b/>
          <w:bCs/>
          <w:sz w:val="20"/>
          <w:szCs w:val="20"/>
        </w:rPr>
        <w:t>Izvajalca: </w:t>
      </w:r>
      <w:r>
        <w:rPr>
          <w:rStyle w:val="v1jsgrdq"/>
          <w:rFonts w:ascii="Verdana" w:eastAsia="Times New Roman" w:hAnsi="Verdana"/>
          <w:sz w:val="20"/>
          <w:szCs w:val="20"/>
        </w:rPr>
        <w:t>dr. Jernej Pisk, dr. Tadej Rifel</w:t>
      </w:r>
    </w:p>
    <w:p w:rsidR="00026A1A" w:rsidRDefault="00026A1A" w:rsidP="00026A1A">
      <w:pPr>
        <w:rPr>
          <w:rFonts w:ascii="Verdana" w:eastAsia="Times New Roman" w:hAnsi="Verdana"/>
          <w:sz w:val="20"/>
          <w:szCs w:val="20"/>
        </w:rPr>
      </w:pPr>
      <w:r>
        <w:rPr>
          <w:rStyle w:val="v1jsgrdq"/>
          <w:rFonts w:ascii="Verdana" w:eastAsia="Times New Roman" w:hAnsi="Verdana"/>
          <w:i/>
          <w:iCs/>
          <w:sz w:val="20"/>
          <w:szCs w:val="20"/>
        </w:rPr>
        <w:t>Seminar se posveča osnovam in praktičnim izpeljavam kritičnega mišljenja kot drže aktivnega državljanstva v sodobni družbi. Vsebinsko se bomo posvetili področjem logike in še posebej zmotam v argumentiranju. Nato bo na vrsto prišla tudi retorika in različne vrste sklepanj, ki jih lahko uporabimo v naših govorih ali besedilih. Eden izmed delov seminarja pa bo posvečen tudi kritičnemu razmisleku o samem kritičnem mišljenju, kar je precej svojevrstna tematika. Pri praktičnih izpeljavah kritičnega mišljenja si bomo na različnih delavnicah ogledali primere predvsem iz sveta medijev, sodobne kulture in politike.</w:t>
      </w:r>
    </w:p>
    <w:p w:rsidR="00026A1A" w:rsidRDefault="00026A1A" w:rsidP="00026A1A">
      <w:pPr>
        <w:rPr>
          <w:rFonts w:ascii="Verdana" w:eastAsia="Times New Roman" w:hAnsi="Verdana"/>
          <w:sz w:val="20"/>
          <w:szCs w:val="20"/>
        </w:rPr>
      </w:pPr>
    </w:p>
    <w:p w:rsidR="00026A1A" w:rsidRDefault="00026A1A" w:rsidP="00026A1A">
      <w:pPr>
        <w:rPr>
          <w:rFonts w:ascii="Verdana" w:hAnsi="Verdana"/>
          <w:sz w:val="20"/>
          <w:szCs w:val="20"/>
        </w:rPr>
      </w:pPr>
      <w:r>
        <w:t xml:space="preserve">Vir: </w:t>
      </w:r>
      <w:r>
        <w:rPr>
          <w:rFonts w:ascii="Verdana" w:hAnsi="Verdana"/>
          <w:sz w:val="20"/>
          <w:szCs w:val="20"/>
        </w:rPr>
        <w:t xml:space="preserve"> spletna stran </w:t>
      </w:r>
      <w:hyperlink r:id="rId4" w:history="1">
        <w:r>
          <w:rPr>
            <w:rStyle w:val="Hiperpovezava"/>
          </w:rPr>
          <w:t>Seminarji za pedagoške delavce – Iz prakse za prakso, da bi ljudem pomagali razvijati se v polnosti (stanislav.si)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D5240F" w:rsidRDefault="00D5240F"/>
    <w:p w:rsidR="00957479" w:rsidRDefault="00957479" w:rsidP="00957479">
      <w:pPr>
        <w:rPr>
          <w:sz w:val="22"/>
          <w:szCs w:val="22"/>
        </w:rPr>
      </w:pPr>
      <w:r>
        <w:t xml:space="preserve">KONTEKST: </w:t>
      </w:r>
      <w:hyperlink r:id="rId5" w:history="1">
        <w:r>
          <w:rPr>
            <w:rStyle w:val="Hiperpovezava"/>
          </w:rPr>
          <w:t>Družbena participacija – razgledan.si</w:t>
        </w:r>
      </w:hyperlink>
    </w:p>
    <w:p w:rsidR="00957479" w:rsidRDefault="00957479">
      <w:bookmarkStart w:id="0" w:name="_GoBack"/>
      <w:bookmarkEnd w:id="0"/>
    </w:p>
    <w:sectPr w:rsidR="0095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1A"/>
    <w:rsid w:val="00026A1A"/>
    <w:rsid w:val="00957479"/>
    <w:rsid w:val="00D5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F517"/>
  <w15:chartTrackingRefBased/>
  <w15:docId w15:val="{75CF9A18-D73A-42F3-B20B-02E50376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6A1A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1jsgrdq">
    <w:name w:val="v1jsgrdq"/>
    <w:basedOn w:val="Privzetapisavaodstavka"/>
    <w:rsid w:val="00026A1A"/>
  </w:style>
  <w:style w:type="character" w:styleId="Krepko">
    <w:name w:val="Strong"/>
    <w:basedOn w:val="Privzetapisavaodstavka"/>
    <w:uiPriority w:val="22"/>
    <w:qFormat/>
    <w:rsid w:val="00026A1A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26A1A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026A1A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026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gledan.si/lekcije/druzbena-participacija/" TargetMode="External"/><Relationship Id="rId4" Type="http://schemas.openxmlformats.org/officeDocument/2006/relationships/hyperlink" Target="http://seminarji.stanisla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2022-09-23T10:25:00Z</dcterms:created>
  <dcterms:modified xsi:type="dcterms:W3CDTF">2022-09-23T10:37:00Z</dcterms:modified>
</cp:coreProperties>
</file>