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09" w:rsidRPr="00DE6A5B" w:rsidRDefault="00225C4E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inline distT="0" distB="0" distL="0" distR="0" wp14:anchorId="53C2F826" wp14:editId="79B6A8BC">
            <wp:extent cx="5760720" cy="2132330"/>
            <wp:effectExtent l="0" t="0" r="0" b="1270"/>
            <wp:docPr id="1" name="Slika 1" descr="http://www.lmit.org/wp-content/uploads/2021/08/filantrop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1/08/filantropi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5709" w:rsidRPr="00DE6A5B">
        <w:rPr>
          <w:rStyle w:val="Krepko"/>
          <w:rFonts w:asciiTheme="majorHAnsi" w:hAnsiTheme="majorHAnsi" w:cstheme="majorHAnsi"/>
          <w:sz w:val="22"/>
          <w:szCs w:val="22"/>
        </w:rPr>
        <w:t>Prostovoljstvo</w:t>
      </w:r>
      <w:r w:rsidR="00395709" w:rsidRPr="00DE6A5B">
        <w:rPr>
          <w:rFonts w:asciiTheme="majorHAnsi" w:hAnsiTheme="majorHAnsi" w:cstheme="majorHAnsi"/>
          <w:sz w:val="22"/>
          <w:szCs w:val="22"/>
        </w:rPr>
        <w:t xml:space="preserve"> prinaša številne koristi.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 xml:space="preserve"> </w:t>
      </w:r>
      <w:r w:rsidR="001B7264" w:rsidRPr="00DE6A5B">
        <w:rPr>
          <w:rFonts w:asciiTheme="majorHAnsi" w:hAnsiTheme="majorHAnsi" w:cstheme="majorHAnsi"/>
          <w:sz w:val="22"/>
          <w:szCs w:val="22"/>
        </w:rPr>
        <w:t>»</w:t>
      </w:r>
      <w:r w:rsidRPr="00DE6A5B">
        <w:rPr>
          <w:rFonts w:asciiTheme="majorHAnsi" w:hAnsiTheme="majorHAnsi" w:cstheme="majorHAnsi"/>
          <w:sz w:val="22"/>
          <w:szCs w:val="22"/>
        </w:rPr>
        <w:t xml:space="preserve">Je učna ura solidarnosti in državljanske vzgoje odgovornosti preko izkustvenega učenja. 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>Takšno učenje ima večje učinke kot zgolj besedna obravnava DV.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>Prostovoljstvo v okviru šole pozitivno vpliva na psihološko vzdušje šole,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>je vir človeških energij za pomoč učencem v učnih in drugih težavah,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 xml:space="preserve"> deluje na osebnostni razvoj prostovoljca, 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>ima preventivno vrednost pri zmanjševanju psihičnih težav na šoli« </w:t>
      </w:r>
    </w:p>
    <w:p w:rsidR="00395709" w:rsidRPr="00DE6A5B" w:rsidRDefault="00395709" w:rsidP="00395709">
      <w:pPr>
        <w:pStyle w:val="Navadensplet"/>
        <w:rPr>
          <w:rFonts w:asciiTheme="majorHAnsi" w:hAnsiTheme="majorHAnsi" w:cstheme="majorHAnsi"/>
          <w:sz w:val="22"/>
          <w:szCs w:val="22"/>
        </w:rPr>
      </w:pPr>
      <w:r w:rsidRPr="00DE6A5B">
        <w:rPr>
          <w:rFonts w:asciiTheme="majorHAnsi" w:hAnsiTheme="majorHAnsi" w:cstheme="majorHAnsi"/>
          <w:sz w:val="22"/>
          <w:szCs w:val="22"/>
        </w:rPr>
        <w:t>Dr. Anica Mikuž Kos</w:t>
      </w:r>
    </w:p>
    <w:p w:rsidR="00DE6A5B" w:rsidRPr="00DE6A5B" w:rsidRDefault="00DE6A5B" w:rsidP="00DE6A5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sl-SI"/>
        </w:rPr>
      </w:pPr>
      <w:r w:rsidRPr="00DE6A5B">
        <w:rPr>
          <w:rFonts w:asciiTheme="majorHAnsi" w:hAnsiTheme="majorHAnsi" w:cstheme="majorHAnsi"/>
        </w:rPr>
        <w:t>VIRI:</w:t>
      </w:r>
    </w:p>
    <w:p w:rsidR="00DE6A5B" w:rsidRPr="00DE6A5B" w:rsidRDefault="00DE6A5B" w:rsidP="00DE6A5B">
      <w:pPr>
        <w:pStyle w:val="Odstavekseznama"/>
        <w:numPr>
          <w:ilvl w:val="0"/>
          <w:numId w:val="2"/>
        </w:numPr>
        <w:tabs>
          <w:tab w:val="left" w:pos="720"/>
        </w:tabs>
        <w:suppressAutoHyphens/>
        <w:ind w:left="0"/>
        <w:contextualSpacing w:val="0"/>
        <w:jc w:val="both"/>
        <w:rPr>
          <w:rFonts w:asciiTheme="majorHAnsi" w:hAnsiTheme="majorHAnsi" w:cstheme="majorHAnsi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sz w:val="22"/>
          <w:szCs w:val="22"/>
          <w:lang w:val="sl-SI"/>
        </w:rPr>
        <w:t xml:space="preserve">Etični kodeks organiziranega prostovoljstva. </w:t>
      </w:r>
      <w:hyperlink r:id="rId6" w:history="1">
        <w:r w:rsidRPr="00DE6A5B">
          <w:rPr>
            <w:rStyle w:val="Hiperpovezava"/>
            <w:rFonts w:asciiTheme="majorHAnsi" w:hAnsiTheme="majorHAnsi" w:cstheme="majorHAnsi"/>
            <w:sz w:val="22"/>
            <w:szCs w:val="22"/>
            <w:lang w:val="sl-SI"/>
          </w:rPr>
          <w:t>www.prostovoljstvo.org/za-organizacije</w:t>
        </w:r>
      </w:hyperlink>
      <w:r w:rsidRPr="00DE6A5B">
        <w:rPr>
          <w:rFonts w:asciiTheme="majorHAnsi" w:hAnsiTheme="majorHAnsi" w:cstheme="majorHAnsi"/>
          <w:sz w:val="22"/>
          <w:szCs w:val="22"/>
          <w:lang w:val="sl-SI"/>
        </w:rPr>
        <w:t xml:space="preserve"> </w:t>
      </w:r>
    </w:p>
    <w:p w:rsidR="00DE6A5B" w:rsidRPr="00DE6A5B" w:rsidRDefault="00DE6A5B" w:rsidP="00DE6A5B">
      <w:pPr>
        <w:pStyle w:val="Slog2"/>
        <w:numPr>
          <w:ilvl w:val="0"/>
          <w:numId w:val="2"/>
        </w:numPr>
        <w:spacing w:after="0" w:line="240" w:lineRule="auto"/>
        <w:ind w:left="0"/>
        <w:rPr>
          <w:rFonts w:asciiTheme="majorHAnsi" w:hAnsiTheme="majorHAnsi" w:cstheme="majorHAnsi"/>
          <w:b w:val="0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 xml:space="preserve">Junaki našega časa. Nacionalni natečaj za šole in dijaške domove na področju prostovoljstva. </w:t>
      </w:r>
      <w:hyperlink r:id="rId7" w:history="1">
        <w:r w:rsidRPr="00DE6A5B">
          <w:rPr>
            <w:rStyle w:val="Hiperpovezava"/>
            <w:rFonts w:asciiTheme="majorHAnsi" w:hAnsiTheme="majorHAnsi" w:cstheme="majorHAnsi"/>
            <w:b w:val="0"/>
            <w:sz w:val="22"/>
            <w:szCs w:val="22"/>
            <w:lang w:val="sl-SI"/>
          </w:rPr>
          <w:t>www.filantropija.org/junaki-nasega-casa/</w:t>
        </w:r>
      </w:hyperlink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 xml:space="preserve"> </w:t>
      </w:r>
    </w:p>
    <w:p w:rsidR="00DE6A5B" w:rsidRPr="00DE6A5B" w:rsidRDefault="00DE6A5B" w:rsidP="00DE6A5B">
      <w:pPr>
        <w:pStyle w:val="Slog2"/>
        <w:numPr>
          <w:ilvl w:val="0"/>
          <w:numId w:val="2"/>
        </w:numPr>
        <w:spacing w:after="0" w:line="240" w:lineRule="auto"/>
        <w:ind w:left="0"/>
        <w:rPr>
          <w:rFonts w:asciiTheme="majorHAnsi" w:hAnsiTheme="majorHAnsi" w:cstheme="majorHAnsi"/>
          <w:b w:val="0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>Vključujoča šola, Priročnik za učitelje in druge strokovne delavce. Zavod za šolstvo. Ljubljana, 2017.</w:t>
      </w:r>
    </w:p>
    <w:p w:rsidR="00DE6A5B" w:rsidRPr="00DE6A5B" w:rsidRDefault="00DE6A5B" w:rsidP="00DE6A5B">
      <w:pPr>
        <w:pStyle w:val="Slog2"/>
        <w:numPr>
          <w:ilvl w:val="0"/>
          <w:numId w:val="2"/>
        </w:numPr>
        <w:spacing w:after="0" w:line="240" w:lineRule="auto"/>
        <w:ind w:left="0"/>
        <w:rPr>
          <w:rFonts w:asciiTheme="majorHAnsi" w:hAnsiTheme="majorHAnsi" w:cstheme="majorHAnsi"/>
          <w:b w:val="0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 xml:space="preserve">Vzgoja za solidarnost. Učni načrt. </w:t>
      </w:r>
      <w:hyperlink r:id="rId8" w:history="1">
        <w:r w:rsidRPr="00DE6A5B">
          <w:rPr>
            <w:rStyle w:val="Hiperpovezava"/>
            <w:rFonts w:asciiTheme="majorHAnsi" w:hAnsiTheme="majorHAnsi" w:cstheme="majorHAnsi"/>
            <w:b w:val="0"/>
            <w:sz w:val="22"/>
            <w:szCs w:val="22"/>
            <w:lang w:val="sl-SI"/>
          </w:rPr>
          <w:t>http://eportal.mss.edus.si/msswww/programi2016/programi/media/pdf/un_gimnazija/2015/UN-IP-VZGOJA-ZA-SOLIDARNOST.pdf</w:t>
        </w:r>
      </w:hyperlink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 xml:space="preserve"> </w:t>
      </w:r>
    </w:p>
    <w:p w:rsidR="00DE6A5B" w:rsidRPr="00DE6A5B" w:rsidRDefault="00DE6A5B" w:rsidP="00DE6A5B">
      <w:pPr>
        <w:pStyle w:val="Slog2"/>
        <w:numPr>
          <w:ilvl w:val="0"/>
          <w:numId w:val="2"/>
        </w:numPr>
        <w:spacing w:after="0" w:line="240" w:lineRule="auto"/>
        <w:ind w:left="0"/>
        <w:rPr>
          <w:rFonts w:asciiTheme="majorHAnsi" w:hAnsiTheme="majorHAnsi" w:cstheme="majorHAnsi"/>
          <w:b w:val="0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b w:val="0"/>
          <w:sz w:val="22"/>
          <w:szCs w:val="22"/>
          <w:lang w:val="sl-SI"/>
        </w:rPr>
        <w:t>ABC prostovoljstva v šolah, Priročnik za mentorje in koordinatorje prostovoljcev v šolah. Slovenska filantropija. Ljubljana, 2015.</w:t>
      </w:r>
    </w:p>
    <w:p w:rsidR="00DE6A5B" w:rsidRPr="00DE6A5B" w:rsidRDefault="00DE6A5B" w:rsidP="00DE6A5B">
      <w:pPr>
        <w:pStyle w:val="Slog2"/>
        <w:numPr>
          <w:ilvl w:val="0"/>
          <w:numId w:val="2"/>
        </w:numPr>
        <w:spacing w:after="0" w:line="240" w:lineRule="auto"/>
        <w:ind w:left="0"/>
        <w:rPr>
          <w:rFonts w:asciiTheme="majorHAnsi" w:hAnsiTheme="majorHAnsi" w:cstheme="majorHAnsi"/>
          <w:b w:val="0"/>
          <w:sz w:val="22"/>
          <w:szCs w:val="22"/>
          <w:lang w:val="sl-SI"/>
        </w:rPr>
      </w:pPr>
      <w:r w:rsidRPr="00DE6A5B">
        <w:rPr>
          <w:rFonts w:asciiTheme="majorHAnsi" w:hAnsiTheme="majorHAnsi" w:cstheme="majorHAnsi"/>
          <w:sz w:val="22"/>
          <w:szCs w:val="22"/>
        </w:rPr>
        <w:t xml:space="preserve">povezava na priročnik za učitelje AD: </w:t>
      </w:r>
      <w:r w:rsidRPr="00DE6A5B">
        <w:rPr>
          <w:rFonts w:asciiTheme="majorHAnsi" w:hAnsiTheme="majorHAnsi" w:cstheme="majorHAnsi"/>
          <w:sz w:val="22"/>
          <w:szCs w:val="22"/>
        </w:rPr>
        <w:fldChar w:fldCharType="begin"/>
      </w:r>
      <w:r w:rsidRPr="00DE6A5B">
        <w:rPr>
          <w:rFonts w:asciiTheme="majorHAnsi" w:hAnsiTheme="majorHAnsi" w:cstheme="majorHAnsi"/>
          <w:sz w:val="22"/>
          <w:szCs w:val="22"/>
        </w:rPr>
        <w:instrText xml:space="preserve"> HYPERLINK "https://www.zrss.si/digitalnaknjiznica/AD_v_srednji_soli_prirocnik/" </w:instrText>
      </w:r>
      <w:r w:rsidRPr="00DE6A5B">
        <w:rPr>
          <w:rFonts w:asciiTheme="majorHAnsi" w:hAnsiTheme="majorHAnsi" w:cstheme="majorHAnsi"/>
          <w:sz w:val="22"/>
          <w:szCs w:val="22"/>
        </w:rPr>
        <w:fldChar w:fldCharType="separate"/>
      </w:r>
      <w:r w:rsidRPr="00DE6A5B">
        <w:rPr>
          <w:rStyle w:val="Hiperpovezava"/>
          <w:rFonts w:asciiTheme="majorHAnsi" w:hAnsiTheme="majorHAnsi" w:cstheme="majorHAnsi"/>
          <w:sz w:val="22"/>
          <w:szCs w:val="22"/>
        </w:rPr>
        <w:t>https://www.zrss.si/digitalnaknjiznica/AD_v_srednji_soli_prirocnik/</w:t>
      </w:r>
      <w:r w:rsidRPr="00DE6A5B">
        <w:rPr>
          <w:rFonts w:asciiTheme="majorHAnsi" w:hAnsiTheme="majorHAnsi" w:cstheme="majorHAnsi"/>
          <w:sz w:val="22"/>
          <w:szCs w:val="22"/>
        </w:rPr>
        <w:fldChar w:fldCharType="end"/>
      </w:r>
      <w:r w:rsidRPr="00DE6A5B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E6A5B" w:rsidRPr="00DE6A5B" w:rsidRDefault="00DE6A5B" w:rsidP="00DE6A5B">
      <w:pPr>
        <w:pStyle w:val="Slog2"/>
        <w:numPr>
          <w:ilvl w:val="0"/>
          <w:numId w:val="0"/>
        </w:numPr>
        <w:spacing w:after="0" w:line="240" w:lineRule="auto"/>
        <w:rPr>
          <w:rFonts w:asciiTheme="majorHAnsi" w:hAnsiTheme="majorHAnsi" w:cstheme="majorHAnsi"/>
          <w:b w:val="0"/>
          <w:sz w:val="22"/>
          <w:szCs w:val="22"/>
          <w:lang w:val="sl-SI"/>
        </w:rPr>
      </w:pPr>
    </w:p>
    <w:p w:rsidR="00225C4E" w:rsidRDefault="00225C4E" w:rsidP="00DE6A5B">
      <w:pPr>
        <w:rPr>
          <w:rFonts w:asciiTheme="majorHAnsi" w:hAnsiTheme="majorHAnsi" w:cstheme="majorHAnsi"/>
        </w:rPr>
      </w:pPr>
    </w:p>
    <w:p w:rsidR="00DE6A5B" w:rsidRDefault="00DE6A5B" w:rsidP="00DE6A5B">
      <w:pPr>
        <w:rPr>
          <w:rFonts w:asciiTheme="majorHAnsi" w:hAnsiTheme="majorHAnsi" w:cstheme="majorHAnsi"/>
        </w:rPr>
      </w:pPr>
      <w:bookmarkStart w:id="0" w:name="_GoBack"/>
      <w:bookmarkEnd w:id="0"/>
      <w:proofErr w:type="spellStart"/>
      <w:r w:rsidRPr="00DE6A5B">
        <w:rPr>
          <w:rFonts w:asciiTheme="majorHAnsi" w:hAnsiTheme="majorHAnsi" w:cstheme="majorHAnsi"/>
        </w:rPr>
        <w:t>Kurikularni</w:t>
      </w:r>
      <w:proofErr w:type="spellEnd"/>
      <w:r w:rsidRPr="00DE6A5B">
        <w:rPr>
          <w:rFonts w:asciiTheme="majorHAnsi" w:hAnsiTheme="majorHAnsi" w:cstheme="majorHAnsi"/>
        </w:rPr>
        <w:t xml:space="preserve"> dokument</w:t>
      </w:r>
      <w:r>
        <w:rPr>
          <w:rFonts w:asciiTheme="majorHAnsi" w:hAnsiTheme="majorHAnsi" w:cstheme="majorHAnsi"/>
        </w:rPr>
        <w:t>i: ( glej splošne cilje)</w:t>
      </w:r>
    </w:p>
    <w:p w:rsidR="00DE6A5B" w:rsidRPr="00DE6A5B" w:rsidRDefault="00225C4E" w:rsidP="00DE6A5B">
      <w:pPr>
        <w:rPr>
          <w:rFonts w:asciiTheme="majorHAnsi" w:hAnsiTheme="majorHAnsi" w:cstheme="majorHAnsi"/>
        </w:rPr>
      </w:pPr>
      <w:hyperlink r:id="rId9" w:history="1">
        <w:r w:rsidR="00DE6A5B">
          <w:rPr>
            <w:rStyle w:val="Hiperpovezava"/>
          </w:rPr>
          <w:t>druzboslovje.pdf</w:t>
        </w:r>
      </w:hyperlink>
      <w:r w:rsidR="00DE6A5B" w:rsidRPr="00DE6A5B">
        <w:rPr>
          <w:rFonts w:asciiTheme="majorHAnsi" w:hAnsiTheme="majorHAnsi" w:cstheme="majorHAnsi"/>
        </w:rPr>
        <w:t xml:space="preserve">: </w:t>
      </w:r>
    </w:p>
    <w:p w:rsidR="00DE6A5B" w:rsidRPr="00DE6A5B" w:rsidRDefault="00DE6A5B" w:rsidP="00DE6A5B">
      <w:pPr>
        <w:rPr>
          <w:rFonts w:asciiTheme="majorHAnsi" w:hAnsiTheme="majorHAnsi" w:cstheme="majorHAnsi"/>
        </w:rPr>
      </w:pPr>
      <w:r w:rsidRPr="00DE6A5B">
        <w:rPr>
          <w:rFonts w:asciiTheme="majorHAnsi" w:hAnsiTheme="majorHAnsi" w:cstheme="majorHAnsi"/>
        </w:rPr>
        <w:t xml:space="preserve">UN za GIM: </w:t>
      </w:r>
      <w:hyperlink r:id="rId10" w:history="1">
        <w:r w:rsidRPr="00DE6A5B">
          <w:rPr>
            <w:rStyle w:val="Hiperpovezava"/>
            <w:rFonts w:asciiTheme="majorHAnsi" w:hAnsiTheme="majorHAnsi" w:cstheme="majorHAnsi"/>
          </w:rPr>
          <w:t>http://eportal.mss.edus.si/msswww/programi2021/programi/media/pdf/aktivno_drzavljanstvo.pdf</w:t>
        </w:r>
      </w:hyperlink>
    </w:p>
    <w:p w:rsidR="00DE6A5B" w:rsidRPr="00DE6A5B" w:rsidRDefault="00DE6A5B" w:rsidP="00DE6A5B">
      <w:pPr>
        <w:rPr>
          <w:rFonts w:asciiTheme="majorHAnsi" w:hAnsiTheme="majorHAnsi" w:cstheme="majorHAnsi"/>
        </w:rPr>
      </w:pPr>
      <w:r w:rsidRPr="00DE6A5B">
        <w:rPr>
          <w:rFonts w:asciiTheme="majorHAnsi" w:hAnsiTheme="majorHAnsi" w:cstheme="majorHAnsi"/>
        </w:rPr>
        <w:lastRenderedPageBreak/>
        <w:t xml:space="preserve">KZ za SPI: </w:t>
      </w:r>
      <w:hyperlink r:id="rId11" w:history="1">
        <w:r w:rsidRPr="00DE6A5B">
          <w:rPr>
            <w:rStyle w:val="Hiperpovezava"/>
            <w:rFonts w:asciiTheme="majorHAnsi" w:hAnsiTheme="majorHAnsi" w:cstheme="majorHAnsi"/>
          </w:rPr>
          <w:t>http://eportal.mss.edus.si/msswww/programi2021/programi/media/pdf/aktivno_drzavljanstvo_spi.pdf</w:t>
        </w:r>
      </w:hyperlink>
    </w:p>
    <w:p w:rsidR="00DE6A5B" w:rsidRPr="00DE6A5B" w:rsidRDefault="00DE6A5B" w:rsidP="00DE6A5B">
      <w:pPr>
        <w:rPr>
          <w:rFonts w:asciiTheme="majorHAnsi" w:hAnsiTheme="majorHAnsi" w:cstheme="majorHAnsi"/>
        </w:rPr>
      </w:pPr>
      <w:r w:rsidRPr="00DE6A5B">
        <w:rPr>
          <w:rFonts w:asciiTheme="majorHAnsi" w:hAnsiTheme="majorHAnsi" w:cstheme="majorHAnsi"/>
        </w:rPr>
        <w:t xml:space="preserve">KZ za SSI: </w:t>
      </w:r>
      <w:hyperlink r:id="rId12" w:history="1">
        <w:r w:rsidRPr="00DE6A5B">
          <w:rPr>
            <w:rStyle w:val="Hiperpovezava"/>
            <w:rFonts w:asciiTheme="majorHAnsi" w:hAnsiTheme="majorHAnsi" w:cstheme="majorHAnsi"/>
          </w:rPr>
          <w:t>http://eportal.mss.edus.si/msswww/programi2021/programi/media/pdf/aktivno_drzavljanstvo_ssi.pdf</w:t>
        </w:r>
      </w:hyperlink>
      <w:r w:rsidRPr="00DE6A5B">
        <w:rPr>
          <w:rFonts w:asciiTheme="majorHAnsi" w:hAnsiTheme="majorHAnsi" w:cstheme="majorHAnsi"/>
        </w:rPr>
        <w:t xml:space="preserve"> </w:t>
      </w:r>
    </w:p>
    <w:p w:rsidR="00DE6A5B" w:rsidRPr="00DE6A5B" w:rsidRDefault="00DE6A5B" w:rsidP="00DE6A5B">
      <w:pPr>
        <w:rPr>
          <w:rFonts w:asciiTheme="majorHAnsi" w:hAnsiTheme="majorHAnsi" w:cstheme="majorHAnsi"/>
        </w:rPr>
      </w:pPr>
    </w:p>
    <w:p w:rsidR="00152799" w:rsidRDefault="00152799" w:rsidP="00DE6A5B"/>
    <w:sectPr w:rsidR="0015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A63EC"/>
    <w:multiLevelType w:val="hybridMultilevel"/>
    <w:tmpl w:val="CC2439A0"/>
    <w:lvl w:ilvl="0" w:tplc="BEAA0C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7F60F0"/>
    <w:multiLevelType w:val="hybridMultilevel"/>
    <w:tmpl w:val="704A69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BB2D5F"/>
    <w:multiLevelType w:val="multilevel"/>
    <w:tmpl w:val="E4E00922"/>
    <w:lvl w:ilvl="0">
      <w:start w:val="1"/>
      <w:numFmt w:val="decimal"/>
      <w:pStyle w:val="Slog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Slog2"/>
      <w:isLgl/>
      <w:lvlText w:val="%1.%2"/>
      <w:lvlJc w:val="left"/>
      <w:pPr>
        <w:ind w:left="64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Slog4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09"/>
    <w:rsid w:val="00152799"/>
    <w:rsid w:val="001B7264"/>
    <w:rsid w:val="00225C4E"/>
    <w:rsid w:val="00395709"/>
    <w:rsid w:val="00885941"/>
    <w:rsid w:val="00D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B1E4"/>
  <w15:chartTrackingRefBased/>
  <w15:docId w15:val="{45ECC1B2-998F-46ED-AF70-A1E193B4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957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95709"/>
    <w:rPr>
      <w:b/>
      <w:bCs/>
    </w:rPr>
  </w:style>
  <w:style w:type="character" w:styleId="Hiperpovezava">
    <w:name w:val="Hyperlink"/>
    <w:unhideWhenUsed/>
    <w:rsid w:val="00DE6A5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E6A5B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Slog1">
    <w:name w:val="Slog1"/>
    <w:basedOn w:val="Naslov"/>
    <w:qFormat/>
    <w:rsid w:val="00DE6A5B"/>
    <w:pPr>
      <w:numPr>
        <w:numId w:val="1"/>
      </w:numPr>
      <w:tabs>
        <w:tab w:val="num" w:pos="360"/>
      </w:tabs>
      <w:spacing w:before="240" w:after="60" w:line="276" w:lineRule="auto"/>
      <w:ind w:left="0" w:firstLine="0"/>
      <w:contextualSpacing w:val="0"/>
      <w:outlineLvl w:val="0"/>
    </w:pPr>
    <w:rPr>
      <w:rFonts w:ascii="Calibri" w:eastAsia="Times New Roman" w:hAnsi="Calibri" w:cs="Times New Roman"/>
      <w:b/>
      <w:bCs/>
      <w:spacing w:val="0"/>
      <w:sz w:val="28"/>
      <w:szCs w:val="28"/>
    </w:rPr>
  </w:style>
  <w:style w:type="paragraph" w:customStyle="1" w:styleId="Slog2">
    <w:name w:val="Slog2"/>
    <w:basedOn w:val="Podnaslov"/>
    <w:link w:val="Slog2Znak"/>
    <w:qFormat/>
    <w:rsid w:val="00DE6A5B"/>
    <w:pPr>
      <w:numPr>
        <w:numId w:val="1"/>
      </w:numPr>
      <w:spacing w:after="60" w:line="276" w:lineRule="auto"/>
      <w:outlineLvl w:val="1"/>
    </w:pPr>
    <w:rPr>
      <w:rFonts w:ascii="Calibri" w:eastAsia="Times New Roman" w:hAnsi="Calibri" w:cs="Times New Roman"/>
      <w:b/>
      <w:color w:val="auto"/>
      <w:spacing w:val="0"/>
      <w:sz w:val="20"/>
      <w:szCs w:val="20"/>
      <w:lang w:val="pl-PL"/>
    </w:rPr>
  </w:style>
  <w:style w:type="character" w:customStyle="1" w:styleId="Slog2Znak">
    <w:name w:val="Slog2 Znak"/>
    <w:link w:val="Slog2"/>
    <w:rsid w:val="00DE6A5B"/>
    <w:rPr>
      <w:rFonts w:ascii="Calibri" w:eastAsia="Times New Roman" w:hAnsi="Calibri" w:cs="Times New Roman"/>
      <w:b/>
      <w:sz w:val="20"/>
      <w:szCs w:val="20"/>
      <w:lang w:val="pl-PL"/>
    </w:rPr>
  </w:style>
  <w:style w:type="paragraph" w:customStyle="1" w:styleId="Slog4">
    <w:name w:val="Slog4"/>
    <w:basedOn w:val="Slog1"/>
    <w:qFormat/>
    <w:rsid w:val="00DE6A5B"/>
    <w:pPr>
      <w:numPr>
        <w:ilvl w:val="2"/>
      </w:numPr>
      <w:tabs>
        <w:tab w:val="num" w:pos="360"/>
      </w:tabs>
    </w:pPr>
    <w:rPr>
      <w:sz w:val="24"/>
      <w:szCs w:val="24"/>
    </w:rPr>
  </w:style>
  <w:style w:type="paragraph" w:styleId="Naslov">
    <w:name w:val="Title"/>
    <w:basedOn w:val="Navaden"/>
    <w:next w:val="Navaden"/>
    <w:link w:val="NaslovZnak"/>
    <w:uiPriority w:val="10"/>
    <w:qFormat/>
    <w:rsid w:val="00DE6A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6A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DE6A5B"/>
    <w:rPr>
      <w:rFonts w:eastAsiaTheme="minorEastAsia"/>
      <w:color w:val="5A5A5A" w:themeColor="text1" w:themeTint="A5"/>
      <w:spacing w:val="15"/>
    </w:rPr>
  </w:style>
  <w:style w:type="character" w:styleId="SledenaHiperpovezava">
    <w:name w:val="FollowedHyperlink"/>
    <w:basedOn w:val="Privzetapisavaodstavka"/>
    <w:uiPriority w:val="99"/>
    <w:semiHidden/>
    <w:unhideWhenUsed/>
    <w:rsid w:val="00DE6A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ortal.mss.edus.si/msswww/programi2016/programi/media/pdf/un_gimnazija/2015/UN-IP-VZGOJA-ZA-SOLIDARNOS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lantropija.org/junaki-nasega-casa/" TargetMode="External"/><Relationship Id="rId12" Type="http://schemas.openxmlformats.org/officeDocument/2006/relationships/hyperlink" Target="http://eportal.mss.edus.si/msswww/programi2021/programi/media/pdf/aktivno_drzavljanstvo_ss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ovoljstvo.org/za-organizacije" TargetMode="External"/><Relationship Id="rId11" Type="http://schemas.openxmlformats.org/officeDocument/2006/relationships/hyperlink" Target="http://eportal.mss.edus.si/msswww/programi2021/programi/media/pdf/aktivno_drzavljanstvo_spi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portal.mss.edus.si/msswww/programi2021/programi/media/pdf/aktivno_drzavljanstv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gramc\Documents\dru%C5%BEboslovje\2021-22\AD,DRU\KZ%20DRU\druzboslovj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2022-12-05T10:27:00Z</dcterms:created>
  <dcterms:modified xsi:type="dcterms:W3CDTF">2022-12-05T11:13:00Z</dcterms:modified>
</cp:coreProperties>
</file>