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DC" w:rsidRDefault="008446DC" w:rsidP="008446DC">
      <w:pPr>
        <w:pStyle w:val="Navadensplet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UPORABNI VIRI: </w:t>
      </w:r>
    </w:p>
    <w:p w:rsidR="008446DC" w:rsidRDefault="008446DC" w:rsidP="008446DC">
      <w:pPr>
        <w:pStyle w:val="Navadensplet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:rsidR="008446DC" w:rsidRDefault="008446DC" w:rsidP="008446DC">
      <w:pPr>
        <w:rPr>
          <w:rStyle w:val="ui-provider"/>
        </w:rPr>
      </w:pPr>
      <w:bookmarkStart w:id="0" w:name="_GoBack"/>
      <w:bookmarkEnd w:id="0"/>
      <w:r>
        <w:rPr>
          <w:rStyle w:val="ui-provider"/>
        </w:rPr>
        <w:t xml:space="preserve">Priporočena literatura je dostopna na povezavi : </w:t>
      </w:r>
      <w:hyperlink r:id="rId4" w:tgtFrame="_blank" w:tooltip="http://www.sinagogamaribor.si/wp-content/uploads/2022/10/crocus_booklist_slovenija.pdf" w:history="1">
        <w:r>
          <w:rPr>
            <w:rStyle w:val="Hiperpovezava"/>
          </w:rPr>
          <w:t>http://www.sinagogamaribor.si/wp-content/uploads/2022/10/Crocus_booklist_SLOVENIJA.pdf</w:t>
        </w:r>
      </w:hyperlink>
    </w:p>
    <w:p w:rsidR="008446DC" w:rsidRDefault="008446DC" w:rsidP="008446DC">
      <w:pPr>
        <w:pStyle w:val="Navadensplet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Sinagoga Maribor</w:t>
      </w:r>
    </w:p>
    <w:p w:rsidR="008446DC" w:rsidRDefault="008446DC" w:rsidP="008446DC">
      <w:pPr>
        <w:pStyle w:val="Navadensplet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Center judovske kulturne dediščine Sinagoga Maribor je eden najpomembnejših spomenikov judovske kulturne dediščine na slovenskih tleh in obenem ena najstarejših ohranjenih sinagog v srednjeevropske...</w:t>
      </w:r>
    </w:p>
    <w:p w:rsidR="008446DC" w:rsidRDefault="008446DC" w:rsidP="008446DC"/>
    <w:p w:rsidR="008446DC" w:rsidRDefault="00A773D1" w:rsidP="008446DC">
      <w:hyperlink r:id="rId5" w:history="1">
        <w:r w:rsidR="008446DC">
          <w:rPr>
            <w:rStyle w:val="Hiperpovezava"/>
          </w:rPr>
          <w:t>Sinagoga Maribor – Učenje o holokavstu 2023</w:t>
        </w:r>
      </w:hyperlink>
    </w:p>
    <w:p w:rsidR="008446DC" w:rsidRDefault="00A773D1" w:rsidP="008446DC">
      <w:pPr>
        <w:pStyle w:val="Navadensplet"/>
        <w:rPr>
          <w:rFonts w:ascii="Segoe UI" w:hAnsi="Segoe UI" w:cs="Segoe UI"/>
          <w:sz w:val="21"/>
          <w:szCs w:val="21"/>
        </w:rPr>
      </w:pPr>
      <w:hyperlink r:id="rId6" w:tgtFrame="_blank" w:tooltip="http://www.sinagogamaribor.si/slo/dediscina/gradiva" w:history="1">
        <w:r w:rsidR="008446DC">
          <w:rPr>
            <w:rStyle w:val="Hiperpovezava"/>
            <w:rFonts w:ascii="Segoe UI" w:hAnsi="Segoe UI" w:cs="Segoe UI"/>
            <w:sz w:val="21"/>
            <w:szCs w:val="21"/>
          </w:rPr>
          <w:t>www.sinagogamaribor.si/slo/dediscina/gradiva</w:t>
        </w:r>
      </w:hyperlink>
    </w:p>
    <w:p w:rsidR="008446DC" w:rsidRDefault="008446DC" w:rsidP="008446DC"/>
    <w:p w:rsidR="009156F6" w:rsidRDefault="009156F6"/>
    <w:sectPr w:rsidR="0091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DC"/>
    <w:rsid w:val="008446DC"/>
    <w:rsid w:val="009156F6"/>
    <w:rsid w:val="00A7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E37D"/>
  <w15:chartTrackingRefBased/>
  <w15:docId w15:val="{6CA5E363-A5D5-4523-8388-CDF1E67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46D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446D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4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i-provider">
    <w:name w:val="ui-provider"/>
    <w:basedOn w:val="Privzetapisavaodstavka"/>
    <w:rsid w:val="008446DC"/>
  </w:style>
  <w:style w:type="character" w:styleId="Krepko">
    <w:name w:val="Strong"/>
    <w:basedOn w:val="Privzetapisavaodstavka"/>
    <w:uiPriority w:val="22"/>
    <w:qFormat/>
    <w:rsid w:val="00844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agogamaribor.si/slo/dediscina/gradiva" TargetMode="External"/><Relationship Id="rId5" Type="http://schemas.openxmlformats.org/officeDocument/2006/relationships/hyperlink" Target="http://www.sinagogamaribor.si/slo/program/2023-2/ucenje-o-holokavstu-2023/" TargetMode="External"/><Relationship Id="rId4" Type="http://schemas.openxmlformats.org/officeDocument/2006/relationships/hyperlink" Target="http://www.sinagogamaribor.si/wp-content/uploads/2022/10/Crocus_booklist_SLOVENIJ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2023-01-23T09:00:00Z</dcterms:created>
  <dcterms:modified xsi:type="dcterms:W3CDTF">2023-01-23T09:07:00Z</dcterms:modified>
</cp:coreProperties>
</file>