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530" w:rsidRPr="000F4530" w:rsidRDefault="000F4530" w:rsidP="000F4530">
      <w:pPr>
        <w:pStyle w:val="Navadensplet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ajorHAnsi" w:hAnsiTheme="majorHAnsi" w:cstheme="majorHAnsi"/>
          <w:color w:val="333333"/>
          <w:sz w:val="22"/>
          <w:szCs w:val="22"/>
        </w:rPr>
      </w:pPr>
      <w:r>
        <w:rPr>
          <w:noProof/>
        </w:rPr>
        <w:drawing>
          <wp:inline distT="0" distB="0" distL="0" distR="0">
            <wp:extent cx="5760720" cy="3003327"/>
            <wp:effectExtent l="0" t="0" r="0" b="6985"/>
            <wp:docPr id="1" name="Slika 1" descr="https://www.lmit.org/wp-content/uploads/2022/05/Mira-logo-napis-02-1024x53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mit.org/wp-content/uploads/2022/05/Mira-logo-napis-02-1024x534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0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530">
        <w:rPr>
          <w:rFonts w:asciiTheme="majorHAnsi" w:hAnsiTheme="majorHAnsi" w:cstheme="majorHAnsi"/>
          <w:color w:val="333333"/>
          <w:sz w:val="22"/>
          <w:szCs w:val="22"/>
        </w:rPr>
        <w:t>Program MIRA je Nacionalni program duševnega zdravja, ki kot prvi strateški dokument v Republiki Sloveniji celovito naslavlja in ureja področje duševnega zdravja. V novem sklopu vsebin si je možno prebrati 11 različnih tem, ki obravnavajo obdobje mladostništva. </w:t>
      </w:r>
    </w:p>
    <w:p w:rsidR="000F4530" w:rsidRPr="000F4530" w:rsidRDefault="000F4530" w:rsidP="000F4530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333333"/>
          <w:sz w:val="22"/>
          <w:szCs w:val="22"/>
        </w:rPr>
      </w:pPr>
      <w:r w:rsidRPr="000F4530">
        <w:rPr>
          <w:rFonts w:asciiTheme="majorHAnsi" w:hAnsiTheme="majorHAnsi" w:cstheme="majorHAnsi"/>
          <w:color w:val="333333"/>
          <w:sz w:val="22"/>
          <w:szCs w:val="22"/>
        </w:rPr>
        <w:t>Vsebine so na voljo </w:t>
      </w:r>
      <w:hyperlink r:id="rId5" w:tgtFrame="_blank" w:history="1">
        <w:r w:rsidRPr="000F4530">
          <w:rPr>
            <w:rStyle w:val="Hiperpovezava"/>
            <w:rFonts w:asciiTheme="majorHAnsi" w:hAnsiTheme="majorHAnsi" w:cstheme="majorHAnsi"/>
            <w:color w:val="6D8899"/>
            <w:sz w:val="22"/>
            <w:szCs w:val="22"/>
            <w:bdr w:val="none" w:sz="0" w:space="0" w:color="auto" w:frame="1"/>
          </w:rPr>
          <w:t>tukaj</w:t>
        </w:r>
      </w:hyperlink>
      <w:r w:rsidRPr="000F4530">
        <w:rPr>
          <w:rFonts w:asciiTheme="majorHAnsi" w:hAnsiTheme="majorHAnsi" w:cstheme="majorHAnsi"/>
          <w:color w:val="333333"/>
          <w:sz w:val="22"/>
          <w:szCs w:val="22"/>
        </w:rPr>
        <w:t>.</w:t>
      </w:r>
    </w:p>
    <w:p w:rsidR="000F4530" w:rsidRPr="000F4530" w:rsidRDefault="000F4530" w:rsidP="000F4530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333333"/>
          <w:sz w:val="22"/>
          <w:szCs w:val="22"/>
        </w:rPr>
      </w:pPr>
    </w:p>
    <w:p w:rsidR="000F4530" w:rsidRPr="000F4530" w:rsidRDefault="000F4530" w:rsidP="000F4530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333333"/>
          <w:sz w:val="22"/>
          <w:szCs w:val="22"/>
        </w:rPr>
      </w:pPr>
      <w:r w:rsidRPr="000F4530">
        <w:rPr>
          <w:rFonts w:asciiTheme="majorHAnsi" w:hAnsiTheme="majorHAnsi" w:cstheme="majorHAnsi"/>
          <w:color w:val="333333"/>
          <w:sz w:val="22"/>
          <w:szCs w:val="22"/>
        </w:rPr>
        <w:t> Vir: </w:t>
      </w:r>
      <w:r w:rsidRPr="000F4530">
        <w:rPr>
          <w:rStyle w:val="published"/>
          <w:rFonts w:asciiTheme="majorHAnsi" w:hAnsiTheme="majorHAnsi" w:cstheme="majorHAnsi"/>
          <w:b/>
          <w:bCs/>
          <w:color w:val="222222"/>
          <w:sz w:val="22"/>
          <w:szCs w:val="22"/>
          <w:bdr w:val="none" w:sz="0" w:space="0" w:color="auto" w:frame="1"/>
        </w:rPr>
        <w:t>NIJZ</w:t>
      </w:r>
    </w:p>
    <w:p w:rsidR="00A0336C" w:rsidRDefault="00A0336C">
      <w:bookmarkStart w:id="0" w:name="_GoBack"/>
      <w:bookmarkEnd w:id="0"/>
    </w:p>
    <w:sectPr w:rsidR="00A03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30"/>
    <w:rsid w:val="000F4530"/>
    <w:rsid w:val="00931B23"/>
    <w:rsid w:val="00A0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0F9A"/>
  <w15:chartTrackingRefBased/>
  <w15:docId w15:val="{8C61271E-9E90-4AE1-A205-241562F9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F4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0F4530"/>
    <w:rPr>
      <w:color w:val="0000FF"/>
      <w:u w:val="single"/>
    </w:rPr>
  </w:style>
  <w:style w:type="character" w:customStyle="1" w:styleId="published">
    <w:name w:val="published"/>
    <w:basedOn w:val="Privzetapisavaodstavka"/>
    <w:rsid w:val="000F4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adusevnozdravje.si/dusevno-zdravje/mladostnistvo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2024-05-15T07:48:00Z</dcterms:created>
  <dcterms:modified xsi:type="dcterms:W3CDTF">2024-05-15T08:13:00Z</dcterms:modified>
</cp:coreProperties>
</file>