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323"/>
        <w:gridCol w:w="2309"/>
        <w:gridCol w:w="2142"/>
        <w:gridCol w:w="2790"/>
        <w:gridCol w:w="2136"/>
        <w:gridCol w:w="2520"/>
      </w:tblGrid>
      <w:tr w:rsidR="004D2B82" w:rsidRPr="004D2B82" w:rsidTr="004D2B82">
        <w:trPr>
          <w:cantSplit/>
          <w:trHeight w:val="708"/>
        </w:trPr>
        <w:tc>
          <w:tcPr>
            <w:tcW w:w="817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1. </w:t>
            </w:r>
            <w:r w:rsidR="004D2B82" w:rsidRPr="004D2B82">
              <w:rPr>
                <w:b/>
                <w:sz w:val="28"/>
                <w:lang w:val="sl-SI"/>
              </w:rPr>
              <w:t>Izhodišče (področje)</w:t>
            </w:r>
          </w:p>
        </w:tc>
        <w:tc>
          <w:tcPr>
            <w:tcW w:w="812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2. </w:t>
            </w:r>
            <w:r w:rsidR="004D2B82" w:rsidRPr="004D2B82">
              <w:rPr>
                <w:b/>
                <w:sz w:val="28"/>
                <w:lang w:val="sl-SI"/>
              </w:rPr>
              <w:t>Kazalniki</w:t>
            </w:r>
          </w:p>
        </w:tc>
        <w:tc>
          <w:tcPr>
            <w:tcW w:w="753" w:type="pct"/>
            <w:vAlign w:val="center"/>
          </w:tcPr>
          <w:p w:rsidR="004D2B82" w:rsidRPr="004D2B82" w:rsidRDefault="00E7276B" w:rsidP="00E7276B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3. S</w:t>
            </w:r>
            <w:r w:rsidR="004D2B82" w:rsidRPr="004D2B82">
              <w:rPr>
                <w:b/>
                <w:sz w:val="28"/>
                <w:lang w:val="sl-SI"/>
              </w:rPr>
              <w:t>tandardi</w:t>
            </w:r>
          </w:p>
        </w:tc>
        <w:tc>
          <w:tcPr>
            <w:tcW w:w="981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4. </w:t>
            </w:r>
            <w:r w:rsidR="004D2B82" w:rsidRPr="004D2B82">
              <w:rPr>
                <w:b/>
                <w:sz w:val="28"/>
                <w:lang w:val="sl-SI"/>
              </w:rPr>
              <w:t>Vprašanja</w:t>
            </w:r>
          </w:p>
        </w:tc>
        <w:tc>
          <w:tcPr>
            <w:tcW w:w="751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5. </w:t>
            </w:r>
            <w:r w:rsidR="004D2B82" w:rsidRPr="004D2B82">
              <w:rPr>
                <w:b/>
                <w:sz w:val="28"/>
                <w:lang w:val="sl-SI"/>
              </w:rPr>
              <w:t>Viri podatkov</w:t>
            </w:r>
          </w:p>
        </w:tc>
        <w:tc>
          <w:tcPr>
            <w:tcW w:w="886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6. </w:t>
            </w:r>
            <w:r w:rsidR="004D2B82" w:rsidRPr="004D2B82">
              <w:rPr>
                <w:b/>
                <w:sz w:val="28"/>
                <w:lang w:val="sl-SI"/>
              </w:rPr>
              <w:t>Metode zbiranja podatkov</w:t>
            </w:r>
          </w:p>
        </w:tc>
      </w:tr>
      <w:tr w:rsidR="004D2B82" w:rsidRPr="00EA741E" w:rsidTr="004D2B82">
        <w:trPr>
          <w:cantSplit/>
          <w:trHeight w:val="1134"/>
        </w:trPr>
        <w:tc>
          <w:tcPr>
            <w:tcW w:w="817" w:type="pct"/>
            <w:vAlign w:val="center"/>
          </w:tcPr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Neopravičene ure (cele ure, dnevi, zamujanje)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627758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Specifične ure?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Pravila – šolski red, ali obstaja, kdo je sodeloval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So ukrepi definirani – se jih izvaja?</w:t>
            </w:r>
          </w:p>
          <w:p w:rsidR="004D2B82" w:rsidRPr="00EA741E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812" w:type="pct"/>
            <w:vAlign w:val="center"/>
          </w:tcPr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Število neopravičenih ur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627758" w:rsidRDefault="00627758" w:rsidP="00EA741E">
            <w:pPr>
              <w:rPr>
                <w:sz w:val="24"/>
                <w:u w:val="single"/>
                <w:lang w:val="sl-SI"/>
              </w:rPr>
            </w:pPr>
            <w:r w:rsidRPr="00627758">
              <w:rPr>
                <w:sz w:val="24"/>
                <w:u w:val="single"/>
                <w:lang w:val="sl-SI"/>
              </w:rPr>
              <w:t>Vsebina šolskega reda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627758" w:rsidRDefault="00627758" w:rsidP="00EA741E">
            <w:pPr>
              <w:rPr>
                <w:sz w:val="24"/>
                <w:lang w:val="sl-SI"/>
              </w:rPr>
            </w:pPr>
            <w:r w:rsidRPr="00627758">
              <w:rPr>
                <w:sz w:val="24"/>
                <w:lang w:val="sl-SI"/>
              </w:rPr>
              <w:t xml:space="preserve">Izvajanje šolskega reda 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EA741E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Sprejetost šolskega reda med dijaki</w:t>
            </w:r>
          </w:p>
        </w:tc>
        <w:tc>
          <w:tcPr>
            <w:tcW w:w="753" w:type="pct"/>
            <w:vAlign w:val="center"/>
          </w:tcPr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Pod 5%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627758" w:rsidRDefault="00627758" w:rsidP="00EA741E">
            <w:pPr>
              <w:rPr>
                <w:sz w:val="24"/>
                <w:u w:val="single"/>
                <w:lang w:val="sl-SI"/>
              </w:rPr>
            </w:pPr>
            <w:r w:rsidRPr="00627758">
              <w:rPr>
                <w:sz w:val="24"/>
                <w:u w:val="single"/>
                <w:lang w:val="sl-SI"/>
              </w:rPr>
              <w:t>Sprejetost večine deležnikov – učitelji 100%.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627758" w:rsidRDefault="00627758" w:rsidP="00EA741E">
            <w:pPr>
              <w:rPr>
                <w:sz w:val="24"/>
                <w:u w:val="single"/>
                <w:lang w:val="sl-SI"/>
              </w:rPr>
            </w:pPr>
            <w:r w:rsidRPr="00627758">
              <w:rPr>
                <w:sz w:val="24"/>
                <w:u w:val="single"/>
                <w:lang w:val="sl-SI"/>
              </w:rPr>
              <w:t>Posledično dosledno izvajanje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Default="00627758" w:rsidP="00EA741E">
            <w:pPr>
              <w:rPr>
                <w:sz w:val="24"/>
                <w:lang w:val="sl-SI"/>
              </w:rPr>
            </w:pPr>
            <w:r w:rsidRPr="00627758">
              <w:rPr>
                <w:sz w:val="24"/>
                <w:u w:val="single"/>
                <w:lang w:val="sl-SI"/>
              </w:rPr>
              <w:t>Sodelovanje pri oblikovanju šolskega reda</w:t>
            </w:r>
            <w:r>
              <w:rPr>
                <w:sz w:val="24"/>
                <w:lang w:val="sl-SI"/>
              </w:rPr>
              <w:t>.</w:t>
            </w:r>
          </w:p>
          <w:p w:rsidR="00627758" w:rsidRPr="00EA741E" w:rsidRDefault="00627758" w:rsidP="00EA741E">
            <w:pPr>
              <w:rPr>
                <w:sz w:val="24"/>
                <w:lang w:val="sl-SI"/>
              </w:rPr>
            </w:pPr>
          </w:p>
        </w:tc>
        <w:tc>
          <w:tcPr>
            <w:tcW w:w="981" w:type="pct"/>
            <w:vAlign w:val="center"/>
          </w:tcPr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Ali dijaki poznajo šolski red?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Ali se učitelji držijo šolskega reda?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EA741E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Zakaj da, zakaj ne?</w:t>
            </w:r>
          </w:p>
        </w:tc>
        <w:tc>
          <w:tcPr>
            <w:tcW w:w="751" w:type="pct"/>
            <w:vAlign w:val="center"/>
          </w:tcPr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Šolski red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Vprašalnik za učitelje (100%)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EA741E" w:rsidRDefault="00627758" w:rsidP="00627758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Vprašalnik za dijake – vzorec, 20% dijakov.</w:t>
            </w:r>
          </w:p>
        </w:tc>
        <w:tc>
          <w:tcPr>
            <w:tcW w:w="886" w:type="pct"/>
            <w:vAlign w:val="center"/>
          </w:tcPr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Google Form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Računalniška učilnica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Določitev vzorca dijakov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Vsi učitelji</w:t>
            </w:r>
          </w:p>
          <w:p w:rsidR="00627758" w:rsidRDefault="00627758" w:rsidP="00EA741E">
            <w:pPr>
              <w:rPr>
                <w:sz w:val="24"/>
                <w:lang w:val="sl-SI"/>
              </w:rPr>
            </w:pPr>
          </w:p>
          <w:p w:rsidR="00627758" w:rsidRPr="00EA741E" w:rsidRDefault="00627758" w:rsidP="00EA741E">
            <w:pPr>
              <w:rPr>
                <w:sz w:val="24"/>
                <w:lang w:val="sl-SI"/>
              </w:rPr>
            </w:pPr>
            <w:proofErr w:type="spellStart"/>
            <w:r>
              <w:rPr>
                <w:sz w:val="24"/>
                <w:lang w:val="sl-SI"/>
              </w:rPr>
              <w:t>Časovnica</w:t>
            </w:r>
            <w:proofErr w:type="spellEnd"/>
            <w:r>
              <w:rPr>
                <w:sz w:val="24"/>
                <w:lang w:val="sl-SI"/>
              </w:rPr>
              <w:t xml:space="preserve"> izvedbe</w:t>
            </w:r>
          </w:p>
        </w:tc>
      </w:tr>
      <w:tr w:rsidR="004D2B82" w:rsidRPr="004D2B82" w:rsidTr="004D2B82">
        <w:trPr>
          <w:cantSplit/>
          <w:trHeight w:val="852"/>
        </w:trPr>
        <w:tc>
          <w:tcPr>
            <w:tcW w:w="817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7. </w:t>
            </w:r>
            <w:r w:rsidR="004D2B82" w:rsidRPr="004D2B82">
              <w:rPr>
                <w:b/>
                <w:sz w:val="28"/>
                <w:lang w:val="sl-SI"/>
              </w:rPr>
              <w:t>Obdelava podatkov</w:t>
            </w:r>
          </w:p>
        </w:tc>
        <w:tc>
          <w:tcPr>
            <w:tcW w:w="812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8. </w:t>
            </w:r>
            <w:r w:rsidR="004D2B82" w:rsidRPr="004D2B82">
              <w:rPr>
                <w:b/>
                <w:sz w:val="28"/>
                <w:lang w:val="sl-SI"/>
              </w:rPr>
              <w:t>Z analizo do ugotovitev</w:t>
            </w:r>
          </w:p>
        </w:tc>
        <w:tc>
          <w:tcPr>
            <w:tcW w:w="753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9. </w:t>
            </w:r>
            <w:r w:rsidR="004D2B82" w:rsidRPr="004D2B82">
              <w:rPr>
                <w:b/>
                <w:sz w:val="28"/>
                <w:lang w:val="sl-SI"/>
              </w:rPr>
              <w:t>Ukrepi</w:t>
            </w:r>
          </w:p>
        </w:tc>
        <w:tc>
          <w:tcPr>
            <w:tcW w:w="981" w:type="pct"/>
            <w:vAlign w:val="center"/>
          </w:tcPr>
          <w:p w:rsidR="004D2B82" w:rsidRPr="004D2B82" w:rsidRDefault="00E7276B" w:rsidP="00103E75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10. </w:t>
            </w:r>
            <w:r w:rsidR="004D2B82">
              <w:rPr>
                <w:b/>
                <w:sz w:val="28"/>
                <w:lang w:val="sl-SI"/>
              </w:rPr>
              <w:t>Razprav</w:t>
            </w:r>
            <w:r w:rsidR="00103E75">
              <w:rPr>
                <w:b/>
                <w:sz w:val="28"/>
                <w:lang w:val="sl-SI"/>
              </w:rPr>
              <w:t>e</w:t>
            </w:r>
            <w:r w:rsidR="004D2B82" w:rsidRPr="004D2B82">
              <w:rPr>
                <w:b/>
                <w:sz w:val="28"/>
                <w:lang w:val="sl-SI"/>
              </w:rPr>
              <w:t xml:space="preserve"> z deležniki</w:t>
            </w:r>
          </w:p>
        </w:tc>
        <w:tc>
          <w:tcPr>
            <w:tcW w:w="751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11. </w:t>
            </w:r>
            <w:r w:rsidR="004D2B82" w:rsidRPr="004D2B82">
              <w:rPr>
                <w:b/>
                <w:sz w:val="28"/>
                <w:lang w:val="sl-SI"/>
              </w:rPr>
              <w:t>Poročilo</w:t>
            </w:r>
          </w:p>
        </w:tc>
        <w:tc>
          <w:tcPr>
            <w:tcW w:w="886" w:type="pct"/>
            <w:vAlign w:val="center"/>
          </w:tcPr>
          <w:p w:rsidR="004D2B82" w:rsidRPr="004D2B82" w:rsidRDefault="00E7276B" w:rsidP="004D2B82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12. </w:t>
            </w:r>
            <w:r w:rsidR="004D2B82" w:rsidRPr="004D2B82">
              <w:rPr>
                <w:b/>
                <w:sz w:val="28"/>
                <w:lang w:val="sl-SI"/>
              </w:rPr>
              <w:t>Novo načrtovanje</w:t>
            </w:r>
          </w:p>
        </w:tc>
      </w:tr>
      <w:tr w:rsidR="004D2B82" w:rsidRPr="00EA741E" w:rsidTr="004D2B82">
        <w:trPr>
          <w:cantSplit/>
          <w:trHeight w:val="1134"/>
        </w:trPr>
        <w:tc>
          <w:tcPr>
            <w:tcW w:w="817" w:type="pct"/>
            <w:vAlign w:val="center"/>
          </w:tcPr>
          <w:p w:rsidR="004D2B82" w:rsidRDefault="00627758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Elektronsko</w:t>
            </w:r>
            <w:r w:rsidR="00A60E5C">
              <w:rPr>
                <w:sz w:val="24"/>
                <w:lang w:val="sl-SI"/>
              </w:rPr>
              <w:t xml:space="preserve">, </w:t>
            </w:r>
          </w:p>
          <w:p w:rsidR="00A60E5C" w:rsidRDefault="00A60E5C" w:rsidP="00EA741E">
            <w:pPr>
              <w:rPr>
                <w:sz w:val="24"/>
                <w:lang w:val="sl-SI"/>
              </w:rPr>
            </w:pPr>
          </w:p>
          <w:p w:rsidR="00A60E5C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Primerjava odgovorov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  <w:p w:rsidR="004D2B82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Prikaz - grafično</w:t>
            </w:r>
          </w:p>
          <w:p w:rsidR="004D2B82" w:rsidRDefault="004D2B82" w:rsidP="00EA741E">
            <w:pPr>
              <w:rPr>
                <w:sz w:val="24"/>
                <w:lang w:val="sl-SI"/>
              </w:rPr>
            </w:pPr>
          </w:p>
        </w:tc>
        <w:tc>
          <w:tcPr>
            <w:tcW w:w="812" w:type="pct"/>
            <w:vAlign w:val="center"/>
          </w:tcPr>
          <w:p w:rsidR="004D2B82" w:rsidRPr="00EA741E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Poznavanje – učitelji, dijaki, obrazložitve, predlogi</w:t>
            </w:r>
          </w:p>
        </w:tc>
        <w:tc>
          <w:tcPr>
            <w:tcW w:w="753" w:type="pct"/>
            <w:vAlign w:val="center"/>
          </w:tcPr>
          <w:p w:rsidR="004D2B82" w:rsidRPr="00EA741E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Zapis idej za ukrepe</w:t>
            </w:r>
          </w:p>
        </w:tc>
        <w:tc>
          <w:tcPr>
            <w:tcW w:w="981" w:type="pct"/>
            <w:vAlign w:val="center"/>
          </w:tcPr>
          <w:p w:rsidR="004D2B82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Učitelji – posebno srečanje</w:t>
            </w:r>
          </w:p>
          <w:p w:rsidR="00A60E5C" w:rsidRDefault="00A60E5C" w:rsidP="00EA741E">
            <w:pPr>
              <w:rPr>
                <w:sz w:val="24"/>
                <w:lang w:val="sl-SI"/>
              </w:rPr>
            </w:pPr>
          </w:p>
          <w:p w:rsidR="00A60E5C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Dijaki – na razrednih urah, dijaška skupnost, posebno srečanje</w:t>
            </w:r>
          </w:p>
          <w:p w:rsidR="00A60E5C" w:rsidRDefault="00A60E5C" w:rsidP="00EA741E">
            <w:pPr>
              <w:rPr>
                <w:sz w:val="24"/>
                <w:lang w:val="sl-SI"/>
              </w:rPr>
            </w:pPr>
          </w:p>
          <w:p w:rsidR="00A60E5C" w:rsidRPr="00EA741E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Starši – roditeljski sestanek</w:t>
            </w:r>
          </w:p>
        </w:tc>
        <w:tc>
          <w:tcPr>
            <w:tcW w:w="751" w:type="pct"/>
            <w:vAlign w:val="center"/>
          </w:tcPr>
          <w:p w:rsidR="004D2B82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Poročilo o samoevalvaciji; </w:t>
            </w:r>
          </w:p>
          <w:p w:rsidR="00A60E5C" w:rsidRPr="00EA741E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Uvod, vprašalnik, postopek zbiranja podatkov, analiza šolskega redu, vse posamezne aktivnosti …</w:t>
            </w:r>
          </w:p>
        </w:tc>
        <w:tc>
          <w:tcPr>
            <w:tcW w:w="886" w:type="pct"/>
            <w:vAlign w:val="center"/>
          </w:tcPr>
          <w:p w:rsidR="004D2B82" w:rsidRPr="00EA741E" w:rsidRDefault="00A60E5C" w:rsidP="00EA741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Ažuriranje šolskega redu v sodelovanju z dijaki, starši in učitelji.</w:t>
            </w:r>
          </w:p>
        </w:tc>
      </w:tr>
    </w:tbl>
    <w:p w:rsidR="007F0065" w:rsidRPr="007F0065" w:rsidRDefault="007F0065">
      <w:pPr>
        <w:rPr>
          <w:lang w:val="sl-SI"/>
        </w:rPr>
      </w:pPr>
      <w:bookmarkStart w:id="0" w:name="_GoBack"/>
      <w:bookmarkEnd w:id="0"/>
    </w:p>
    <w:sectPr w:rsidR="007F0065" w:rsidRPr="007F0065" w:rsidSect="007F006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CA" w:rsidRDefault="005872CA" w:rsidP="007F0065">
      <w:pPr>
        <w:spacing w:after="0" w:line="240" w:lineRule="auto"/>
      </w:pPr>
      <w:r>
        <w:separator/>
      </w:r>
    </w:p>
  </w:endnote>
  <w:endnote w:type="continuationSeparator" w:id="0">
    <w:p w:rsidR="005872CA" w:rsidRDefault="005872CA" w:rsidP="007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CA" w:rsidRDefault="005872CA" w:rsidP="007F0065">
      <w:pPr>
        <w:spacing w:after="0" w:line="240" w:lineRule="auto"/>
      </w:pPr>
      <w:r>
        <w:separator/>
      </w:r>
    </w:p>
  </w:footnote>
  <w:footnote w:type="continuationSeparator" w:id="0">
    <w:p w:rsidR="005872CA" w:rsidRDefault="005872CA" w:rsidP="007F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65" w:rsidRDefault="00627758" w:rsidP="007F0065">
    <w:pPr>
      <w:pStyle w:val="Glava"/>
      <w:tabs>
        <w:tab w:val="clear" w:pos="4536"/>
        <w:tab w:val="clear" w:pos="9072"/>
        <w:tab w:val="left" w:pos="7167"/>
      </w:tabs>
      <w:rPr>
        <w:noProof/>
        <w:lang w:eastAsia="sl-SI"/>
      </w:rPr>
    </w:pPr>
    <w:r>
      <w:rPr>
        <w:noProof/>
        <w:lang w:eastAsia="sl-SI"/>
      </w:rPr>
      <w:t>Shematski primer – izostajanje od pouka – raven šole</w:t>
    </w:r>
    <w:r w:rsidR="007F0065">
      <w:rPr>
        <w:noProof/>
        <w:lang w:eastAsia="sl-SI"/>
      </w:rPr>
      <w:t xml:space="preserve"> </w:t>
    </w:r>
  </w:p>
  <w:p w:rsidR="007F0065" w:rsidRDefault="007F006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98"/>
    <w:rsid w:val="0006519E"/>
    <w:rsid w:val="000A0A6F"/>
    <w:rsid w:val="00103E75"/>
    <w:rsid w:val="00104326"/>
    <w:rsid w:val="003B44A4"/>
    <w:rsid w:val="004D2B82"/>
    <w:rsid w:val="005872CA"/>
    <w:rsid w:val="00627758"/>
    <w:rsid w:val="00680602"/>
    <w:rsid w:val="006C77BC"/>
    <w:rsid w:val="007D6FB7"/>
    <w:rsid w:val="007F0065"/>
    <w:rsid w:val="008A4288"/>
    <w:rsid w:val="009D2A38"/>
    <w:rsid w:val="00A05200"/>
    <w:rsid w:val="00A60E5C"/>
    <w:rsid w:val="00B01CAB"/>
    <w:rsid w:val="00B3400E"/>
    <w:rsid w:val="00B75CDF"/>
    <w:rsid w:val="00DA6402"/>
    <w:rsid w:val="00DC4298"/>
    <w:rsid w:val="00E7276B"/>
    <w:rsid w:val="00E912D5"/>
    <w:rsid w:val="00EA741E"/>
    <w:rsid w:val="00E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88B3-C441-4178-A969-B4D48C33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simonak</dc:creator>
  <cp:lastModifiedBy>simonak</cp:lastModifiedBy>
  <cp:revision>3</cp:revision>
  <cp:lastPrinted>2014-01-21T13:36:00Z</cp:lastPrinted>
  <dcterms:created xsi:type="dcterms:W3CDTF">2014-11-20T14:33:00Z</dcterms:created>
  <dcterms:modified xsi:type="dcterms:W3CDTF">2014-11-20T14:49:00Z</dcterms:modified>
</cp:coreProperties>
</file>