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79ED" w:rsidRDefault="00EA79ED" w:rsidP="00B66AD9">
      <w:pPr>
        <w:jc w:val="center"/>
        <w:rPr>
          <w:rFonts w:cs="Arial"/>
          <w:b/>
          <w:color w:val="000000" w:themeColor="text1"/>
          <w:sz w:val="24"/>
          <w:lang w:val="sl-SI"/>
        </w:rPr>
      </w:pPr>
    </w:p>
    <w:p w:rsidR="00B66AD9" w:rsidRPr="00B554A6" w:rsidRDefault="00B66AD9" w:rsidP="00B66AD9">
      <w:pPr>
        <w:jc w:val="center"/>
        <w:rPr>
          <w:rFonts w:cs="Arial"/>
          <w:b/>
          <w:color w:val="000000" w:themeColor="text1"/>
          <w:sz w:val="24"/>
          <w:lang w:val="sl-SI"/>
        </w:rPr>
      </w:pPr>
      <w:r w:rsidRPr="00B554A6">
        <w:rPr>
          <w:rFonts w:cs="Arial"/>
          <w:b/>
          <w:color w:val="000000" w:themeColor="text1"/>
          <w:sz w:val="24"/>
          <w:lang w:val="sl-SI"/>
        </w:rPr>
        <w:t>Didaktični napotki za uporabo izobraževalnega lističa Scientix NA-MA 2:</w:t>
      </w:r>
    </w:p>
    <w:p w:rsidR="00B66AD9" w:rsidRPr="00B66AD9" w:rsidRDefault="00B66AD9" w:rsidP="00B66AD9">
      <w:pPr>
        <w:jc w:val="center"/>
        <w:rPr>
          <w:rFonts w:cs="Arial"/>
          <w:b/>
          <w:color w:val="C45911" w:themeColor="accent2" w:themeShade="BF"/>
          <w:sz w:val="24"/>
          <w:lang w:val="sl-SI"/>
        </w:rPr>
      </w:pPr>
      <w:r w:rsidRPr="00B66AD9">
        <w:rPr>
          <w:rFonts w:cs="Arial"/>
          <w:b/>
          <w:color w:val="C45911" w:themeColor="accent2" w:themeShade="BF"/>
          <w:sz w:val="24"/>
          <w:lang w:val="sl-SI"/>
        </w:rPr>
        <w:t>RAZISKUJMO VPLIV TALJENJA LEDU NA VELIKOST SILE VZGONA</w:t>
      </w:r>
    </w:p>
    <w:p w:rsidR="00B66AD9" w:rsidRPr="00BE3804" w:rsidRDefault="00B66AD9" w:rsidP="00B66AD9">
      <w:pPr>
        <w:jc w:val="center"/>
        <w:rPr>
          <w:rFonts w:cs="Arial"/>
          <w:b/>
          <w:color w:val="000000" w:themeColor="text1"/>
          <w:sz w:val="24"/>
          <w:lang w:val="sl-SI"/>
        </w:rPr>
      </w:pPr>
      <w:r w:rsidRPr="00BE3804">
        <w:rPr>
          <w:rFonts w:cs="Arial"/>
          <w:b/>
          <w:color w:val="000000" w:themeColor="text1"/>
          <w:sz w:val="24"/>
          <w:lang w:val="sl-SI"/>
        </w:rPr>
        <w:t xml:space="preserve">Avtor: </w:t>
      </w:r>
      <w:r>
        <w:rPr>
          <w:rFonts w:cs="Arial"/>
          <w:b/>
          <w:color w:val="000000" w:themeColor="text1"/>
          <w:sz w:val="24"/>
          <w:lang w:val="sl-SI"/>
        </w:rPr>
        <w:t>Jaka Banko</w:t>
      </w:r>
      <w:r w:rsidRPr="00BE3804">
        <w:rPr>
          <w:rFonts w:cs="Arial"/>
          <w:b/>
          <w:color w:val="000000" w:themeColor="text1"/>
          <w:sz w:val="24"/>
          <w:lang w:val="sl-SI"/>
        </w:rPr>
        <w:t>, ZRSŠ</w:t>
      </w:r>
    </w:p>
    <w:p w:rsidR="00EA585E" w:rsidRDefault="00EA585E" w:rsidP="00EA585E"/>
    <w:p w:rsidR="00EA79ED" w:rsidRPr="00CB5254" w:rsidRDefault="00EA79ED" w:rsidP="00EA79ED">
      <w:pPr>
        <w:jc w:val="center"/>
        <w:rPr>
          <w:b/>
          <w:bCs/>
          <w:iCs/>
        </w:rPr>
      </w:pPr>
      <w:r>
        <w:rPr>
          <w:rFonts w:asciiTheme="minorHAnsi" w:hAnsiTheme="minorHAnsi" w:cstheme="minorHAnsi"/>
          <w:b/>
          <w:lang w:val="sl-SI"/>
        </w:rPr>
        <w:t xml:space="preserve">Gradivo zbirke </w:t>
      </w:r>
      <w:r w:rsidRPr="00CB5254">
        <w:rPr>
          <w:b/>
          <w:bCs/>
          <w:iCs/>
        </w:rPr>
        <w:t>IZOBRAŽEVALNI LISTIČI SCIENTIX NA-MA 2,</w:t>
      </w:r>
    </w:p>
    <w:p w:rsidR="00EA79ED" w:rsidRDefault="00EA79ED" w:rsidP="00EA79ED">
      <w:pPr>
        <w:jc w:val="center"/>
        <w:rPr>
          <w:b/>
          <w:bCs/>
          <w:iCs/>
          <w:szCs w:val="22"/>
        </w:rPr>
      </w:pPr>
      <w:proofErr w:type="spellStart"/>
      <w:proofErr w:type="gramStart"/>
      <w:r>
        <w:rPr>
          <w:b/>
          <w:bCs/>
          <w:iCs/>
          <w:szCs w:val="22"/>
        </w:rPr>
        <w:t>ur</w:t>
      </w:r>
      <w:proofErr w:type="spellEnd"/>
      <w:proofErr w:type="gramEnd"/>
      <w:r>
        <w:rPr>
          <w:b/>
          <w:bCs/>
          <w:iCs/>
          <w:szCs w:val="22"/>
        </w:rPr>
        <w:t xml:space="preserve">. A. </w:t>
      </w:r>
      <w:r w:rsidRPr="00B554A6">
        <w:rPr>
          <w:b/>
          <w:bCs/>
          <w:iCs/>
          <w:szCs w:val="22"/>
        </w:rPr>
        <w:t>Bačnik</w:t>
      </w:r>
      <w:r>
        <w:rPr>
          <w:b/>
          <w:bCs/>
          <w:iCs/>
          <w:szCs w:val="22"/>
        </w:rPr>
        <w:t xml:space="preserve"> in </w:t>
      </w:r>
      <w:r w:rsidRPr="00B554A6">
        <w:rPr>
          <w:b/>
          <w:bCs/>
          <w:iCs/>
          <w:szCs w:val="22"/>
        </w:rPr>
        <w:t>S. Slavič Kumer</w:t>
      </w:r>
      <w:r>
        <w:rPr>
          <w:b/>
          <w:bCs/>
          <w:iCs/>
          <w:szCs w:val="22"/>
        </w:rPr>
        <w:t xml:space="preserve">, </w:t>
      </w:r>
      <w:r w:rsidRPr="00B554A6">
        <w:rPr>
          <w:b/>
          <w:bCs/>
          <w:iCs/>
          <w:szCs w:val="22"/>
        </w:rPr>
        <w:t>Ljubljana, ZRSŠ, 2017</w:t>
      </w:r>
    </w:p>
    <w:p w:rsidR="00EA79ED" w:rsidRDefault="00EA79ED" w:rsidP="00EA79ED">
      <w:pPr>
        <w:autoSpaceDE w:val="0"/>
        <w:autoSpaceDN w:val="0"/>
        <w:adjustRightInd w:val="0"/>
        <w:spacing w:after="0"/>
        <w:jc w:val="center"/>
        <w:rPr>
          <w:rFonts w:asciiTheme="minorHAnsi" w:hAnsiTheme="minorHAnsi" w:cstheme="minorHAnsi"/>
          <w:lang w:val="sl-SI"/>
        </w:rPr>
      </w:pPr>
    </w:p>
    <w:p w:rsidR="00EA79ED" w:rsidRPr="0061061D" w:rsidRDefault="00EA79ED" w:rsidP="00EA79ED">
      <w:pPr>
        <w:autoSpaceDE w:val="0"/>
        <w:autoSpaceDN w:val="0"/>
        <w:adjustRightInd w:val="0"/>
        <w:spacing w:after="0"/>
        <w:jc w:val="center"/>
        <w:rPr>
          <w:rFonts w:asciiTheme="minorHAnsi" w:hAnsiTheme="minorHAnsi" w:cstheme="minorHAnsi"/>
          <w:lang w:val="sl-SI"/>
        </w:rPr>
      </w:pPr>
      <w:r w:rsidRPr="0061061D">
        <w:rPr>
          <w:rFonts w:asciiTheme="minorHAnsi" w:hAnsiTheme="minorHAnsi" w:cstheme="minorHAnsi"/>
          <w:lang w:val="sl-SI"/>
        </w:rPr>
        <w:t xml:space="preserve">Dosegljivo v SU </w:t>
      </w:r>
      <w:proofErr w:type="spellStart"/>
      <w:r w:rsidRPr="0061061D">
        <w:rPr>
          <w:rFonts w:asciiTheme="minorHAnsi" w:hAnsiTheme="minorHAnsi" w:cstheme="minorHAnsi"/>
          <w:lang w:val="sl-SI"/>
        </w:rPr>
        <w:t>Sodelov</w:t>
      </w:r>
      <w:proofErr w:type="spellEnd"/>
      <w:r w:rsidRPr="0061061D">
        <w:rPr>
          <w:rFonts w:asciiTheme="minorHAnsi" w:hAnsiTheme="minorHAnsi" w:cstheme="minorHAnsi"/>
          <w:lang w:val="sl-SI"/>
        </w:rPr>
        <w:t>@</w:t>
      </w:r>
      <w:proofErr w:type="spellStart"/>
      <w:r w:rsidRPr="0061061D">
        <w:rPr>
          <w:rFonts w:asciiTheme="minorHAnsi" w:hAnsiTheme="minorHAnsi" w:cstheme="minorHAnsi"/>
          <w:lang w:val="sl-SI"/>
        </w:rPr>
        <w:t>lnica</w:t>
      </w:r>
      <w:proofErr w:type="spellEnd"/>
      <w:r w:rsidRPr="0061061D">
        <w:rPr>
          <w:rFonts w:asciiTheme="minorHAnsi" w:hAnsiTheme="minorHAnsi" w:cstheme="minorHAnsi"/>
          <w:lang w:val="sl-SI"/>
        </w:rPr>
        <w:t xml:space="preserve"> NA</w:t>
      </w:r>
      <w:r>
        <w:rPr>
          <w:rFonts w:asciiTheme="minorHAnsi" w:hAnsiTheme="minorHAnsi" w:cstheme="minorHAnsi"/>
          <w:lang w:val="sl-SI"/>
        </w:rPr>
        <w:t>-</w:t>
      </w:r>
      <w:r w:rsidRPr="0061061D">
        <w:rPr>
          <w:rFonts w:asciiTheme="minorHAnsi" w:hAnsiTheme="minorHAnsi" w:cstheme="minorHAnsi"/>
          <w:lang w:val="sl-SI"/>
        </w:rPr>
        <w:t>MA</w:t>
      </w:r>
    </w:p>
    <w:p w:rsidR="00EA79ED" w:rsidRDefault="00EA79ED" w:rsidP="00EA79ED">
      <w:pPr>
        <w:autoSpaceDE w:val="0"/>
        <w:autoSpaceDN w:val="0"/>
        <w:adjustRightInd w:val="0"/>
        <w:spacing w:after="0"/>
        <w:jc w:val="center"/>
        <w:rPr>
          <w:rFonts w:eastAsia="Times New Roman" w:cs="Arial"/>
          <w:lang w:eastAsia="sl-SI"/>
        </w:rPr>
      </w:pPr>
      <w:hyperlink r:id="rId9" w:history="1">
        <w:proofErr w:type="gramStart"/>
        <w:r w:rsidRPr="00D22073">
          <w:rPr>
            <w:rStyle w:val="Hiperpovezava"/>
            <w:rFonts w:eastAsia="Times New Roman" w:cs="Arial"/>
            <w:lang w:eastAsia="sl-SI"/>
          </w:rPr>
          <w:t>https://skupnost.sio.si/course/view.php?id=9357</w:t>
        </w:r>
      </w:hyperlink>
      <w:r>
        <w:rPr>
          <w:rStyle w:val="Hiperpovezava"/>
          <w:rFonts w:eastAsia="Times New Roman" w:cs="Arial"/>
          <w:lang w:eastAsia="sl-SI"/>
        </w:rPr>
        <w:t xml:space="preserve">  </w:t>
      </w:r>
      <w:r w:rsidRPr="0036327B">
        <w:rPr>
          <w:rFonts w:eastAsia="Times New Roman" w:cs="Arial"/>
          <w:lang w:eastAsia="sl-SI"/>
        </w:rPr>
        <w:t xml:space="preserve">oz. </w:t>
      </w:r>
      <w:hyperlink r:id="rId10" w:history="1">
        <w:r w:rsidRPr="00D22073">
          <w:rPr>
            <w:rStyle w:val="Hiperpovezava"/>
            <w:rFonts w:eastAsia="Times New Roman" w:cs="Arial"/>
            <w:lang w:eastAsia="sl-SI"/>
          </w:rPr>
          <w:t>http://url.sio.si/nN7</w:t>
        </w:r>
      </w:hyperlink>
      <w:r>
        <w:rPr>
          <w:rFonts w:eastAsia="Times New Roman" w:cs="Arial"/>
          <w:lang w:eastAsia="sl-SI"/>
        </w:rPr>
        <w:t xml:space="preserve"> .</w:t>
      </w:r>
      <w:proofErr w:type="gramEnd"/>
    </w:p>
    <w:p w:rsidR="00EA79ED" w:rsidRDefault="00EA79ED" w:rsidP="00EA79ED">
      <w:pPr>
        <w:jc w:val="center"/>
        <w:rPr>
          <w:rFonts w:asciiTheme="minorHAnsi" w:hAnsiTheme="minorHAnsi" w:cstheme="minorHAnsi"/>
          <w:b/>
          <w:lang w:val="sl-SI"/>
        </w:rPr>
      </w:pPr>
    </w:p>
    <w:p w:rsidR="00B66AD9" w:rsidRPr="00B554A6" w:rsidRDefault="00B66AD9" w:rsidP="00B66AD9">
      <w:pPr>
        <w:rPr>
          <w:rFonts w:asciiTheme="minorHAnsi" w:hAnsiTheme="minorHAnsi" w:cstheme="minorHAnsi"/>
          <w:b/>
          <w:sz w:val="24"/>
          <w:lang w:val="sl-SI"/>
        </w:rPr>
      </w:pPr>
      <w:r w:rsidRPr="00B554A6">
        <w:rPr>
          <w:rFonts w:asciiTheme="minorHAnsi" w:hAnsiTheme="minorHAnsi" w:cstheme="minorHAnsi"/>
          <w:b/>
          <w:sz w:val="24"/>
          <w:lang w:val="sl-SI"/>
        </w:rPr>
        <w:t>CILJNA SKUPINA-e:</w:t>
      </w:r>
    </w:p>
    <w:p w:rsidR="00EA585E" w:rsidRPr="00B66AD9" w:rsidRDefault="00EA585E" w:rsidP="00EA585E">
      <w:pPr>
        <w:rPr>
          <w:rFonts w:asciiTheme="minorHAnsi" w:eastAsiaTheme="minorHAnsi" w:hAnsiTheme="minorHAnsi" w:cstheme="minorHAnsi"/>
          <w:color w:val="auto"/>
          <w:szCs w:val="22"/>
          <w:lang w:val="sl-SI" w:eastAsia="en-US"/>
        </w:rPr>
      </w:pPr>
      <w:r w:rsidRPr="00B66AD9">
        <w:rPr>
          <w:rFonts w:asciiTheme="minorHAnsi" w:eastAsiaTheme="minorHAnsi" w:hAnsiTheme="minorHAnsi" w:cstheme="minorHAnsi"/>
          <w:color w:val="auto"/>
          <w:szCs w:val="22"/>
          <w:lang w:val="sl-SI" w:eastAsia="en-US"/>
        </w:rPr>
        <w:t>Izobraževalni listič je namenjen uporabi pri obravnavi fizikalnih vsebin v osnovni šoli (</w:t>
      </w:r>
      <w:r w:rsidR="00F9142C">
        <w:rPr>
          <w:rFonts w:asciiTheme="minorHAnsi" w:eastAsiaTheme="minorHAnsi" w:hAnsiTheme="minorHAnsi" w:cstheme="minorHAnsi"/>
          <w:color w:val="auto"/>
          <w:szCs w:val="22"/>
          <w:lang w:val="sl-SI" w:eastAsia="en-US"/>
        </w:rPr>
        <w:t xml:space="preserve">učenci od </w:t>
      </w:r>
      <w:r w:rsidRPr="00B66AD9">
        <w:rPr>
          <w:rFonts w:asciiTheme="minorHAnsi" w:eastAsiaTheme="minorHAnsi" w:hAnsiTheme="minorHAnsi" w:cstheme="minorHAnsi"/>
          <w:color w:val="auto"/>
          <w:szCs w:val="22"/>
          <w:lang w:val="sl-SI" w:eastAsia="en-US"/>
        </w:rPr>
        <w:t xml:space="preserve">11 </w:t>
      </w:r>
      <w:r w:rsidR="00F9142C">
        <w:rPr>
          <w:rFonts w:asciiTheme="minorHAnsi" w:eastAsiaTheme="minorHAnsi" w:hAnsiTheme="minorHAnsi" w:cstheme="minorHAnsi"/>
          <w:color w:val="auto"/>
          <w:szCs w:val="22"/>
          <w:lang w:val="sl-SI" w:eastAsia="en-US"/>
        </w:rPr>
        <w:t>do</w:t>
      </w:r>
      <w:r w:rsidRPr="00B66AD9">
        <w:rPr>
          <w:rFonts w:asciiTheme="minorHAnsi" w:eastAsiaTheme="minorHAnsi" w:hAnsiTheme="minorHAnsi" w:cstheme="minorHAnsi"/>
          <w:color w:val="auto"/>
          <w:szCs w:val="22"/>
          <w:lang w:val="sl-SI" w:eastAsia="en-US"/>
        </w:rPr>
        <w:t xml:space="preserve"> 14 let).</w:t>
      </w:r>
    </w:p>
    <w:p w:rsidR="00B66AD9" w:rsidRPr="00B554A6" w:rsidRDefault="00B66AD9" w:rsidP="00B66AD9">
      <w:pPr>
        <w:rPr>
          <w:rFonts w:asciiTheme="minorHAnsi" w:hAnsiTheme="minorHAnsi" w:cstheme="minorHAnsi"/>
          <w:b/>
          <w:sz w:val="24"/>
          <w:lang w:val="sl-SI"/>
        </w:rPr>
      </w:pPr>
      <w:r w:rsidRPr="00B554A6">
        <w:rPr>
          <w:rFonts w:asciiTheme="minorHAnsi" w:hAnsiTheme="minorHAnsi" w:cstheme="minorHAnsi"/>
          <w:b/>
          <w:sz w:val="24"/>
          <w:lang w:val="sl-SI"/>
        </w:rPr>
        <w:t>DIDAKTIČNI NAPOTKI:</w:t>
      </w:r>
    </w:p>
    <w:p w:rsidR="00EA585E" w:rsidRPr="00B66AD9" w:rsidRDefault="00EA585E" w:rsidP="00B66AD9">
      <w:pPr>
        <w:pStyle w:val="Odstavekseznama"/>
        <w:numPr>
          <w:ilvl w:val="0"/>
          <w:numId w:val="14"/>
        </w:numPr>
        <w:rPr>
          <w:rFonts w:cstheme="minorHAnsi"/>
          <w:b/>
          <w:lang w:val="sl-SI"/>
        </w:rPr>
      </w:pPr>
      <w:r w:rsidRPr="00B66AD9">
        <w:rPr>
          <w:rFonts w:cstheme="minorHAnsi"/>
          <w:b/>
          <w:lang w:val="sl-SI"/>
        </w:rPr>
        <w:t>Namen</w:t>
      </w:r>
      <w:r w:rsidR="00EA79ED">
        <w:rPr>
          <w:rFonts w:cstheme="minorHAnsi"/>
          <w:b/>
          <w:lang w:val="sl-SI"/>
        </w:rPr>
        <w:t xml:space="preserve"> izobraževalnega lističa (IL)</w:t>
      </w:r>
    </w:p>
    <w:p w:rsidR="00F9142C" w:rsidRDefault="00EA585E" w:rsidP="00B66AD9">
      <w:pPr>
        <w:spacing w:line="276" w:lineRule="auto"/>
        <w:rPr>
          <w:rFonts w:asciiTheme="minorHAnsi" w:eastAsia="Times New Roman" w:hAnsiTheme="minorHAnsi" w:cstheme="minorHAnsi"/>
          <w:bCs/>
          <w:color w:val="auto"/>
          <w:szCs w:val="22"/>
          <w:lang w:val="sl-SI" w:eastAsia="en-US"/>
        </w:rPr>
      </w:pPr>
      <w:r w:rsidRPr="00B66AD9">
        <w:rPr>
          <w:rFonts w:asciiTheme="minorHAnsi" w:eastAsia="Times New Roman" w:hAnsiTheme="minorHAnsi" w:cstheme="minorHAnsi"/>
          <w:bCs/>
          <w:color w:val="auto"/>
          <w:szCs w:val="22"/>
          <w:lang w:val="sl-SI" w:eastAsia="en-US"/>
        </w:rPr>
        <w:t xml:space="preserve">Aktivnosti zapisane na izobraževalnem lističu so namenjene povezovanju in utrjevanju znanja vsebinskega sklopa </w:t>
      </w:r>
      <w:r w:rsidR="00F9142C">
        <w:rPr>
          <w:rFonts w:asciiTheme="minorHAnsi" w:eastAsia="Times New Roman" w:hAnsiTheme="minorHAnsi" w:cstheme="minorHAnsi"/>
          <w:bCs/>
          <w:color w:val="auto"/>
          <w:szCs w:val="22"/>
          <w:lang w:val="sl-SI" w:eastAsia="en-US"/>
        </w:rPr>
        <w:t xml:space="preserve">fizike </w:t>
      </w:r>
      <w:r w:rsidRPr="00B66AD9">
        <w:rPr>
          <w:rFonts w:asciiTheme="minorHAnsi" w:eastAsia="Times New Roman" w:hAnsiTheme="minorHAnsi" w:cstheme="minorHAnsi"/>
          <w:bCs/>
          <w:color w:val="auto"/>
          <w:szCs w:val="22"/>
          <w:lang w:val="sl-SI" w:eastAsia="en-US"/>
        </w:rPr>
        <w:t xml:space="preserve">6 - GOSTOTA, TLAK IN VZGON ter znanja s področja toplote (lastnosti vode pri spremembi agregatnega stanja). Poleg utrjevanja in povezovanja znanja so aktivnosti usmerjene v konkretizacijo in osmišljanje učnih ciljev. Učenci naj bi s tovrstnimi aktivnostmi spoznali, da pridobljeno znanje ni namenjeno zgolj samemu sebi, vendar z njim lahko pojasnijo kopico naravnih pojavov, predvidijo posledice, ter tako spoznajo koristnost osvojenega znanja. </w:t>
      </w:r>
    </w:p>
    <w:p w:rsidR="00B66AD9" w:rsidRPr="00F9142C" w:rsidRDefault="00B66AD9" w:rsidP="00F9142C">
      <w:pPr>
        <w:pStyle w:val="Odstavekseznama"/>
        <w:numPr>
          <w:ilvl w:val="0"/>
          <w:numId w:val="14"/>
        </w:numPr>
        <w:rPr>
          <w:rFonts w:cstheme="minorHAnsi"/>
          <w:b/>
          <w:lang w:val="sl-SI"/>
        </w:rPr>
      </w:pPr>
      <w:r w:rsidRPr="00F9142C">
        <w:rPr>
          <w:rFonts w:cstheme="minorHAnsi"/>
          <w:b/>
          <w:lang w:val="sl-SI"/>
        </w:rPr>
        <w:t>Katere cilje uresničujemo z uporabo IL</w:t>
      </w:r>
      <w:r w:rsidR="00EA79ED">
        <w:rPr>
          <w:rFonts w:cstheme="minorHAnsi"/>
          <w:b/>
          <w:lang w:val="sl-SI"/>
        </w:rPr>
        <w:t>?</w:t>
      </w:r>
      <w:r w:rsidRPr="00F9142C">
        <w:rPr>
          <w:rFonts w:cstheme="minorHAnsi"/>
          <w:b/>
          <w:lang w:val="sl-SI"/>
        </w:rPr>
        <w:t xml:space="preserve"> </w:t>
      </w:r>
    </w:p>
    <w:p w:rsidR="00F9142C" w:rsidRPr="00B66AD9" w:rsidRDefault="00F9142C" w:rsidP="00F9142C">
      <w:pPr>
        <w:spacing w:line="276" w:lineRule="auto"/>
        <w:rPr>
          <w:rFonts w:asciiTheme="minorHAnsi" w:eastAsia="Times New Roman" w:hAnsiTheme="minorHAnsi" w:cstheme="minorHAnsi"/>
          <w:bCs/>
          <w:color w:val="auto"/>
          <w:szCs w:val="22"/>
          <w:lang w:val="sl-SI" w:eastAsia="en-US"/>
        </w:rPr>
      </w:pPr>
      <w:r w:rsidRPr="00B66AD9">
        <w:rPr>
          <w:rFonts w:asciiTheme="minorHAnsi" w:eastAsia="Times New Roman" w:hAnsiTheme="minorHAnsi" w:cstheme="minorHAnsi"/>
          <w:bCs/>
          <w:color w:val="auto"/>
          <w:szCs w:val="22"/>
          <w:lang w:val="sl-SI" w:eastAsia="en-US"/>
        </w:rPr>
        <w:t>Dejavnost</w:t>
      </w:r>
      <w:r>
        <w:rPr>
          <w:rFonts w:asciiTheme="minorHAnsi" w:eastAsia="Times New Roman" w:hAnsiTheme="minorHAnsi" w:cstheme="minorHAnsi"/>
          <w:bCs/>
          <w:color w:val="auto"/>
          <w:szCs w:val="22"/>
          <w:lang w:val="sl-SI" w:eastAsia="en-US"/>
        </w:rPr>
        <w:t xml:space="preserve"> IL </w:t>
      </w:r>
      <w:r w:rsidRPr="00B66AD9">
        <w:rPr>
          <w:rFonts w:asciiTheme="minorHAnsi" w:eastAsia="Times New Roman" w:hAnsiTheme="minorHAnsi" w:cstheme="minorHAnsi"/>
          <w:bCs/>
          <w:color w:val="auto"/>
          <w:szCs w:val="22"/>
          <w:lang w:val="sl-SI" w:eastAsia="en-US"/>
        </w:rPr>
        <w:t xml:space="preserve"> sledi</w:t>
      </w:r>
      <w:r>
        <w:rPr>
          <w:rFonts w:asciiTheme="minorHAnsi" w:eastAsia="Times New Roman" w:hAnsiTheme="minorHAnsi" w:cstheme="minorHAnsi"/>
          <w:bCs/>
          <w:color w:val="auto"/>
          <w:szCs w:val="22"/>
          <w:lang w:val="sl-SI" w:eastAsia="en-US"/>
        </w:rPr>
        <w:t xml:space="preserve"> </w:t>
      </w:r>
      <w:r w:rsidRPr="00B66AD9">
        <w:rPr>
          <w:rFonts w:asciiTheme="minorHAnsi" w:eastAsia="Times New Roman" w:hAnsiTheme="minorHAnsi" w:cstheme="minorHAnsi"/>
          <w:bCs/>
          <w:color w:val="auto"/>
          <w:szCs w:val="22"/>
          <w:lang w:val="sl-SI" w:eastAsia="en-US"/>
        </w:rPr>
        <w:t xml:space="preserve">didaktičnim priporočilom zapisanim v učnem načrtu za fiziko v osnovni šoli, kjer je v poglavju 5. 1 </w:t>
      </w:r>
      <w:bookmarkStart w:id="0" w:name="_Toc291070769"/>
      <w:r w:rsidRPr="00B66AD9">
        <w:rPr>
          <w:rFonts w:asciiTheme="minorHAnsi" w:eastAsia="Times New Roman" w:hAnsiTheme="minorHAnsi" w:cstheme="minorHAnsi"/>
          <w:bCs/>
          <w:color w:val="auto"/>
          <w:szCs w:val="22"/>
          <w:lang w:val="sl-SI" w:eastAsia="en-US"/>
        </w:rPr>
        <w:t>Uresničevanje ciljev predmeta</w:t>
      </w:r>
      <w:bookmarkEnd w:id="0"/>
      <w:r w:rsidRPr="00B66AD9">
        <w:rPr>
          <w:rFonts w:asciiTheme="minorHAnsi" w:eastAsia="Times New Roman" w:hAnsiTheme="minorHAnsi" w:cstheme="minorHAnsi"/>
          <w:bCs/>
          <w:color w:val="auto"/>
          <w:szCs w:val="22"/>
          <w:lang w:val="sl-SI" w:eastAsia="en-US"/>
        </w:rPr>
        <w:t xml:space="preserve"> zapisano »Pouk fizike naj bo zasnovan na opazovanju in aktivnostih učencev tako, da so v ospredju miselni procesi s poudarkom na razumevanju in vrednotenju, raziskovanju in razlaganju fizikalnih pojavov v okolju. V celotnem pouku fizike je v ospredju razvijanje vzročno-posledičnega načina razmišljanja. Poudarek pouka fizike v osnovni šoli naj bo na spoznavanju in razumevanju naravnih pojavov (konceptih) in manj na kvantitativni (računski) ravni.« </w:t>
      </w:r>
    </w:p>
    <w:p w:rsidR="00F9142C" w:rsidRDefault="00F9142C" w:rsidP="00F9142C">
      <w:pPr>
        <w:spacing w:line="276" w:lineRule="auto"/>
        <w:rPr>
          <w:rFonts w:asciiTheme="minorHAnsi" w:eastAsia="Times New Roman" w:hAnsiTheme="minorHAnsi" w:cstheme="minorHAnsi"/>
          <w:bCs/>
          <w:color w:val="auto"/>
          <w:szCs w:val="22"/>
          <w:lang w:val="sl-SI" w:eastAsia="en-US"/>
        </w:rPr>
      </w:pPr>
      <w:r w:rsidRPr="00B66AD9">
        <w:rPr>
          <w:rFonts w:asciiTheme="minorHAnsi" w:eastAsia="Times New Roman" w:hAnsiTheme="minorHAnsi" w:cstheme="minorHAnsi"/>
          <w:bCs/>
          <w:color w:val="auto"/>
          <w:szCs w:val="22"/>
          <w:lang w:val="sl-SI" w:eastAsia="en-US"/>
        </w:rPr>
        <w:t>Pri obravnavi sile vzgona v šoli navadno privzamemo, da se lastnosti potopljenega telesa in lastnosti kapljevine med proučevanjem pojava ne spreminjajo. Taki problemi so konceptualno enostavnejši in tudi kvantitativno, z znanjem matematike in fizike v osnovni ter srednji šoli, rešljivi.  Posebno zanimivi so primeri, ko se lastnosti potopljenega telesa ali lastnosti kapljevine s časom ali krajem spreminjajo. Posledice teh sprememb, za različne namene izkoriščajo tako živali kot ljudje. Ti primeri so konceptualno težji</w:t>
      </w:r>
      <w:r w:rsidR="00CE7F81">
        <w:rPr>
          <w:rFonts w:asciiTheme="minorHAnsi" w:eastAsia="Times New Roman" w:hAnsiTheme="minorHAnsi" w:cstheme="minorHAnsi"/>
          <w:bCs/>
          <w:color w:val="auto"/>
          <w:szCs w:val="22"/>
          <w:lang w:val="sl-SI" w:eastAsia="en-US"/>
        </w:rPr>
        <w:t>,</w:t>
      </w:r>
      <w:r w:rsidRPr="00B66AD9">
        <w:rPr>
          <w:rFonts w:asciiTheme="minorHAnsi" w:eastAsia="Times New Roman" w:hAnsiTheme="minorHAnsi" w:cstheme="minorHAnsi"/>
          <w:bCs/>
          <w:color w:val="auto"/>
          <w:szCs w:val="22"/>
          <w:lang w:val="sl-SI" w:eastAsia="en-US"/>
        </w:rPr>
        <w:t xml:space="preserve"> a zanimivejši in bolj življenjski. Nekaj teh primerov je opisanih v izobraževalnem lističu. Posebej je izpostavljen primer taljenja ledu v olju in je predlog za individualno ali skupinsko aktivnost učencev. Eksperiment, prek diferenciacije vprašanj omogoča vsakemu učencu, da z odgovori na odprta vprašanja, prek opazovanja pride do zaključkov, ki so dragoceni za učiteljev vpogled v učenčevo razumevanje konceptov povezanih s področja mehanike tekočin in </w:t>
      </w:r>
      <w:r w:rsidRPr="00B66AD9">
        <w:rPr>
          <w:rFonts w:asciiTheme="minorHAnsi" w:eastAsia="Times New Roman" w:hAnsiTheme="minorHAnsi" w:cstheme="minorHAnsi"/>
          <w:bCs/>
          <w:color w:val="auto"/>
          <w:szCs w:val="22"/>
          <w:lang w:val="sl-SI" w:eastAsia="en-US"/>
        </w:rPr>
        <w:lastRenderedPageBreak/>
        <w:t xml:space="preserve">toplote.  </w:t>
      </w:r>
    </w:p>
    <w:p w:rsidR="00EA585E" w:rsidRPr="00580690" w:rsidRDefault="00EA585E" w:rsidP="009B481B">
      <w:pPr>
        <w:pStyle w:val="Odstavekseznama"/>
        <w:numPr>
          <w:ilvl w:val="0"/>
          <w:numId w:val="15"/>
        </w:numPr>
        <w:rPr>
          <w:rFonts w:cstheme="minorHAnsi"/>
          <w:lang w:val="sl-SI"/>
        </w:rPr>
      </w:pPr>
      <w:r w:rsidRPr="00580690">
        <w:rPr>
          <w:rFonts w:cstheme="minorHAnsi"/>
          <w:lang w:val="sl-SI"/>
        </w:rPr>
        <w:t>Splošni cilji</w:t>
      </w:r>
    </w:p>
    <w:p w:rsidR="00EA585E" w:rsidRPr="00B66AD9" w:rsidRDefault="00EA585E" w:rsidP="00580690">
      <w:pPr>
        <w:spacing w:line="276" w:lineRule="auto"/>
        <w:rPr>
          <w:rFonts w:asciiTheme="minorHAnsi" w:eastAsiaTheme="minorHAnsi" w:hAnsiTheme="minorHAnsi" w:cstheme="minorHAnsi"/>
          <w:color w:val="auto"/>
          <w:szCs w:val="22"/>
          <w:lang w:val="sl-SI" w:eastAsia="en-US"/>
        </w:rPr>
      </w:pPr>
      <w:r w:rsidRPr="00B66AD9">
        <w:rPr>
          <w:rFonts w:asciiTheme="minorHAnsi" w:eastAsiaTheme="minorHAnsi" w:hAnsiTheme="minorHAnsi" w:cstheme="minorHAnsi"/>
          <w:color w:val="auto"/>
          <w:szCs w:val="22"/>
          <w:lang w:val="sl-SI" w:eastAsia="en-US"/>
        </w:rPr>
        <w:t>Učenci</w:t>
      </w:r>
      <w:r w:rsidR="00EA79ED">
        <w:rPr>
          <w:rFonts w:asciiTheme="minorHAnsi" w:eastAsiaTheme="minorHAnsi" w:hAnsiTheme="minorHAnsi" w:cstheme="minorHAnsi"/>
          <w:color w:val="auto"/>
          <w:szCs w:val="22"/>
          <w:lang w:val="sl-SI" w:eastAsia="en-US"/>
        </w:rPr>
        <w:t>-/ke</w:t>
      </w:r>
      <w:r w:rsidRPr="00B66AD9">
        <w:rPr>
          <w:rFonts w:asciiTheme="minorHAnsi" w:eastAsiaTheme="minorHAnsi" w:hAnsiTheme="minorHAnsi" w:cstheme="minorHAnsi"/>
          <w:color w:val="auto"/>
          <w:szCs w:val="22"/>
          <w:lang w:val="sl-SI" w:eastAsia="en-US"/>
        </w:rPr>
        <w:t>:</w:t>
      </w:r>
    </w:p>
    <w:p w:rsidR="00EA585E" w:rsidRPr="00B66AD9" w:rsidRDefault="00EA585E" w:rsidP="00580690">
      <w:pPr>
        <w:pStyle w:val="Telobesedila2"/>
        <w:numPr>
          <w:ilvl w:val="0"/>
          <w:numId w:val="12"/>
        </w:numPr>
        <w:tabs>
          <w:tab w:val="clear" w:pos="786"/>
        </w:tabs>
        <w:spacing w:line="276" w:lineRule="auto"/>
        <w:ind w:left="284" w:hanging="283"/>
        <w:jc w:val="both"/>
        <w:rPr>
          <w:rFonts w:eastAsiaTheme="minorHAnsi" w:cstheme="minorHAnsi"/>
          <w:color w:val="auto"/>
          <w:sz w:val="22"/>
          <w:szCs w:val="22"/>
          <w:lang w:eastAsia="en-US"/>
        </w:rPr>
      </w:pPr>
      <w:r w:rsidRPr="00B66AD9">
        <w:rPr>
          <w:rFonts w:eastAsiaTheme="minorHAnsi" w:cstheme="minorHAnsi"/>
          <w:color w:val="auto"/>
          <w:sz w:val="22"/>
          <w:szCs w:val="22"/>
          <w:lang w:eastAsia="en-US"/>
        </w:rPr>
        <w:t>sistematično odkrivajo pomen eksperimenta pri spoznavanju in preverjanju fizikalnih zakonitosti,</w:t>
      </w:r>
    </w:p>
    <w:p w:rsidR="00EA585E" w:rsidRPr="00B66AD9" w:rsidRDefault="00EA585E" w:rsidP="00580690">
      <w:pPr>
        <w:pStyle w:val="Telobesedila2"/>
        <w:numPr>
          <w:ilvl w:val="0"/>
          <w:numId w:val="12"/>
        </w:numPr>
        <w:tabs>
          <w:tab w:val="clear" w:pos="786"/>
        </w:tabs>
        <w:spacing w:line="276" w:lineRule="auto"/>
        <w:ind w:left="284" w:hanging="283"/>
        <w:jc w:val="both"/>
        <w:rPr>
          <w:rFonts w:eastAsiaTheme="minorHAnsi" w:cstheme="minorHAnsi"/>
          <w:color w:val="auto"/>
          <w:sz w:val="22"/>
          <w:szCs w:val="22"/>
          <w:lang w:eastAsia="en-US"/>
        </w:rPr>
      </w:pPr>
      <w:r w:rsidRPr="00B66AD9">
        <w:rPr>
          <w:rFonts w:eastAsiaTheme="minorHAnsi" w:cstheme="minorHAnsi"/>
          <w:color w:val="auto"/>
          <w:sz w:val="22"/>
          <w:szCs w:val="22"/>
          <w:lang w:eastAsia="en-US"/>
        </w:rPr>
        <w:t>načrtujejo in izvajajo preproste poskuse in raziskave, obdelujejo podatke, analizirajo rezultate poskusov in oblikujejo sklepe,</w:t>
      </w:r>
    </w:p>
    <w:p w:rsidR="00EA585E" w:rsidRPr="00B66AD9" w:rsidRDefault="00EA585E" w:rsidP="00580690">
      <w:pPr>
        <w:pStyle w:val="Telobesedila2"/>
        <w:numPr>
          <w:ilvl w:val="0"/>
          <w:numId w:val="12"/>
        </w:numPr>
        <w:tabs>
          <w:tab w:val="clear" w:pos="786"/>
        </w:tabs>
        <w:spacing w:line="276" w:lineRule="auto"/>
        <w:ind w:left="284" w:hanging="283"/>
        <w:jc w:val="both"/>
        <w:rPr>
          <w:rFonts w:eastAsiaTheme="minorHAnsi" w:cstheme="minorHAnsi"/>
          <w:color w:val="auto"/>
          <w:sz w:val="22"/>
          <w:szCs w:val="22"/>
          <w:lang w:eastAsia="en-US"/>
        </w:rPr>
      </w:pPr>
      <w:r w:rsidRPr="00B66AD9">
        <w:rPr>
          <w:rFonts w:eastAsiaTheme="minorHAnsi" w:cstheme="minorHAnsi"/>
          <w:color w:val="auto"/>
          <w:sz w:val="22"/>
          <w:szCs w:val="22"/>
          <w:lang w:eastAsia="en-US"/>
        </w:rPr>
        <w:t>preverjajo izide preprostih napovedi,</w:t>
      </w:r>
    </w:p>
    <w:p w:rsidR="00EA585E" w:rsidRPr="00B66AD9" w:rsidRDefault="00EA585E" w:rsidP="00580690">
      <w:pPr>
        <w:pStyle w:val="Telobesedila2"/>
        <w:numPr>
          <w:ilvl w:val="0"/>
          <w:numId w:val="12"/>
        </w:numPr>
        <w:tabs>
          <w:tab w:val="clear" w:pos="786"/>
        </w:tabs>
        <w:spacing w:line="276" w:lineRule="auto"/>
        <w:ind w:left="284" w:hanging="283"/>
        <w:jc w:val="both"/>
        <w:rPr>
          <w:rFonts w:eastAsiaTheme="minorHAnsi" w:cstheme="minorHAnsi"/>
          <w:color w:val="auto"/>
          <w:sz w:val="22"/>
          <w:szCs w:val="22"/>
          <w:lang w:eastAsia="en-US"/>
        </w:rPr>
      </w:pPr>
      <w:r w:rsidRPr="00B66AD9">
        <w:rPr>
          <w:rFonts w:eastAsiaTheme="minorHAnsi" w:cstheme="minorHAnsi"/>
          <w:color w:val="auto"/>
          <w:sz w:val="22"/>
          <w:szCs w:val="22"/>
          <w:lang w:eastAsia="en-US"/>
        </w:rPr>
        <w:t>spoznavajo pomembnost povezovanja eksperimentalnega znanja s teoretičnim, analitičnim in sintetičnim razmišljanjem,</w:t>
      </w:r>
    </w:p>
    <w:p w:rsidR="00EA585E" w:rsidRPr="00B66AD9" w:rsidRDefault="00EA585E" w:rsidP="00580690">
      <w:pPr>
        <w:pStyle w:val="Telobesedila2"/>
        <w:numPr>
          <w:ilvl w:val="0"/>
          <w:numId w:val="12"/>
        </w:numPr>
        <w:tabs>
          <w:tab w:val="clear" w:pos="786"/>
        </w:tabs>
        <w:spacing w:line="276" w:lineRule="auto"/>
        <w:ind w:left="284" w:hanging="283"/>
        <w:jc w:val="both"/>
        <w:rPr>
          <w:rFonts w:eastAsiaTheme="minorHAnsi" w:cstheme="minorHAnsi"/>
          <w:color w:val="auto"/>
          <w:sz w:val="22"/>
          <w:szCs w:val="22"/>
          <w:lang w:eastAsia="en-US"/>
        </w:rPr>
      </w:pPr>
      <w:r w:rsidRPr="00B66AD9">
        <w:rPr>
          <w:rFonts w:eastAsiaTheme="minorHAnsi" w:cstheme="minorHAnsi"/>
          <w:color w:val="auto"/>
          <w:sz w:val="22"/>
          <w:szCs w:val="22"/>
          <w:lang w:eastAsia="en-US"/>
        </w:rPr>
        <w:t>uporabljajo fizikalno znanje za razumevanje in pojasnjevanje vsakdanjih izkušenj in pojavov,</w:t>
      </w:r>
    </w:p>
    <w:p w:rsidR="00EA585E" w:rsidRPr="00B66AD9" w:rsidRDefault="00EA585E" w:rsidP="00580690">
      <w:pPr>
        <w:pStyle w:val="Telobesedila2"/>
        <w:numPr>
          <w:ilvl w:val="0"/>
          <w:numId w:val="12"/>
        </w:numPr>
        <w:tabs>
          <w:tab w:val="clear" w:pos="786"/>
        </w:tabs>
        <w:spacing w:line="276" w:lineRule="auto"/>
        <w:ind w:left="284" w:hanging="283"/>
        <w:jc w:val="both"/>
        <w:rPr>
          <w:rFonts w:eastAsiaTheme="minorHAnsi" w:cstheme="minorHAnsi"/>
          <w:color w:val="auto"/>
          <w:sz w:val="22"/>
          <w:szCs w:val="22"/>
          <w:lang w:eastAsia="en-US"/>
        </w:rPr>
      </w:pPr>
      <w:r w:rsidRPr="00B66AD9">
        <w:rPr>
          <w:rFonts w:eastAsiaTheme="minorHAnsi" w:cstheme="minorHAnsi"/>
          <w:color w:val="auto"/>
          <w:sz w:val="22"/>
          <w:szCs w:val="22"/>
          <w:lang w:eastAsia="en-US"/>
        </w:rPr>
        <w:t>spoznavajo pomen in nepogrešljivost fizikalnega znanja za tehnološki razvoj in obvladovanje narave</w:t>
      </w:r>
      <w:r w:rsidR="00F9142C">
        <w:rPr>
          <w:rFonts w:eastAsiaTheme="minorHAnsi" w:cstheme="minorHAnsi"/>
          <w:color w:val="auto"/>
          <w:sz w:val="22"/>
          <w:szCs w:val="22"/>
          <w:lang w:eastAsia="en-US"/>
        </w:rPr>
        <w:t>.</w:t>
      </w:r>
    </w:p>
    <w:p w:rsidR="00EA585E" w:rsidRPr="00B66AD9" w:rsidRDefault="00EA585E" w:rsidP="00EA585E">
      <w:pPr>
        <w:pStyle w:val="Telobesedila2"/>
        <w:spacing w:line="360" w:lineRule="auto"/>
        <w:ind w:left="284"/>
        <w:jc w:val="both"/>
        <w:rPr>
          <w:rFonts w:eastAsiaTheme="minorHAnsi" w:cstheme="minorHAnsi"/>
          <w:color w:val="auto"/>
          <w:sz w:val="22"/>
          <w:szCs w:val="22"/>
          <w:lang w:eastAsia="en-US"/>
        </w:rPr>
      </w:pPr>
    </w:p>
    <w:p w:rsidR="00EA585E" w:rsidRPr="00580690" w:rsidRDefault="009B481B" w:rsidP="009B481B">
      <w:pPr>
        <w:pStyle w:val="Odstavekseznama"/>
        <w:numPr>
          <w:ilvl w:val="0"/>
          <w:numId w:val="15"/>
        </w:numPr>
        <w:autoSpaceDE w:val="0"/>
        <w:autoSpaceDN w:val="0"/>
        <w:spacing w:after="0" w:line="360" w:lineRule="auto"/>
        <w:rPr>
          <w:rFonts w:cstheme="minorHAnsi"/>
          <w:lang w:val="sl-SI"/>
        </w:rPr>
      </w:pPr>
      <w:r w:rsidRPr="00580690">
        <w:rPr>
          <w:rFonts w:cstheme="minorHAnsi"/>
          <w:lang w:val="sl-SI"/>
        </w:rPr>
        <w:t>Operativni cilji</w:t>
      </w:r>
    </w:p>
    <w:p w:rsidR="00EA585E" w:rsidRPr="00B66AD9" w:rsidRDefault="00EA585E" w:rsidP="00EA585E">
      <w:pPr>
        <w:autoSpaceDE w:val="0"/>
        <w:autoSpaceDN w:val="0"/>
        <w:spacing w:after="0" w:line="360" w:lineRule="auto"/>
        <w:ind w:left="1"/>
        <w:rPr>
          <w:rFonts w:asciiTheme="minorHAnsi" w:eastAsiaTheme="minorHAnsi" w:hAnsiTheme="minorHAnsi" w:cstheme="minorHAnsi"/>
          <w:color w:val="auto"/>
          <w:szCs w:val="22"/>
          <w:lang w:val="sl-SI" w:eastAsia="en-US"/>
        </w:rPr>
      </w:pPr>
      <w:r w:rsidRPr="00B66AD9">
        <w:rPr>
          <w:rFonts w:asciiTheme="minorHAnsi" w:eastAsiaTheme="minorHAnsi" w:hAnsiTheme="minorHAnsi" w:cstheme="minorHAnsi"/>
          <w:color w:val="auto"/>
          <w:szCs w:val="22"/>
          <w:lang w:val="sl-SI" w:eastAsia="en-US"/>
        </w:rPr>
        <w:t>Učenci</w:t>
      </w:r>
      <w:r w:rsidR="00EA79ED">
        <w:rPr>
          <w:rFonts w:asciiTheme="minorHAnsi" w:eastAsiaTheme="minorHAnsi" w:hAnsiTheme="minorHAnsi" w:cstheme="minorHAnsi"/>
          <w:color w:val="auto"/>
          <w:szCs w:val="22"/>
          <w:lang w:val="sl-SI" w:eastAsia="en-US"/>
        </w:rPr>
        <w:t>-/ke</w:t>
      </w:r>
      <w:r w:rsidRPr="00B66AD9">
        <w:rPr>
          <w:rFonts w:asciiTheme="minorHAnsi" w:eastAsiaTheme="minorHAnsi" w:hAnsiTheme="minorHAnsi" w:cstheme="minorHAnsi"/>
          <w:color w:val="auto"/>
          <w:szCs w:val="22"/>
          <w:lang w:val="sl-SI" w:eastAsia="en-US"/>
        </w:rPr>
        <w:t>:</w:t>
      </w:r>
    </w:p>
    <w:p w:rsidR="00EA585E" w:rsidRPr="00B66AD9" w:rsidRDefault="00EA585E" w:rsidP="00580690">
      <w:pPr>
        <w:pStyle w:val="Odstavekseznama"/>
        <w:numPr>
          <w:ilvl w:val="0"/>
          <w:numId w:val="13"/>
        </w:numPr>
        <w:autoSpaceDE w:val="0"/>
        <w:autoSpaceDN w:val="0"/>
        <w:spacing w:after="0"/>
        <w:ind w:left="284" w:hanging="284"/>
        <w:rPr>
          <w:rFonts w:cstheme="minorHAnsi"/>
          <w:lang w:val="sl-SI"/>
        </w:rPr>
      </w:pPr>
      <w:r w:rsidRPr="00B66AD9">
        <w:rPr>
          <w:rFonts w:cstheme="minorHAnsi"/>
          <w:lang w:val="sl-SI"/>
        </w:rPr>
        <w:t xml:space="preserve">s poskusi ugotovijo, da so sile vzrok za spremembo gibanja, </w:t>
      </w:r>
    </w:p>
    <w:p w:rsidR="00EA585E" w:rsidRPr="00B66AD9" w:rsidRDefault="00EA585E" w:rsidP="00580690">
      <w:pPr>
        <w:numPr>
          <w:ilvl w:val="0"/>
          <w:numId w:val="13"/>
        </w:numPr>
        <w:autoSpaceDE w:val="0"/>
        <w:autoSpaceDN w:val="0"/>
        <w:spacing w:after="0" w:line="276" w:lineRule="auto"/>
        <w:ind w:left="284" w:hanging="284"/>
        <w:jc w:val="left"/>
        <w:rPr>
          <w:rFonts w:asciiTheme="minorHAnsi" w:eastAsiaTheme="minorHAnsi" w:hAnsiTheme="minorHAnsi" w:cstheme="minorHAnsi"/>
          <w:color w:val="auto"/>
          <w:szCs w:val="22"/>
          <w:lang w:val="sl-SI" w:eastAsia="en-US"/>
        </w:rPr>
      </w:pPr>
      <w:r w:rsidRPr="00B66AD9">
        <w:rPr>
          <w:rFonts w:asciiTheme="minorHAnsi" w:eastAsiaTheme="minorHAnsi" w:hAnsiTheme="minorHAnsi" w:cstheme="minorHAnsi"/>
          <w:color w:val="auto"/>
          <w:szCs w:val="22"/>
          <w:lang w:val="sl-SI" w:eastAsia="en-US"/>
        </w:rPr>
        <w:t>ugotovijo primere, pri katerih sta dve sili enaki in poiščejo dani sili nasprotno enako silo,</w:t>
      </w:r>
    </w:p>
    <w:p w:rsidR="00EA585E" w:rsidRPr="00B66AD9" w:rsidRDefault="00EA585E" w:rsidP="00580690">
      <w:pPr>
        <w:numPr>
          <w:ilvl w:val="0"/>
          <w:numId w:val="13"/>
        </w:numPr>
        <w:autoSpaceDE w:val="0"/>
        <w:autoSpaceDN w:val="0"/>
        <w:spacing w:after="0" w:line="276" w:lineRule="auto"/>
        <w:ind w:left="284" w:hanging="284"/>
        <w:jc w:val="left"/>
        <w:rPr>
          <w:rFonts w:asciiTheme="minorHAnsi" w:eastAsiaTheme="minorHAnsi" w:hAnsiTheme="minorHAnsi" w:cstheme="minorHAnsi"/>
          <w:color w:val="auto"/>
          <w:szCs w:val="22"/>
          <w:lang w:val="sl-SI" w:eastAsia="en-US"/>
        </w:rPr>
      </w:pPr>
      <w:r w:rsidRPr="00B66AD9">
        <w:rPr>
          <w:rFonts w:asciiTheme="minorHAnsi" w:eastAsiaTheme="minorHAnsi" w:hAnsiTheme="minorHAnsi" w:cstheme="minorHAnsi"/>
          <w:color w:val="auto"/>
          <w:szCs w:val="22"/>
          <w:lang w:val="sl-SI" w:eastAsia="en-US"/>
        </w:rPr>
        <w:t>ugotovijo, ali so sile, ki delujejo na telo, v ravnovesju,</w:t>
      </w:r>
    </w:p>
    <w:p w:rsidR="00EA585E" w:rsidRPr="00B66AD9" w:rsidRDefault="00EA585E" w:rsidP="00580690">
      <w:pPr>
        <w:numPr>
          <w:ilvl w:val="0"/>
          <w:numId w:val="13"/>
        </w:numPr>
        <w:autoSpaceDE w:val="0"/>
        <w:autoSpaceDN w:val="0"/>
        <w:spacing w:after="0" w:line="276" w:lineRule="auto"/>
        <w:ind w:left="284" w:hanging="284"/>
        <w:jc w:val="left"/>
        <w:rPr>
          <w:rFonts w:asciiTheme="minorHAnsi" w:eastAsiaTheme="minorHAnsi" w:hAnsiTheme="minorHAnsi" w:cstheme="minorHAnsi"/>
          <w:color w:val="auto"/>
          <w:szCs w:val="22"/>
          <w:lang w:val="sl-SI" w:eastAsia="en-US"/>
        </w:rPr>
      </w:pPr>
      <w:r w:rsidRPr="00B66AD9">
        <w:rPr>
          <w:rFonts w:asciiTheme="minorHAnsi" w:eastAsiaTheme="minorHAnsi" w:hAnsiTheme="minorHAnsi" w:cstheme="minorHAnsi"/>
          <w:color w:val="auto"/>
          <w:szCs w:val="22"/>
          <w:lang w:val="sl-SI" w:eastAsia="en-US"/>
        </w:rPr>
        <w:t>razumejo, da telo miruje ali pa se giblje premo in enakomerno, če so sile na telo v ravnovesju,</w:t>
      </w:r>
    </w:p>
    <w:p w:rsidR="00EA585E" w:rsidRPr="00B66AD9" w:rsidRDefault="00EA585E" w:rsidP="00580690">
      <w:pPr>
        <w:numPr>
          <w:ilvl w:val="0"/>
          <w:numId w:val="13"/>
        </w:numPr>
        <w:autoSpaceDE w:val="0"/>
        <w:autoSpaceDN w:val="0"/>
        <w:spacing w:after="0" w:line="276" w:lineRule="auto"/>
        <w:ind w:left="284" w:hanging="284"/>
        <w:jc w:val="left"/>
        <w:rPr>
          <w:rFonts w:asciiTheme="minorHAnsi" w:eastAsiaTheme="minorHAnsi" w:hAnsiTheme="minorHAnsi" w:cstheme="minorHAnsi"/>
          <w:color w:val="auto"/>
          <w:szCs w:val="22"/>
          <w:lang w:val="sl-SI" w:eastAsia="en-US"/>
        </w:rPr>
      </w:pPr>
      <w:r w:rsidRPr="00B66AD9">
        <w:rPr>
          <w:rFonts w:asciiTheme="minorHAnsi" w:eastAsiaTheme="minorHAnsi" w:hAnsiTheme="minorHAnsi" w:cstheme="minorHAnsi"/>
          <w:color w:val="auto"/>
          <w:szCs w:val="22"/>
          <w:lang w:val="sl-SI" w:eastAsia="en-US"/>
        </w:rPr>
        <w:t>vedo, kaj so homogena telesa,</w:t>
      </w:r>
    </w:p>
    <w:p w:rsidR="00EA585E" w:rsidRPr="00B66AD9" w:rsidRDefault="00EA585E" w:rsidP="00580690">
      <w:pPr>
        <w:pStyle w:val="Odstavekseznama"/>
        <w:numPr>
          <w:ilvl w:val="0"/>
          <w:numId w:val="13"/>
        </w:numPr>
        <w:autoSpaceDE w:val="0"/>
        <w:autoSpaceDN w:val="0"/>
        <w:spacing w:after="0"/>
        <w:ind w:left="284" w:hanging="284"/>
        <w:rPr>
          <w:rFonts w:cstheme="minorHAnsi"/>
          <w:lang w:val="sl-SI"/>
        </w:rPr>
      </w:pPr>
      <w:r w:rsidRPr="00B66AD9">
        <w:rPr>
          <w:rFonts w:cstheme="minorHAnsi"/>
          <w:lang w:val="sl-SI"/>
        </w:rPr>
        <w:t>ločijo homogena telesa od nehomogenih</w:t>
      </w:r>
    </w:p>
    <w:p w:rsidR="00EA585E" w:rsidRPr="00B66AD9" w:rsidRDefault="00EA585E" w:rsidP="00580690">
      <w:pPr>
        <w:pStyle w:val="Odstavekseznama"/>
        <w:numPr>
          <w:ilvl w:val="0"/>
          <w:numId w:val="13"/>
        </w:numPr>
        <w:autoSpaceDE w:val="0"/>
        <w:autoSpaceDN w:val="0"/>
        <w:spacing w:after="0"/>
        <w:ind w:left="284" w:hanging="284"/>
        <w:rPr>
          <w:rFonts w:cstheme="minorHAnsi"/>
          <w:lang w:val="sl-SI"/>
        </w:rPr>
      </w:pPr>
      <w:r w:rsidRPr="00B66AD9">
        <w:rPr>
          <w:rFonts w:cstheme="minorHAnsi"/>
          <w:lang w:val="sl-SI"/>
        </w:rPr>
        <w:t>razumejo pojem povprečna gostota,</w:t>
      </w:r>
    </w:p>
    <w:p w:rsidR="00EA585E" w:rsidRPr="00B66AD9" w:rsidRDefault="00EA585E" w:rsidP="00580690">
      <w:pPr>
        <w:numPr>
          <w:ilvl w:val="0"/>
          <w:numId w:val="13"/>
        </w:numPr>
        <w:autoSpaceDE w:val="0"/>
        <w:autoSpaceDN w:val="0"/>
        <w:spacing w:after="0" w:line="276" w:lineRule="auto"/>
        <w:ind w:left="284" w:hanging="284"/>
        <w:jc w:val="left"/>
        <w:rPr>
          <w:rFonts w:asciiTheme="minorHAnsi" w:eastAsiaTheme="minorHAnsi" w:hAnsiTheme="minorHAnsi" w:cstheme="minorHAnsi"/>
          <w:color w:val="auto"/>
          <w:szCs w:val="22"/>
          <w:lang w:val="sl-SI" w:eastAsia="en-US"/>
        </w:rPr>
      </w:pPr>
      <w:r w:rsidRPr="00B66AD9">
        <w:rPr>
          <w:rFonts w:asciiTheme="minorHAnsi" w:eastAsiaTheme="minorHAnsi" w:hAnsiTheme="minorHAnsi" w:cstheme="minorHAnsi"/>
          <w:color w:val="auto"/>
          <w:szCs w:val="22"/>
          <w:lang w:val="sl-SI" w:eastAsia="en-US"/>
        </w:rPr>
        <w:t>s poskusi raziščejo vzgon (E),</w:t>
      </w:r>
    </w:p>
    <w:p w:rsidR="00EA585E" w:rsidRPr="00B66AD9" w:rsidRDefault="00EA585E" w:rsidP="00580690">
      <w:pPr>
        <w:numPr>
          <w:ilvl w:val="0"/>
          <w:numId w:val="13"/>
        </w:numPr>
        <w:autoSpaceDE w:val="0"/>
        <w:autoSpaceDN w:val="0"/>
        <w:spacing w:after="0" w:line="276" w:lineRule="auto"/>
        <w:ind w:left="284" w:hanging="284"/>
        <w:jc w:val="left"/>
        <w:rPr>
          <w:rFonts w:asciiTheme="minorHAnsi" w:eastAsiaTheme="minorHAnsi" w:hAnsiTheme="minorHAnsi" w:cstheme="minorHAnsi"/>
          <w:color w:val="auto"/>
          <w:szCs w:val="22"/>
          <w:lang w:val="sl-SI" w:eastAsia="en-US"/>
        </w:rPr>
      </w:pPr>
      <w:r w:rsidRPr="00B66AD9">
        <w:rPr>
          <w:rFonts w:asciiTheme="minorHAnsi" w:eastAsiaTheme="minorHAnsi" w:hAnsiTheme="minorHAnsi" w:cstheme="minorHAnsi"/>
          <w:color w:val="auto"/>
          <w:szCs w:val="22"/>
          <w:lang w:val="sl-SI" w:eastAsia="en-US"/>
        </w:rPr>
        <w:t>ugotovijo, da je vzgon rezultanta sil okoliške tekočine na potopljeno telo,</w:t>
      </w:r>
    </w:p>
    <w:p w:rsidR="00EA585E" w:rsidRPr="00B66AD9" w:rsidRDefault="00EA585E" w:rsidP="00580690">
      <w:pPr>
        <w:numPr>
          <w:ilvl w:val="0"/>
          <w:numId w:val="13"/>
        </w:numPr>
        <w:autoSpaceDE w:val="0"/>
        <w:autoSpaceDN w:val="0"/>
        <w:spacing w:after="0" w:line="276" w:lineRule="auto"/>
        <w:ind w:left="284" w:hanging="284"/>
        <w:jc w:val="left"/>
        <w:rPr>
          <w:rFonts w:asciiTheme="minorHAnsi" w:eastAsiaTheme="minorHAnsi" w:hAnsiTheme="minorHAnsi" w:cstheme="minorHAnsi"/>
          <w:color w:val="auto"/>
          <w:szCs w:val="22"/>
          <w:lang w:val="sl-SI" w:eastAsia="en-US"/>
        </w:rPr>
      </w:pPr>
      <w:r w:rsidRPr="00B66AD9">
        <w:rPr>
          <w:rFonts w:asciiTheme="minorHAnsi" w:eastAsiaTheme="minorHAnsi" w:hAnsiTheme="minorHAnsi" w:cstheme="minorHAnsi"/>
          <w:color w:val="auto"/>
          <w:szCs w:val="22"/>
          <w:lang w:val="sl-SI" w:eastAsia="en-US"/>
        </w:rPr>
        <w:t xml:space="preserve">s primerjavo gostot oziroma povprečnih gostot razložijo, v katerih okoliščinah telo plava, lebdi ali potone, </w:t>
      </w:r>
    </w:p>
    <w:p w:rsidR="00EA585E" w:rsidRPr="00B66AD9" w:rsidRDefault="00EA585E" w:rsidP="00580690">
      <w:pPr>
        <w:pStyle w:val="Odstavekseznama"/>
        <w:numPr>
          <w:ilvl w:val="0"/>
          <w:numId w:val="13"/>
        </w:numPr>
        <w:autoSpaceDE w:val="0"/>
        <w:autoSpaceDN w:val="0"/>
        <w:spacing w:after="0"/>
        <w:ind w:left="284" w:hanging="284"/>
        <w:rPr>
          <w:rFonts w:cstheme="minorHAnsi"/>
          <w:lang w:val="sl-SI"/>
        </w:rPr>
      </w:pPr>
      <w:r w:rsidRPr="00B66AD9">
        <w:rPr>
          <w:rFonts w:cstheme="minorHAnsi"/>
          <w:lang w:val="sl-SI"/>
        </w:rPr>
        <w:t>opišejo in razumejo delovanje areometra,</w:t>
      </w:r>
    </w:p>
    <w:p w:rsidR="00EA585E" w:rsidRPr="00B66AD9" w:rsidRDefault="00EA585E" w:rsidP="00580690">
      <w:pPr>
        <w:numPr>
          <w:ilvl w:val="0"/>
          <w:numId w:val="13"/>
        </w:numPr>
        <w:autoSpaceDE w:val="0"/>
        <w:autoSpaceDN w:val="0"/>
        <w:spacing w:after="0" w:line="276" w:lineRule="auto"/>
        <w:ind w:left="284" w:hanging="284"/>
        <w:jc w:val="left"/>
        <w:rPr>
          <w:rFonts w:asciiTheme="minorHAnsi" w:eastAsiaTheme="minorHAnsi" w:hAnsiTheme="minorHAnsi" w:cstheme="minorHAnsi"/>
          <w:color w:val="auto"/>
          <w:szCs w:val="22"/>
          <w:lang w:val="sl-SI" w:eastAsia="en-US"/>
        </w:rPr>
      </w:pPr>
      <w:r w:rsidRPr="00B66AD9">
        <w:rPr>
          <w:rFonts w:asciiTheme="minorHAnsi" w:eastAsiaTheme="minorHAnsi" w:hAnsiTheme="minorHAnsi" w:cstheme="minorHAnsi"/>
          <w:color w:val="auto"/>
          <w:szCs w:val="22"/>
          <w:lang w:val="sl-SI" w:eastAsia="en-US"/>
        </w:rPr>
        <w:t>razumejo, da se telo giblje pospešeno, če je vsota zunanjih sil, ki delujejo nanj, različna od nič,</w:t>
      </w:r>
    </w:p>
    <w:p w:rsidR="00EA585E" w:rsidRPr="00B66AD9" w:rsidRDefault="00EA585E" w:rsidP="00580690">
      <w:pPr>
        <w:numPr>
          <w:ilvl w:val="0"/>
          <w:numId w:val="13"/>
        </w:numPr>
        <w:autoSpaceDE w:val="0"/>
        <w:autoSpaceDN w:val="0"/>
        <w:spacing w:after="0" w:line="276" w:lineRule="auto"/>
        <w:ind w:left="284" w:hanging="284"/>
        <w:jc w:val="left"/>
        <w:rPr>
          <w:rFonts w:asciiTheme="minorHAnsi" w:eastAsiaTheme="minorHAnsi" w:hAnsiTheme="minorHAnsi" w:cstheme="minorHAnsi"/>
          <w:color w:val="auto"/>
          <w:szCs w:val="22"/>
          <w:lang w:val="sl-SI" w:eastAsia="en-US"/>
        </w:rPr>
      </w:pPr>
      <w:r w:rsidRPr="00B66AD9">
        <w:rPr>
          <w:rFonts w:asciiTheme="minorHAnsi" w:eastAsiaTheme="minorHAnsi" w:hAnsiTheme="minorHAnsi" w:cstheme="minorHAnsi"/>
          <w:color w:val="auto"/>
          <w:szCs w:val="22"/>
          <w:lang w:val="sl-SI" w:eastAsia="en-US"/>
        </w:rPr>
        <w:t>analizirajo lastnosti snovi in gradnikov, iz katerih je zgrajena snov,</w:t>
      </w:r>
    </w:p>
    <w:p w:rsidR="00EA585E" w:rsidRPr="00B66AD9" w:rsidRDefault="00EA585E" w:rsidP="00580690">
      <w:pPr>
        <w:pStyle w:val="Odstavekseznama"/>
        <w:numPr>
          <w:ilvl w:val="0"/>
          <w:numId w:val="13"/>
        </w:numPr>
        <w:autoSpaceDE w:val="0"/>
        <w:autoSpaceDN w:val="0"/>
        <w:spacing w:after="0"/>
        <w:ind w:left="284" w:hanging="284"/>
        <w:rPr>
          <w:rFonts w:cstheme="minorHAnsi"/>
          <w:lang w:val="sl-SI"/>
        </w:rPr>
      </w:pPr>
      <w:r w:rsidRPr="00B66AD9">
        <w:rPr>
          <w:rFonts w:cstheme="minorHAnsi"/>
          <w:lang w:val="sl-SI"/>
        </w:rPr>
        <w:t>na mikroskopski ravni razložijo dogajanja ob taljenju, strjevanju, izparevanju in kondenzaciji snovi</w:t>
      </w:r>
      <w:r w:rsidR="00F9142C">
        <w:rPr>
          <w:rFonts w:cstheme="minorHAnsi"/>
          <w:lang w:val="sl-SI"/>
        </w:rPr>
        <w:t>.</w:t>
      </w:r>
    </w:p>
    <w:p w:rsidR="00580690" w:rsidRDefault="00580690" w:rsidP="00EA585E">
      <w:pPr>
        <w:rPr>
          <w:rFonts w:asciiTheme="minorHAnsi" w:eastAsiaTheme="minorHAnsi" w:hAnsiTheme="minorHAnsi" w:cstheme="minorHAnsi"/>
          <w:color w:val="auto"/>
          <w:szCs w:val="22"/>
          <w:lang w:val="sl-SI" w:eastAsia="en-US"/>
        </w:rPr>
      </w:pPr>
    </w:p>
    <w:p w:rsidR="00EA585E" w:rsidRPr="00B66AD9" w:rsidRDefault="00EA585E" w:rsidP="00EA79ED">
      <w:pPr>
        <w:spacing w:line="276" w:lineRule="auto"/>
        <w:rPr>
          <w:rFonts w:asciiTheme="minorHAnsi" w:eastAsiaTheme="minorHAnsi" w:hAnsiTheme="minorHAnsi" w:cstheme="minorHAnsi"/>
          <w:color w:val="auto"/>
          <w:szCs w:val="22"/>
          <w:lang w:val="sl-SI" w:eastAsia="en-US"/>
        </w:rPr>
      </w:pPr>
      <w:r w:rsidRPr="00B66AD9">
        <w:rPr>
          <w:rFonts w:asciiTheme="minorHAnsi" w:eastAsiaTheme="minorHAnsi" w:hAnsiTheme="minorHAnsi" w:cstheme="minorHAnsi"/>
          <w:color w:val="auto"/>
          <w:szCs w:val="22"/>
          <w:lang w:val="sl-SI" w:eastAsia="en-US"/>
        </w:rPr>
        <w:t>Poleg doseganja ciljev učnega načrta za fiziko učenci ponovijo znanje vsebinskega sklopa SNOVI, ki so ga obravnavali v šestem razredu.</w:t>
      </w:r>
    </w:p>
    <w:p w:rsidR="00580690" w:rsidRPr="00580690" w:rsidRDefault="00B66AD9" w:rsidP="00EA585E">
      <w:pPr>
        <w:pStyle w:val="Odstavekseznama"/>
        <w:numPr>
          <w:ilvl w:val="0"/>
          <w:numId w:val="14"/>
        </w:numPr>
        <w:autoSpaceDE w:val="0"/>
        <w:autoSpaceDN w:val="0"/>
        <w:spacing w:after="0" w:line="360" w:lineRule="auto"/>
        <w:rPr>
          <w:rFonts w:cstheme="minorHAnsi"/>
          <w:lang w:val="sl-SI"/>
        </w:rPr>
      </w:pPr>
      <w:r w:rsidRPr="00580690">
        <w:rPr>
          <w:rFonts w:cstheme="minorHAnsi"/>
          <w:b/>
          <w:lang w:val="sl-SI"/>
        </w:rPr>
        <w:t xml:space="preserve">Kdaj in kako uporabiti IL </w:t>
      </w:r>
      <w:r w:rsidR="00EA79ED">
        <w:rPr>
          <w:rFonts w:cstheme="minorHAnsi"/>
          <w:b/>
          <w:lang w:val="sl-SI"/>
        </w:rPr>
        <w:t>– priporočila glede izvedbe in opreme</w:t>
      </w:r>
    </w:p>
    <w:p w:rsidR="00EA585E" w:rsidRPr="00B66AD9" w:rsidRDefault="00EA585E" w:rsidP="00EA585E">
      <w:pPr>
        <w:autoSpaceDE w:val="0"/>
        <w:autoSpaceDN w:val="0"/>
        <w:spacing w:after="0" w:line="360" w:lineRule="auto"/>
        <w:rPr>
          <w:rFonts w:asciiTheme="minorHAnsi" w:eastAsiaTheme="minorHAnsi" w:hAnsiTheme="minorHAnsi" w:cstheme="minorHAnsi"/>
          <w:color w:val="auto"/>
          <w:szCs w:val="22"/>
          <w:lang w:val="sl-SI" w:eastAsia="en-US"/>
        </w:rPr>
      </w:pPr>
      <w:r w:rsidRPr="00580690">
        <w:rPr>
          <w:rFonts w:asciiTheme="minorHAnsi" w:eastAsiaTheme="minorHAnsi" w:hAnsiTheme="minorHAnsi" w:cstheme="minorHAnsi"/>
          <w:color w:val="auto"/>
          <w:szCs w:val="22"/>
          <w:u w:val="single"/>
          <w:lang w:val="sl-SI" w:eastAsia="en-US"/>
        </w:rPr>
        <w:t>Priporočena oblika dela</w:t>
      </w:r>
      <w:r w:rsidRPr="00CE7F81">
        <w:rPr>
          <w:rFonts w:asciiTheme="minorHAnsi" w:eastAsiaTheme="minorHAnsi" w:hAnsiTheme="minorHAnsi" w:cstheme="minorHAnsi"/>
          <w:color w:val="auto"/>
          <w:szCs w:val="22"/>
          <w:lang w:val="sl-SI" w:eastAsia="en-US"/>
        </w:rPr>
        <w:t xml:space="preserve">: </w:t>
      </w:r>
      <w:r w:rsidR="00CE7F81">
        <w:rPr>
          <w:rFonts w:asciiTheme="minorHAnsi" w:eastAsiaTheme="minorHAnsi" w:hAnsiTheme="minorHAnsi" w:cstheme="minorHAnsi"/>
          <w:color w:val="auto"/>
          <w:szCs w:val="22"/>
          <w:lang w:val="sl-SI" w:eastAsia="en-US"/>
        </w:rPr>
        <w:t xml:space="preserve"> </w:t>
      </w:r>
      <w:r w:rsidR="00580690">
        <w:rPr>
          <w:rFonts w:asciiTheme="minorHAnsi" w:eastAsiaTheme="minorHAnsi" w:hAnsiTheme="minorHAnsi" w:cstheme="minorHAnsi"/>
          <w:color w:val="auto"/>
          <w:szCs w:val="22"/>
          <w:lang w:val="sl-SI" w:eastAsia="en-US"/>
        </w:rPr>
        <w:t>individualno</w:t>
      </w:r>
      <w:r w:rsidRPr="00B66AD9">
        <w:rPr>
          <w:rFonts w:asciiTheme="minorHAnsi" w:eastAsiaTheme="minorHAnsi" w:hAnsiTheme="minorHAnsi" w:cstheme="minorHAnsi"/>
          <w:color w:val="auto"/>
          <w:szCs w:val="22"/>
          <w:lang w:val="sl-SI" w:eastAsia="en-US"/>
        </w:rPr>
        <w:t xml:space="preserve"> delo učencev ali delo v paru ali manjših skupinah.</w:t>
      </w:r>
    </w:p>
    <w:p w:rsidR="00580690" w:rsidRPr="00580690" w:rsidRDefault="00EA79ED" w:rsidP="00580690">
      <w:pPr>
        <w:autoSpaceDE w:val="0"/>
        <w:autoSpaceDN w:val="0"/>
        <w:spacing w:after="0" w:line="360" w:lineRule="auto"/>
        <w:rPr>
          <w:rFonts w:asciiTheme="minorHAnsi" w:eastAsiaTheme="minorHAnsi" w:hAnsiTheme="minorHAnsi" w:cstheme="minorHAnsi"/>
          <w:color w:val="auto"/>
          <w:szCs w:val="22"/>
          <w:u w:val="single"/>
          <w:lang w:val="sl-SI" w:eastAsia="en-US"/>
        </w:rPr>
      </w:pPr>
      <w:r>
        <w:rPr>
          <w:rFonts w:asciiTheme="minorHAnsi" w:eastAsiaTheme="minorHAnsi" w:hAnsiTheme="minorHAnsi" w:cstheme="minorHAnsi"/>
          <w:color w:val="auto"/>
          <w:szCs w:val="22"/>
          <w:u w:val="single"/>
          <w:lang w:val="sl-SI" w:eastAsia="en-US"/>
        </w:rPr>
        <w:t>Oprema in varnost:</w:t>
      </w:r>
    </w:p>
    <w:p w:rsidR="00EA585E" w:rsidRPr="00B66AD9" w:rsidRDefault="00EA585E" w:rsidP="00580690">
      <w:pPr>
        <w:autoSpaceDE w:val="0"/>
        <w:autoSpaceDN w:val="0"/>
        <w:spacing w:after="0" w:line="276" w:lineRule="auto"/>
        <w:rPr>
          <w:rFonts w:asciiTheme="minorHAnsi" w:eastAsiaTheme="minorHAnsi" w:hAnsiTheme="minorHAnsi" w:cstheme="minorHAnsi"/>
          <w:color w:val="auto"/>
          <w:szCs w:val="22"/>
          <w:lang w:val="sl-SI" w:eastAsia="en-US"/>
        </w:rPr>
      </w:pPr>
      <w:r w:rsidRPr="00B66AD9">
        <w:rPr>
          <w:rFonts w:asciiTheme="minorHAnsi" w:eastAsiaTheme="minorHAnsi" w:hAnsiTheme="minorHAnsi" w:cstheme="minorHAnsi"/>
          <w:color w:val="auto"/>
          <w:szCs w:val="22"/>
          <w:lang w:val="sl-SI" w:eastAsia="en-US"/>
        </w:rPr>
        <w:t xml:space="preserve">Za izvedbo eksperimenta priporočamo steklene ali plastične prozorne posode višine vsaj 20 cm. Ker eksperiment lahko vključuje steklene posode in večjo količino olja posebno pozornost namenimo varnosti pri delu. Priporočamo, da se pred začetkom izvajanja eksperimenta učenci v skupinah pogovorijo o potencialnih nevarnostih, možnih vzrokih zanje in predvidijo odziv. Sledi poročanje </w:t>
      </w:r>
      <w:r w:rsidRPr="00B66AD9">
        <w:rPr>
          <w:rFonts w:asciiTheme="minorHAnsi" w:eastAsiaTheme="minorHAnsi" w:hAnsiTheme="minorHAnsi" w:cstheme="minorHAnsi"/>
          <w:color w:val="auto"/>
          <w:szCs w:val="22"/>
          <w:lang w:val="sl-SI" w:eastAsia="en-US"/>
        </w:rPr>
        <w:lastRenderedPageBreak/>
        <w:t xml:space="preserve">skupin in razgovor o zagotavljanju in pomembnosti varnega dela. </w:t>
      </w:r>
    </w:p>
    <w:p w:rsidR="00EA79ED" w:rsidRDefault="00EA79ED" w:rsidP="00EA585E">
      <w:pPr>
        <w:rPr>
          <w:rFonts w:asciiTheme="minorHAnsi" w:eastAsiaTheme="minorHAnsi" w:hAnsiTheme="minorHAnsi" w:cstheme="minorHAnsi"/>
          <w:color w:val="auto"/>
          <w:szCs w:val="22"/>
          <w:u w:val="single"/>
          <w:lang w:val="sl-SI" w:eastAsia="en-US"/>
        </w:rPr>
      </w:pPr>
    </w:p>
    <w:p w:rsidR="00EA585E" w:rsidRPr="00580690" w:rsidRDefault="00EA79ED" w:rsidP="00EA585E">
      <w:pPr>
        <w:rPr>
          <w:rFonts w:asciiTheme="minorHAnsi" w:eastAsiaTheme="minorHAnsi" w:hAnsiTheme="minorHAnsi" w:cstheme="minorHAnsi"/>
          <w:color w:val="auto"/>
          <w:szCs w:val="22"/>
          <w:u w:val="single"/>
          <w:lang w:val="sl-SI" w:eastAsia="en-US"/>
        </w:rPr>
      </w:pPr>
      <w:r>
        <w:rPr>
          <w:rFonts w:asciiTheme="minorHAnsi" w:eastAsiaTheme="minorHAnsi" w:hAnsiTheme="minorHAnsi" w:cstheme="minorHAnsi"/>
          <w:color w:val="auto"/>
          <w:szCs w:val="22"/>
          <w:u w:val="single"/>
          <w:lang w:val="sl-SI" w:eastAsia="en-US"/>
        </w:rPr>
        <w:t>Vsebinski poudarki:</w:t>
      </w:r>
      <w:bookmarkStart w:id="1" w:name="_GoBack"/>
      <w:bookmarkEnd w:id="1"/>
      <w:r w:rsidR="00EA585E" w:rsidRPr="00580690">
        <w:rPr>
          <w:rFonts w:asciiTheme="minorHAnsi" w:eastAsiaTheme="minorHAnsi" w:hAnsiTheme="minorHAnsi" w:cstheme="minorHAnsi"/>
          <w:color w:val="auto"/>
          <w:szCs w:val="22"/>
          <w:u w:val="single"/>
          <w:lang w:val="sl-SI" w:eastAsia="en-US"/>
        </w:rPr>
        <w:t xml:space="preserve"> </w:t>
      </w:r>
    </w:p>
    <w:p w:rsidR="00EA585E" w:rsidRPr="00B66AD9" w:rsidRDefault="00EA585E" w:rsidP="00580690">
      <w:pPr>
        <w:spacing w:line="276" w:lineRule="auto"/>
        <w:rPr>
          <w:rFonts w:asciiTheme="minorHAnsi" w:eastAsiaTheme="minorHAnsi" w:hAnsiTheme="minorHAnsi" w:cstheme="minorHAnsi"/>
          <w:color w:val="auto"/>
          <w:szCs w:val="22"/>
          <w:lang w:val="sl-SI" w:eastAsia="en-US"/>
        </w:rPr>
      </w:pPr>
      <w:r w:rsidRPr="00B66AD9">
        <w:rPr>
          <w:rFonts w:asciiTheme="minorHAnsi" w:eastAsiaTheme="minorHAnsi" w:hAnsiTheme="minorHAnsi" w:cstheme="minorHAnsi"/>
          <w:color w:val="auto"/>
          <w:szCs w:val="22"/>
          <w:lang w:val="sl-SI" w:eastAsia="en-US"/>
        </w:rPr>
        <w:t>Gostota snovi se s spremembo temperature ali spremembo agregatnega stanja spremeni. Posledica te spremembe je sprememba prostornine snovi in, v primeru, da je telo potopljeno, sile vzgona naj. Gostota vode v odvisnosti od temperature je prikazana na spodnjem grafu in je najmanjša pri 0oC, ko je voda v trdnem agregatnem stanju (</w:t>
      </w:r>
      <m:oMath>
        <m:r>
          <m:rPr>
            <m:sty m:val="p"/>
          </m:rPr>
          <w:rPr>
            <w:rFonts w:ascii="Cambria Math" w:eastAsiaTheme="minorHAnsi" w:hAnsi="Cambria Math" w:cstheme="minorHAnsi"/>
            <w:color w:val="auto"/>
            <w:szCs w:val="22"/>
            <w:lang w:val="sl-SI" w:eastAsia="en-US"/>
          </w:rPr>
          <m:t>917</m:t>
        </m:r>
        <m:f>
          <m:fPr>
            <m:ctrlPr>
              <w:rPr>
                <w:rFonts w:ascii="Cambria Math" w:eastAsiaTheme="minorHAnsi" w:hAnsi="Cambria Math" w:cstheme="minorHAnsi"/>
                <w:color w:val="auto"/>
                <w:szCs w:val="22"/>
                <w:lang w:val="sl-SI" w:eastAsia="en-US"/>
              </w:rPr>
            </m:ctrlPr>
          </m:fPr>
          <m:num>
            <m:r>
              <w:rPr>
                <w:rFonts w:ascii="Cambria Math" w:eastAsiaTheme="minorHAnsi" w:hAnsi="Cambria Math" w:cstheme="minorHAnsi"/>
                <w:color w:val="auto"/>
                <w:szCs w:val="22"/>
                <w:lang w:val="sl-SI" w:eastAsia="en-US"/>
              </w:rPr>
              <m:t>kg</m:t>
            </m:r>
          </m:num>
          <m:den>
            <m:sSup>
              <m:sSupPr>
                <m:ctrlPr>
                  <w:rPr>
                    <w:rFonts w:ascii="Cambria Math" w:eastAsiaTheme="minorHAnsi" w:hAnsi="Cambria Math" w:cstheme="minorHAnsi"/>
                    <w:color w:val="auto"/>
                    <w:szCs w:val="22"/>
                    <w:lang w:val="sl-SI" w:eastAsia="en-US"/>
                  </w:rPr>
                </m:ctrlPr>
              </m:sSupPr>
              <m:e>
                <m:r>
                  <w:rPr>
                    <w:rFonts w:ascii="Cambria Math" w:eastAsiaTheme="minorHAnsi" w:hAnsi="Cambria Math" w:cstheme="minorHAnsi"/>
                    <w:color w:val="auto"/>
                    <w:szCs w:val="22"/>
                    <w:lang w:val="sl-SI" w:eastAsia="en-US"/>
                  </w:rPr>
                  <m:t>m</m:t>
                </m:r>
              </m:e>
              <m:sup>
                <m:r>
                  <m:rPr>
                    <m:sty m:val="p"/>
                  </m:rPr>
                  <w:rPr>
                    <w:rFonts w:ascii="Cambria Math" w:eastAsiaTheme="minorHAnsi" w:hAnsi="Cambria Math" w:cstheme="minorHAnsi"/>
                    <w:color w:val="auto"/>
                    <w:szCs w:val="22"/>
                    <w:lang w:val="sl-SI" w:eastAsia="en-US"/>
                  </w:rPr>
                  <m:t>3</m:t>
                </m:r>
              </m:sup>
            </m:sSup>
          </m:den>
        </m:f>
      </m:oMath>
      <w:r w:rsidRPr="00B66AD9">
        <w:rPr>
          <w:rFonts w:asciiTheme="minorHAnsi" w:eastAsiaTheme="minorHAnsi" w:hAnsiTheme="minorHAnsi" w:cstheme="minorHAnsi"/>
          <w:color w:val="auto"/>
          <w:szCs w:val="22"/>
          <w:lang w:val="sl-SI" w:eastAsia="en-US"/>
        </w:rPr>
        <w:t xml:space="preserve">). Gostota ledu (0oC) je še vedno večja od gostote večine olj. Dinamiko ledenega koščka dosežemo s pravo izbiro tako ledu kot olja. V primeru, da za eksperiment uporabimo jedilno (rastlinsko) olje, led kupljen v trgovskem centru, zaradi tehnologije izdelave ni primeren. V tem primeru naj učitelj predhodno pripravi led v zamrzovalniku. Tehnologija izdelave ledu, ki se prodaja po trgovinah omogoča izločanje raztopljenega zraka med zamrzovanjem. V tem primeru je gostota ledu prevelika. V zamrzovalniku pa najprej zamrznejo plasti vode ob stenah kalupa in na gladini. To onemogoča izločanje raztopljenega zraka in tako le ta ostane ujet v koščku ledu. S tem postopkom dosežemo, da je skupna gostota ledu primerljiva z gostoto olja (gostota koščka ledu je odvisna od količine zračnih mehurčkov v njem). Za zamrzovanje uporabimo vodo z večjo vsebnostjo raztopljenega zraka. Uporabimo vodo iz pipe in ni priporočljivo, da jo predhodno prekuhavamo.  </w:t>
      </w:r>
    </w:p>
    <w:p w:rsidR="00EA585E" w:rsidRPr="00B66AD9" w:rsidRDefault="00EA585E" w:rsidP="00EA585E">
      <w:pPr>
        <w:jc w:val="center"/>
        <w:rPr>
          <w:rFonts w:asciiTheme="minorHAnsi" w:eastAsiaTheme="minorHAnsi" w:hAnsiTheme="minorHAnsi" w:cstheme="minorHAnsi"/>
          <w:color w:val="auto"/>
          <w:szCs w:val="22"/>
          <w:lang w:val="sl-SI" w:eastAsia="en-US"/>
        </w:rPr>
      </w:pPr>
      <w:r w:rsidRPr="00B66AD9">
        <w:rPr>
          <w:rFonts w:asciiTheme="minorHAnsi" w:eastAsiaTheme="minorHAnsi" w:hAnsiTheme="minorHAnsi" w:cstheme="minorHAnsi"/>
          <w:noProof/>
          <w:color w:val="auto"/>
          <w:szCs w:val="22"/>
          <w:lang w:val="sl-SI" w:eastAsia="sl-SI"/>
        </w:rPr>
        <mc:AlternateContent>
          <mc:Choice Requires="wps">
            <w:drawing>
              <wp:anchor distT="0" distB="0" distL="114300" distR="114300" simplePos="0" relativeHeight="251659264" behindDoc="0" locked="0" layoutInCell="1" allowOverlap="1" wp14:anchorId="169F5859" wp14:editId="7A0D0ED8">
                <wp:simplePos x="0" y="0"/>
                <wp:positionH relativeFrom="column">
                  <wp:posOffset>4319905</wp:posOffset>
                </wp:positionH>
                <wp:positionV relativeFrom="paragraph">
                  <wp:posOffset>102215</wp:posOffset>
                </wp:positionV>
                <wp:extent cx="598170" cy="487680"/>
                <wp:effectExtent l="0" t="0" r="0" b="0"/>
                <wp:wrapNone/>
                <wp:docPr id="307"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70" cy="487680"/>
                        </a:xfrm>
                        <a:prstGeom prst="rect">
                          <a:avLst/>
                        </a:prstGeom>
                        <a:noFill/>
                        <a:ln w="9525">
                          <a:noFill/>
                          <a:miter lim="800000"/>
                          <a:headEnd/>
                          <a:tailEnd/>
                        </a:ln>
                      </wps:spPr>
                      <wps:txbx>
                        <w:txbxContent>
                          <w:p w:rsidR="00EA585E" w:rsidRDefault="00EA585E" w:rsidP="00EA585E">
                            <m:oMathPara>
                              <m:oMath>
                                <m:r>
                                  <w:rPr>
                                    <w:rFonts w:ascii="Cambria Math" w:hAnsi="Cambria Math" w:cstheme="minorHAnsi"/>
                                  </w:rPr>
                                  <m:t>ρ [</m:t>
                                </m:r>
                                <m:f>
                                  <m:fPr>
                                    <m:ctrlPr>
                                      <w:rPr>
                                        <w:rFonts w:ascii="Cambria Math" w:hAnsi="Cambria Math" w:cstheme="minorHAnsi"/>
                                        <w:i/>
                                      </w:rPr>
                                    </m:ctrlPr>
                                  </m:fPr>
                                  <m:num>
                                    <m:r>
                                      <w:rPr>
                                        <w:rFonts w:ascii="Cambria Math" w:hAnsi="Cambria Math" w:cstheme="minorHAnsi"/>
                                      </w:rPr>
                                      <m:t>kg</m:t>
                                    </m:r>
                                  </m:num>
                                  <m:den>
                                    <m:sSup>
                                      <m:sSupPr>
                                        <m:ctrlPr>
                                          <w:rPr>
                                            <w:rFonts w:ascii="Cambria Math" w:hAnsi="Cambria Math" w:cstheme="minorHAnsi"/>
                                            <w:i/>
                                          </w:rPr>
                                        </m:ctrlPr>
                                      </m:sSupPr>
                                      <m:e>
                                        <m:r>
                                          <w:rPr>
                                            <w:rFonts w:ascii="Cambria Math" w:hAnsi="Cambria Math" w:cstheme="minorHAnsi"/>
                                          </w:rPr>
                                          <m:t>m</m:t>
                                        </m:r>
                                      </m:e>
                                      <m:sup>
                                        <m:r>
                                          <w:rPr>
                                            <w:rFonts w:ascii="Cambria Math" w:hAnsi="Cambria Math" w:cstheme="minorHAnsi"/>
                                          </w:rPr>
                                          <m:t>3</m:t>
                                        </m:r>
                                      </m:sup>
                                    </m:sSup>
                                  </m:den>
                                </m:f>
                                <m:r>
                                  <w:rPr>
                                    <w:rFonts w:ascii="Cambria Math" w:hAnsi="Cambria Math" w:cstheme="minorHAnsi"/>
                                  </w:rPr>
                                  <m:t>]</m:t>
                                </m:r>
                              </m:oMath>
                            </m:oMathPara>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type w14:anchorId="169F5859" id="_x0000_t202" coordsize="21600,21600" o:spt="202" path="m,l,21600r21600,l21600,xe">
                <v:stroke joinstyle="miter"/>
                <v:path gradientshapeok="t" o:connecttype="rect"/>
              </v:shapetype>
              <v:shape id="Polje z besedilom 2" o:spid="_x0000_s1026" type="#_x0000_t202" style="position:absolute;left:0;text-align:left;margin-left:340.15pt;margin-top:8.05pt;width:47.1pt;height:38.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" filled="f" stroked="f">
                <v:textbox>
                  <w:txbxContent>
                    <w:p w:rsidR="00EA585E" w:rsidRDefault="00EA585E" w:rsidP="00EA585E">
                      <m:oMathPara>
                        <m:oMath>
                          <m:r>
                            <w:rPr>
                              <w:rFonts w:ascii="Cambria Math" w:hAnsi="Cambria Math" w:cstheme="minorHAnsi"/>
                            </w:rPr>
                            <m:t>ρ [</m:t>
                          </m:r>
                          <m:f>
                            <m:fPr>
                              <m:ctrlPr>
                                <w:rPr>
                                  <w:rFonts w:ascii="Cambria Math" w:hAnsi="Cambria Math" w:cstheme="minorHAnsi"/>
                                  <w:i/>
                                </w:rPr>
                              </m:ctrlPr>
                            </m:fPr>
                            <m:num>
                              <m:r>
                                <w:rPr>
                                  <w:rFonts w:ascii="Cambria Math" w:hAnsi="Cambria Math" w:cstheme="minorHAnsi"/>
                                </w:rPr>
                                <m:t>kg</m:t>
                              </m:r>
                            </m:num>
                            <m:den>
                              <m:sSup>
                                <m:sSupPr>
                                  <m:ctrlPr>
                                    <w:rPr>
                                      <w:rFonts w:ascii="Cambria Math" w:hAnsi="Cambria Math" w:cstheme="minorHAnsi"/>
                                      <w:i/>
                                    </w:rPr>
                                  </m:ctrlPr>
                                </m:sSupPr>
                                <m:e>
                                  <m:r>
                                    <w:rPr>
                                      <w:rFonts w:ascii="Cambria Math" w:hAnsi="Cambria Math" w:cstheme="minorHAnsi"/>
                                    </w:rPr>
                                    <m:t>m</m:t>
                                  </m:r>
                                </m:e>
                                <m:sup>
                                  <m:r>
                                    <w:rPr>
                                      <w:rFonts w:ascii="Cambria Math" w:hAnsi="Cambria Math" w:cstheme="minorHAnsi"/>
                                    </w:rPr>
                                    <m:t>3</m:t>
                                  </m:r>
                                </m:sup>
                              </m:sSup>
                            </m:den>
                          </m:f>
                          <m:r>
                            <w:rPr>
                              <w:rFonts w:ascii="Cambria Math" w:hAnsi="Cambria Math" w:cstheme="minorHAnsi"/>
                            </w:rPr>
                            <m:t>]</m:t>
                          </m:r>
                        </m:oMath>
                      </m:oMathPara>
                    </w:p>
                  </w:txbxContent>
                </v:textbox>
              </v:shape>
            </w:pict>
          </mc:Fallback>
        </mc:AlternateContent>
      </w:r>
      <m:oMath>
        <m:r>
          <w:rPr>
            <w:rFonts w:ascii="Cambria Math" w:eastAsiaTheme="minorHAnsi" w:hAnsi="Cambria Math" w:cstheme="minorHAnsi"/>
            <w:color w:val="auto"/>
            <w:szCs w:val="22"/>
            <w:lang w:val="sl-SI" w:eastAsia="en-US"/>
          </w:rPr>
          <m:t>graf</m:t>
        </m:r>
        <m:r>
          <m:rPr>
            <m:sty m:val="p"/>
          </m:rPr>
          <w:rPr>
            <w:rFonts w:ascii="Cambria Math" w:eastAsiaTheme="minorHAnsi" w:hAnsi="Cambria Math" w:cstheme="minorHAnsi"/>
            <w:color w:val="auto"/>
            <w:szCs w:val="22"/>
            <w:lang w:val="sl-SI" w:eastAsia="en-US"/>
          </w:rPr>
          <m:t xml:space="preserve"> </m:t>
        </m:r>
        <m:r>
          <w:rPr>
            <w:rFonts w:ascii="Cambria Math" w:eastAsiaTheme="minorHAnsi" w:hAnsi="Cambria Math" w:cstheme="minorHAnsi"/>
            <w:color w:val="auto"/>
            <w:szCs w:val="22"/>
            <w:lang w:val="sl-SI" w:eastAsia="en-US"/>
          </w:rPr>
          <m:t>ρ</m:t>
        </m:r>
        <m:r>
          <m:rPr>
            <m:sty m:val="p"/>
          </m:rPr>
          <w:rPr>
            <w:rFonts w:ascii="Cambria Math" w:eastAsiaTheme="minorHAnsi" w:hAnsi="Cambria Math" w:cstheme="minorHAnsi"/>
            <w:color w:val="auto"/>
            <w:szCs w:val="22"/>
            <w:lang w:val="sl-SI" w:eastAsia="en-US"/>
          </w:rPr>
          <m:t>=</m:t>
        </m:r>
        <m:r>
          <w:rPr>
            <w:rFonts w:ascii="Cambria Math" w:eastAsiaTheme="minorHAnsi" w:hAnsi="Cambria Math" w:cstheme="minorHAnsi"/>
            <w:color w:val="auto"/>
            <w:szCs w:val="22"/>
            <w:lang w:val="sl-SI" w:eastAsia="en-US"/>
          </w:rPr>
          <m:t>ρ</m:t>
        </m:r>
        <m:r>
          <m:rPr>
            <m:sty m:val="p"/>
          </m:rPr>
          <w:rPr>
            <w:rFonts w:ascii="Cambria Math" w:eastAsiaTheme="minorHAnsi" w:hAnsi="Cambria Math" w:cstheme="minorHAnsi"/>
            <w:color w:val="auto"/>
            <w:szCs w:val="22"/>
            <w:lang w:val="sl-SI" w:eastAsia="en-US"/>
          </w:rPr>
          <m:t>(</m:t>
        </m:r>
        <m:r>
          <w:rPr>
            <w:rFonts w:ascii="Cambria Math" w:eastAsiaTheme="minorHAnsi" w:hAnsi="Cambria Math" w:cstheme="minorHAnsi"/>
            <w:color w:val="auto"/>
            <w:szCs w:val="22"/>
            <w:lang w:val="sl-SI" w:eastAsia="en-US"/>
          </w:rPr>
          <m:t>T</m:t>
        </m:r>
        <m:r>
          <m:rPr>
            <m:sty m:val="p"/>
          </m:rPr>
          <w:rPr>
            <w:rFonts w:ascii="Cambria Math" w:eastAsiaTheme="minorHAnsi" w:hAnsi="Cambria Math" w:cstheme="minorHAnsi"/>
            <w:color w:val="auto"/>
            <w:szCs w:val="22"/>
            <w:lang w:val="sl-SI" w:eastAsia="en-US"/>
          </w:rPr>
          <m:t>)</m:t>
        </m:r>
      </m:oMath>
    </w:p>
    <w:p w:rsidR="00EA585E" w:rsidRPr="00B66AD9" w:rsidRDefault="00EA585E" w:rsidP="00EA585E">
      <w:pPr>
        <w:jc w:val="center"/>
        <w:rPr>
          <w:rFonts w:asciiTheme="minorHAnsi" w:eastAsiaTheme="minorHAnsi" w:hAnsiTheme="minorHAnsi" w:cstheme="minorHAnsi"/>
          <w:color w:val="auto"/>
          <w:szCs w:val="22"/>
          <w:lang w:val="sl-SI" w:eastAsia="en-US"/>
        </w:rPr>
      </w:pPr>
      <w:r w:rsidRPr="00B66AD9">
        <w:rPr>
          <w:rFonts w:asciiTheme="minorHAnsi" w:eastAsiaTheme="minorHAnsi" w:hAnsiTheme="minorHAnsi" w:cstheme="minorHAnsi"/>
          <w:noProof/>
          <w:color w:val="auto"/>
          <w:szCs w:val="22"/>
          <w:lang w:val="sl-SI" w:eastAsia="sl-SI"/>
        </w:rPr>
        <mc:AlternateContent>
          <mc:Choice Requires="wps">
            <w:drawing>
              <wp:anchor distT="0" distB="0" distL="114300" distR="114300" simplePos="0" relativeHeight="251660288" behindDoc="0" locked="0" layoutInCell="1" allowOverlap="1" wp14:anchorId="61FF5D5E" wp14:editId="1CADC461">
                <wp:simplePos x="0" y="0"/>
                <wp:positionH relativeFrom="column">
                  <wp:posOffset>1096540</wp:posOffset>
                </wp:positionH>
                <wp:positionV relativeFrom="paragraph">
                  <wp:posOffset>1569720</wp:posOffset>
                </wp:positionV>
                <wp:extent cx="598170" cy="487680"/>
                <wp:effectExtent l="0" t="0" r="0" b="0"/>
                <wp:wrapNone/>
                <wp:docPr id="1" name="Polje z besedilom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70" cy="487680"/>
                        </a:xfrm>
                        <a:prstGeom prst="rect">
                          <a:avLst/>
                        </a:prstGeom>
                        <a:noFill/>
                        <a:ln w="9525">
                          <a:noFill/>
                          <a:miter lim="800000"/>
                          <a:headEnd/>
                          <a:tailEnd/>
                        </a:ln>
                      </wps:spPr>
                      <wps:txbx>
                        <w:txbxContent>
                          <w:p w:rsidR="00EA585E" w:rsidRDefault="00EA585E" w:rsidP="00EA585E">
                            <m:oMathPara>
                              <m:oMath>
                                <m:r>
                                  <w:rPr>
                                    <w:rFonts w:ascii="Cambria Math" w:hAnsi="Cambria Math" w:cstheme="minorHAnsi"/>
                                  </w:rPr>
                                  <m:t>T [°C]</m:t>
                                </m:r>
                              </m:oMath>
                            </m:oMathPara>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61FF5D5E" id="Polje z besedilom 1" o:spid="_x0000_s1027" type="#_x0000_t202" style="position:absolute;left:0;text-align:left;margin-left:86.35pt;margin-top:123.6pt;width:47.1pt;height:38.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" filled="f" stroked="f">
                <v:textbox>
                  <w:txbxContent>
                    <w:p w:rsidR="00EA585E" w:rsidRDefault="00EA585E" w:rsidP="00EA585E">
                      <m:oMathPara>
                        <m:oMath>
                          <m:r>
                            <w:rPr>
                              <w:rFonts w:ascii="Cambria Math" w:hAnsi="Cambria Math" w:cstheme="minorHAnsi"/>
                            </w:rPr>
                            <m:t>T [°C]</m:t>
                          </m:r>
                        </m:oMath>
                      </m:oMathPara>
                    </w:p>
                  </w:txbxContent>
                </v:textbox>
              </v:shape>
            </w:pict>
          </mc:Fallback>
        </mc:AlternateContent>
      </w:r>
      <w:r w:rsidRPr="00B66AD9">
        <w:rPr>
          <w:rFonts w:asciiTheme="minorHAnsi" w:eastAsiaTheme="minorHAnsi" w:hAnsiTheme="minorHAnsi" w:cstheme="minorHAnsi"/>
          <w:noProof/>
          <w:color w:val="auto"/>
          <w:szCs w:val="22"/>
          <w:lang w:val="sl-SI" w:eastAsia="sl-SI"/>
        </w:rPr>
        <w:drawing>
          <wp:inline distT="0" distB="0" distL="0" distR="0" wp14:anchorId="51537FEC" wp14:editId="0B5F73E7">
            <wp:extent cx="2832097" cy="1716604"/>
            <wp:effectExtent l="0" t="0" r="6985" b="0"/>
            <wp:docPr id="7" name="Slik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73px-Density_of_ice_and_water_(de).svg.png"/>
                    <pic:cNvPicPr/>
                  </pic:nvPicPr>
                  <pic:blipFill rotWithShape="1">
                    <a:blip r:embed="rId11">
                      <a:extLst>
                        <a:ext uri="{28A0092B-C50C-407E-A947-70E740481C1C}">
                          <a14:useLocalDpi xmlns:a14="http://schemas.microsoft.com/office/drawing/2010/main" val="0"/>
                        </a:ext>
                      </a:extLst>
                    </a:blip>
                    <a:srcRect t="5443" r="2572" b="5275"/>
                    <a:stretch/>
                  </pic:blipFill>
                  <pic:spPr bwMode="auto">
                    <a:xfrm>
                      <a:off x="0" y="0"/>
                      <a:ext cx="2834737" cy="1718204"/>
                    </a:xfrm>
                    <a:prstGeom prst="rect">
                      <a:avLst/>
                    </a:prstGeom>
                    <a:ln>
                      <a:noFill/>
                    </a:ln>
                    <a:extLst>
                      <a:ext uri="{53640926-AAD7-44D8-BBD7-CCE9431645EC}">
                        <a14:shadowObscured xmlns:a14="http://schemas.microsoft.com/office/drawing/2010/main"/>
                      </a:ext>
                    </a:extLst>
                  </pic:spPr>
                </pic:pic>
              </a:graphicData>
            </a:graphic>
          </wp:inline>
        </w:drawing>
      </w:r>
    </w:p>
    <w:p w:rsidR="00EA585E" w:rsidRPr="00580690" w:rsidRDefault="00EA585E" w:rsidP="00EA585E">
      <w:pPr>
        <w:jc w:val="center"/>
        <w:rPr>
          <w:rFonts w:asciiTheme="minorHAnsi" w:eastAsiaTheme="minorHAnsi" w:hAnsiTheme="minorHAnsi" w:cstheme="minorHAnsi"/>
          <w:color w:val="auto"/>
          <w:sz w:val="18"/>
          <w:szCs w:val="18"/>
          <w:lang w:val="sl-SI" w:eastAsia="en-US"/>
        </w:rPr>
      </w:pPr>
      <w:r w:rsidRPr="00580690">
        <w:rPr>
          <w:rFonts w:asciiTheme="minorHAnsi" w:eastAsiaTheme="minorHAnsi" w:hAnsiTheme="minorHAnsi" w:cstheme="minorHAnsi"/>
          <w:color w:val="auto"/>
          <w:sz w:val="18"/>
          <w:szCs w:val="18"/>
          <w:lang w:val="sl-SI" w:eastAsia="en-US"/>
        </w:rPr>
        <w:t>Graf odvisnosti gostote vode od temperature</w:t>
      </w:r>
    </w:p>
    <w:p w:rsidR="00EA585E" w:rsidRPr="00B66AD9" w:rsidRDefault="00EA585E" w:rsidP="00EA585E">
      <w:pPr>
        <w:rPr>
          <w:rFonts w:asciiTheme="minorHAnsi" w:eastAsiaTheme="minorHAnsi" w:hAnsiTheme="minorHAnsi" w:cstheme="minorHAnsi"/>
          <w:color w:val="auto"/>
          <w:szCs w:val="22"/>
          <w:lang w:val="sl-SI" w:eastAsia="en-US"/>
        </w:rPr>
      </w:pPr>
    </w:p>
    <w:p w:rsidR="00AF0533" w:rsidRPr="00B66AD9" w:rsidRDefault="00AF0533" w:rsidP="00EA585E">
      <w:pPr>
        <w:tabs>
          <w:tab w:val="left" w:pos="5386"/>
        </w:tabs>
        <w:rPr>
          <w:rFonts w:asciiTheme="minorHAnsi" w:eastAsiaTheme="minorHAnsi" w:hAnsiTheme="minorHAnsi" w:cstheme="minorHAnsi"/>
          <w:color w:val="auto"/>
          <w:szCs w:val="22"/>
          <w:lang w:val="sl-SI" w:eastAsia="en-US"/>
        </w:rPr>
      </w:pPr>
    </w:p>
    <w:sectPr w:rsidR="00AF0533" w:rsidRPr="00B66AD9">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02EC" w:rsidRDefault="009B02EC" w:rsidP="00800031">
      <w:pPr>
        <w:spacing w:after="0"/>
      </w:pPr>
      <w:r>
        <w:separator/>
      </w:r>
    </w:p>
  </w:endnote>
  <w:endnote w:type="continuationSeparator" w:id="0">
    <w:p w:rsidR="009B02EC" w:rsidRDefault="009B02EC" w:rsidP="0080003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Math">
    <w:panose1 w:val="02040503050406030204"/>
    <w:charset w:val="EE"/>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1C2D" w:rsidRDefault="00641193">
    <w:pPr>
      <w:pStyle w:val="Noga"/>
    </w:pPr>
    <w:r>
      <w:rPr>
        <w:noProof/>
        <w:lang w:val="sl-SI" w:eastAsia="sl-SI"/>
      </w:rPr>
      <w:drawing>
        <wp:anchor distT="0" distB="0" distL="114300" distR="114300" simplePos="0" relativeHeight="251669504" behindDoc="0" locked="0" layoutInCell="1" allowOverlap="1" wp14:anchorId="3AB866BD" wp14:editId="44C54A2A">
          <wp:simplePos x="0" y="0"/>
          <wp:positionH relativeFrom="column">
            <wp:posOffset>1866900</wp:posOffset>
          </wp:positionH>
          <wp:positionV relativeFrom="paragraph">
            <wp:posOffset>-335915</wp:posOffset>
          </wp:positionV>
          <wp:extent cx="563880" cy="724998"/>
          <wp:effectExtent l="0" t="0" r="7620" b="0"/>
          <wp:wrapNone/>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tip-ZRSS_barvni_prosojni.gif"/>
                  <pic:cNvPicPr/>
                </pic:nvPicPr>
                <pic:blipFill>
                  <a:blip r:embed="rId1">
                    <a:extLst>
                      <a:ext uri="{28A0092B-C50C-407E-A947-70E740481C1C}">
                        <a14:useLocalDpi xmlns:a14="http://schemas.microsoft.com/office/drawing/2010/main" val="0"/>
                      </a:ext>
                    </a:extLst>
                  </a:blip>
                  <a:stretch>
                    <a:fillRect/>
                  </a:stretch>
                </pic:blipFill>
                <pic:spPr>
                  <a:xfrm>
                    <a:off x="0" y="0"/>
                    <a:ext cx="563880" cy="724998"/>
                  </a:xfrm>
                  <a:prstGeom prst="rect">
                    <a:avLst/>
                  </a:prstGeom>
                </pic:spPr>
              </pic:pic>
            </a:graphicData>
          </a:graphic>
        </wp:anchor>
      </w:drawing>
    </w:r>
    <w:r w:rsidR="00871C2D">
      <w:rPr>
        <w:noProof/>
        <w:lang w:val="sl-SI" w:eastAsia="sl-SI"/>
      </w:rPr>
      <mc:AlternateContent>
        <mc:Choice Requires="wps">
          <w:drawing>
            <wp:anchor distT="0" distB="0" distL="114300" distR="114300" simplePos="0" relativeHeight="251666432" behindDoc="0" locked="0" layoutInCell="1" allowOverlap="1" wp14:anchorId="366C903F" wp14:editId="08612096">
              <wp:simplePos x="0" y="0"/>
              <wp:positionH relativeFrom="margin">
                <wp:posOffset>2667000</wp:posOffset>
              </wp:positionH>
              <wp:positionV relativeFrom="paragraph">
                <wp:posOffset>-320040</wp:posOffset>
              </wp:positionV>
              <wp:extent cx="3444875" cy="928370"/>
              <wp:effectExtent l="0" t="0" r="0" b="508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4875" cy="928370"/>
                      </a:xfrm>
                      <a:prstGeom prst="rect">
                        <a:avLst/>
                      </a:prstGeom>
                      <a:noFill/>
                      <a:ln w="9525">
                        <a:noFill/>
                        <a:miter lim="800000"/>
                        <a:headEnd/>
                        <a:tailEnd/>
                      </a:ln>
                    </wps:spPr>
                    <wps:txbx>
                      <w:txbxContent>
                        <w:p w:rsidR="00FC55C6" w:rsidRPr="00477DB1" w:rsidRDefault="00FC55C6" w:rsidP="00FC55C6">
                          <w:pPr>
                            <w:pStyle w:val="Navadensplet"/>
                            <w:spacing w:before="0" w:beforeAutospacing="0" w:after="0" w:afterAutospacing="0"/>
                            <w:jc w:val="both"/>
                            <w:rPr>
                              <w:color w:val="7F7F7F" w:themeColor="text1" w:themeTint="80"/>
                              <w:sz w:val="22"/>
                            </w:rPr>
                          </w:pPr>
                          <w:r w:rsidRPr="0073672E">
                            <w:rPr>
                              <w:rFonts w:ascii="Arial" w:eastAsia="MS Mincho" w:hAnsi="Arial"/>
                              <w:color w:val="7F7F7F" w:themeColor="text1" w:themeTint="80"/>
                              <w:kern w:val="24"/>
                              <w:sz w:val="16"/>
                              <w:szCs w:val="18"/>
                            </w:rPr>
                            <w:t>The work presented in this document has received funding from the European Union’s H2020 research and innovation programme – project Scientix 3 (Grant agreement N. 730009), coordinated by European Schoolnet (EUN). The content of the document is the sole responsibility of the organizer and it does not represent the opinion of the European Commission (EC), and the EC is not responsible for any use that might be made of information contained.</w:t>
                          </w:r>
                          <w:r>
                            <w:rPr>
                              <w:rFonts w:ascii="Arial" w:eastAsia="MS Mincho" w:hAnsi="Arial"/>
                              <w:color w:val="7F7F7F" w:themeColor="text1" w:themeTint="80"/>
                              <w:kern w:val="24"/>
                              <w:sz w:val="16"/>
                              <w:szCs w:val="18"/>
                            </w:rPr>
                            <w:t xml:space="preserve"> </w:t>
                          </w:r>
                        </w:p>
                        <w:p w:rsidR="00871C2D" w:rsidRPr="00477DB1" w:rsidRDefault="00871C2D" w:rsidP="005E3B1C">
                          <w:pPr>
                            <w:pStyle w:val="Navadensplet"/>
                            <w:spacing w:before="0" w:beforeAutospacing="0" w:after="0" w:afterAutospacing="0"/>
                            <w:jc w:val="both"/>
                            <w:rPr>
                              <w:color w:val="7F7F7F" w:themeColor="text1" w:themeTint="80"/>
                              <w:sz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type w14:anchorId="366C903F" id="_x0000_t202" coordsize="21600,21600" o:spt="202" path="m,l,21600r21600,l21600,xe">
              <v:stroke joinstyle="miter"/>
              <v:path gradientshapeok="t" o:connecttype="rect"/>
            </v:shapetype>
            <v:shape id="Text Box 2" o:spid="_x0000_s1028" type="#_x0000_t202" style="position:absolute;left:0;text-align:left;margin-left:210pt;margin-top:-25.2pt;width:271.25pt;height:73.1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" filled="f" stroked="f">
              <v:textbox>
                <w:txbxContent>
                  <w:p w:rsidR="00FC55C6" w:rsidRPr="00477DB1" w:rsidRDefault="00FC55C6" w:rsidP="00FC55C6">
                    <w:pPr>
                      <w:pStyle w:val="Navadensplet"/>
                      <w:spacing w:before="0" w:beforeAutospacing="0" w:after="0" w:afterAutospacing="0"/>
                      <w:jc w:val="both"/>
                      <w:rPr>
                        <w:color w:val="7F7F7F" w:themeColor="text1" w:themeTint="80"/>
                        <w:sz w:val="22"/>
                      </w:rPr>
                    </w:pPr>
                    <w:r w:rsidRPr="0073672E">
                      <w:rPr>
                        <w:rFonts w:ascii="Arial" w:eastAsia="MS Mincho" w:hAnsi="Arial"/>
                        <w:color w:val="7F7F7F" w:themeColor="text1" w:themeTint="80"/>
                        <w:kern w:val="24"/>
                        <w:sz w:val="16"/>
                        <w:szCs w:val="18"/>
                      </w:rPr>
                      <w:t>The work presented in this document has received funding from the European Union’s H2020 research and innovation programme – project Scientix 3 (Grant agreement N. 730009), coordinated by European Schoolnet (EUN). The content of the document is the sole responsibility of the organizer and it does not represent the opinion of the European Commission (EC), and the EC is not responsible for any use that might be made of information contained.</w:t>
                    </w:r>
                    <w:r>
                      <w:rPr>
                        <w:rFonts w:ascii="Arial" w:eastAsia="MS Mincho" w:hAnsi="Arial"/>
                        <w:color w:val="7F7F7F" w:themeColor="text1" w:themeTint="80"/>
                        <w:kern w:val="24"/>
                        <w:sz w:val="16"/>
                        <w:szCs w:val="18"/>
                      </w:rPr>
                      <w:t xml:space="preserve"> </w:t>
                    </w:r>
                  </w:p>
                  <w:p w:rsidR="00871C2D" w:rsidRPr="00477DB1" w:rsidRDefault="00871C2D" w:rsidP="005E3B1C">
                    <w:pPr>
                      <w:pStyle w:val="Navadensplet"/>
                      <w:spacing w:before="0" w:beforeAutospacing="0" w:after="0" w:afterAutospacing="0"/>
                      <w:jc w:val="both"/>
                      <w:rPr>
                        <w:color w:val="7F7F7F" w:themeColor="text1" w:themeTint="80"/>
                        <w:sz w:val="22"/>
                      </w:rPr>
                    </w:pPr>
                  </w:p>
                </w:txbxContent>
              </v:textbox>
              <w10:wrap type="square" anchorx="margin"/>
            </v:shape>
          </w:pict>
        </mc:Fallback>
      </mc:AlternateContent>
    </w:r>
    <w:r w:rsidR="00871C2D" w:rsidRPr="005839AA">
      <w:rPr>
        <w:noProof/>
        <w:lang w:val="sl-SI" w:eastAsia="sl-SI"/>
      </w:rPr>
      <w:drawing>
        <wp:anchor distT="0" distB="0" distL="114300" distR="114300" simplePos="0" relativeHeight="251661312" behindDoc="0" locked="0" layoutInCell="1" allowOverlap="1" wp14:anchorId="555D91D4" wp14:editId="7644122F">
          <wp:simplePos x="0" y="0"/>
          <wp:positionH relativeFrom="column">
            <wp:posOffset>734060</wp:posOffset>
          </wp:positionH>
          <wp:positionV relativeFrom="paragraph">
            <wp:posOffset>-51858</wp:posOffset>
          </wp:positionV>
          <wp:extent cx="956310" cy="421640"/>
          <wp:effectExtent l="0" t="0" r="0" b="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2">
                    <a:lum/>
                    <a:alphaModFix/>
                  </a:blip>
                  <a:srcRect/>
                  <a:stretch>
                    <a:fillRect/>
                  </a:stretch>
                </pic:blipFill>
                <pic:spPr>
                  <a:xfrm>
                    <a:off x="0" y="0"/>
                    <a:ext cx="956310" cy="4216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71C2D" w:rsidRPr="005839AA">
      <w:rPr>
        <w:noProof/>
        <w:lang w:val="sl-SI" w:eastAsia="sl-SI"/>
      </w:rPr>
      <w:drawing>
        <wp:anchor distT="0" distB="0" distL="114300" distR="114300" simplePos="0" relativeHeight="251662336" behindDoc="0" locked="0" layoutInCell="1" allowOverlap="1" wp14:anchorId="62BCC957" wp14:editId="2CD2B3D9">
          <wp:simplePos x="0" y="0"/>
          <wp:positionH relativeFrom="column">
            <wp:posOffset>1</wp:posOffset>
          </wp:positionH>
          <wp:positionV relativeFrom="paragraph">
            <wp:posOffset>-77736</wp:posOffset>
          </wp:positionV>
          <wp:extent cx="702076" cy="479301"/>
          <wp:effectExtent l="0" t="0" r="3175" b="0"/>
          <wp:wrapNone/>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0" y="0"/>
                    <a:ext cx="712480" cy="486404"/>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02EC" w:rsidRDefault="009B02EC" w:rsidP="00800031">
      <w:pPr>
        <w:spacing w:after="0"/>
      </w:pPr>
      <w:r>
        <w:separator/>
      </w:r>
    </w:p>
  </w:footnote>
  <w:footnote w:type="continuationSeparator" w:id="0">
    <w:p w:rsidR="009B02EC" w:rsidRDefault="009B02EC" w:rsidP="00800031">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77"/>
      <w:gridCol w:w="6237"/>
    </w:tblGrid>
    <w:tr w:rsidR="00871C2D" w:rsidRPr="00811083" w:rsidTr="005671E0">
      <w:trPr>
        <w:trHeight w:val="418"/>
      </w:trPr>
      <w:tc>
        <w:tcPr>
          <w:tcW w:w="2977" w:type="dxa"/>
          <w:tcBorders>
            <w:top w:val="nil"/>
            <w:left w:val="nil"/>
            <w:bottom w:val="nil"/>
            <w:right w:val="nil"/>
          </w:tcBorders>
        </w:tcPr>
        <w:p w:rsidR="00871C2D" w:rsidRPr="00811083" w:rsidRDefault="00871C2D" w:rsidP="00375414">
          <w:pPr>
            <w:pStyle w:val="Glava"/>
            <w:rPr>
              <w:rFonts w:cs="Arial"/>
              <w:color w:val="5096D0"/>
              <w:sz w:val="20"/>
            </w:rPr>
          </w:pPr>
        </w:p>
      </w:tc>
      <w:tc>
        <w:tcPr>
          <w:tcW w:w="6237" w:type="dxa"/>
          <w:tcBorders>
            <w:top w:val="nil"/>
            <w:left w:val="nil"/>
            <w:bottom w:val="nil"/>
            <w:right w:val="nil"/>
          </w:tcBorders>
        </w:tcPr>
        <w:p w:rsidR="00871C2D" w:rsidRPr="00811083" w:rsidRDefault="00EC5B75" w:rsidP="00657282">
          <w:pPr>
            <w:pStyle w:val="Glava"/>
            <w:jc w:val="right"/>
            <w:rPr>
              <w:rFonts w:cs="Arial"/>
              <w:color w:val="5096D0"/>
              <w:sz w:val="20"/>
            </w:rPr>
          </w:pPr>
          <w:r w:rsidRPr="008C05C7">
            <w:rPr>
              <w:rFonts w:ascii="Times New Roman" w:hAnsi="Times New Roman"/>
              <w:color w:val="5096D0"/>
              <w:sz w:val="20"/>
              <w:lang w:val="pt-PT" w:eastAsia="pt-PT"/>
            </w:rPr>
            <w:t xml:space="preserve">Scientix </w:t>
          </w:r>
          <w:r w:rsidR="00657282">
            <w:rPr>
              <w:rFonts w:ascii="Times New Roman" w:hAnsi="Times New Roman"/>
              <w:color w:val="5096D0"/>
              <w:sz w:val="20"/>
              <w:lang w:val="pt-PT" w:eastAsia="pt-PT"/>
            </w:rPr>
            <w:t>Open Space - W</w:t>
          </w:r>
          <w:r w:rsidRPr="008C05C7">
            <w:rPr>
              <w:rFonts w:ascii="Times New Roman" w:hAnsi="Times New Roman"/>
              <w:color w:val="5096D0"/>
              <w:sz w:val="20"/>
              <w:lang w:val="pt-PT" w:eastAsia="pt-PT"/>
            </w:rPr>
            <w:t>orkshop</w:t>
          </w:r>
          <w:r>
            <w:rPr>
              <w:rFonts w:ascii="Times New Roman" w:hAnsi="Times New Roman"/>
              <w:color w:val="5096D0"/>
              <w:sz w:val="20"/>
              <w:lang w:val="pt-PT" w:eastAsia="pt-PT"/>
            </w:rPr>
            <w:t xml:space="preserve"> </w:t>
          </w:r>
          <w:r w:rsidRPr="008C05C7">
            <w:rPr>
              <w:rFonts w:ascii="Times New Roman" w:hAnsi="Times New Roman"/>
              <w:color w:val="5096D0"/>
              <w:sz w:val="20"/>
              <w:lang w:val="pt-PT" w:eastAsia="pt-PT"/>
            </w:rPr>
            <w:t>at 4th National Conference for Science teachers</w:t>
          </w:r>
          <w:r>
            <w:rPr>
              <w:rFonts w:ascii="Times New Roman" w:hAnsi="Times New Roman"/>
              <w:color w:val="5096D0"/>
              <w:sz w:val="20"/>
              <w:lang w:val="pt-PT" w:eastAsia="pt-PT"/>
            </w:rPr>
            <w:t>, 27.10.2017</w:t>
          </w:r>
        </w:p>
      </w:tc>
    </w:tr>
  </w:tbl>
  <w:p w:rsidR="00871C2D" w:rsidRDefault="00871C2D">
    <w:pPr>
      <w:pStyle w:val="Glava"/>
    </w:pPr>
    <w:r>
      <w:rPr>
        <w:noProof/>
        <w:lang w:val="sl-SI" w:eastAsia="sl-SI"/>
      </w:rPr>
      <w:drawing>
        <wp:anchor distT="0" distB="0" distL="114300" distR="114300" simplePos="0" relativeHeight="251668480" behindDoc="0" locked="0" layoutInCell="1" allowOverlap="1" wp14:anchorId="67D70014" wp14:editId="3E2AE791">
          <wp:simplePos x="0" y="0"/>
          <wp:positionH relativeFrom="margin">
            <wp:posOffset>-74295</wp:posOffset>
          </wp:positionH>
          <wp:positionV relativeFrom="paragraph">
            <wp:posOffset>-581660</wp:posOffset>
          </wp:positionV>
          <wp:extent cx="1276985" cy="66992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6985" cy="6699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A2C7D"/>
    <w:multiLevelType w:val="multilevel"/>
    <w:tmpl w:val="A6465BE8"/>
    <w:lvl w:ilvl="0">
      <w:start w:val="1"/>
      <w:numFmt w:val="bullet"/>
      <w:pStyle w:val="EUNdotlis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nsid w:val="068A7DB4"/>
    <w:multiLevelType w:val="multilevel"/>
    <w:tmpl w:val="F1583CA2"/>
    <w:lvl w:ilvl="0">
      <w:start w:val="1"/>
      <w:numFmt w:val="upperLetter"/>
      <w:pStyle w:val="SKLOP"/>
      <w:lvlText w:val="%1"/>
      <w:lvlJc w:val="left"/>
      <w:pPr>
        <w:tabs>
          <w:tab w:val="num" w:pos="360"/>
        </w:tabs>
        <w:ind w:left="114" w:hanging="114"/>
      </w:pPr>
      <w:rPr>
        <w:rFonts w:ascii="Calibri" w:hAnsi="Calibri" w:cs="Calibri" w:hint="default"/>
        <w:b/>
        <w:i w:val="0"/>
        <w:sz w:val="18"/>
        <w:szCs w:val="18"/>
      </w:rPr>
    </w:lvl>
    <w:lvl w:ilvl="1">
      <w:start w:val="1"/>
      <w:numFmt w:val="decimal"/>
      <w:pStyle w:val="KONCEPT"/>
      <w:lvlText w:val="%1%2"/>
      <w:lvlJc w:val="left"/>
      <w:pPr>
        <w:tabs>
          <w:tab w:val="num" w:pos="851"/>
        </w:tabs>
        <w:ind w:left="851" w:hanging="397"/>
      </w:pPr>
      <w:rPr>
        <w:rFonts w:ascii="Calibri" w:hAnsi="Calibri" w:cs="Calibri" w:hint="default"/>
        <w:b/>
        <w:i w:val="0"/>
        <w:sz w:val="18"/>
        <w:szCs w:val="18"/>
      </w:rPr>
    </w:lvl>
    <w:lvl w:ilvl="2">
      <w:start w:val="1"/>
      <w:numFmt w:val="decimal"/>
      <w:pStyle w:val="CILJI"/>
      <w:lvlText w:val="%3"/>
      <w:lvlJc w:val="left"/>
      <w:pPr>
        <w:tabs>
          <w:tab w:val="num" w:pos="1410"/>
        </w:tabs>
        <w:ind w:left="1410" w:hanging="510"/>
      </w:pPr>
      <w:rPr>
        <w:rFonts w:ascii="Calibri" w:hAnsi="Calibri" w:cs="Calibri" w:hint="default"/>
        <w:b w:val="0"/>
        <w:i w:val="0"/>
        <w:sz w:val="22"/>
        <w:szCs w:val="22"/>
        <w:lang w:val="sv-SE"/>
      </w:rPr>
    </w:lvl>
    <w:lvl w:ilvl="3">
      <w:start w:val="1"/>
      <w:numFmt w:val="decimal"/>
      <w:lvlText w:val="%1.%2.%3.%4."/>
      <w:lvlJc w:val="left"/>
      <w:pPr>
        <w:tabs>
          <w:tab w:val="num" w:pos="2690"/>
        </w:tabs>
        <w:ind w:left="2258" w:hanging="648"/>
      </w:pPr>
      <w:rPr>
        <w:rFonts w:hint="default"/>
      </w:rPr>
    </w:lvl>
    <w:lvl w:ilvl="4">
      <w:start w:val="1"/>
      <w:numFmt w:val="decimal"/>
      <w:lvlText w:val="%1.%2.%3.%4.%5."/>
      <w:lvlJc w:val="left"/>
      <w:pPr>
        <w:tabs>
          <w:tab w:val="num" w:pos="3410"/>
        </w:tabs>
        <w:ind w:left="2762" w:hanging="792"/>
      </w:pPr>
      <w:rPr>
        <w:rFonts w:hint="default"/>
      </w:rPr>
    </w:lvl>
    <w:lvl w:ilvl="5">
      <w:start w:val="1"/>
      <w:numFmt w:val="decimal"/>
      <w:lvlText w:val="%1.%2.%3.%4.%5.%6."/>
      <w:lvlJc w:val="left"/>
      <w:pPr>
        <w:tabs>
          <w:tab w:val="num" w:pos="4130"/>
        </w:tabs>
        <w:ind w:left="3266" w:hanging="936"/>
      </w:pPr>
      <w:rPr>
        <w:rFonts w:hint="default"/>
      </w:rPr>
    </w:lvl>
    <w:lvl w:ilvl="6">
      <w:start w:val="1"/>
      <w:numFmt w:val="decimal"/>
      <w:lvlText w:val="%1.%2.%3.%4.%5.%6.%7."/>
      <w:lvlJc w:val="left"/>
      <w:pPr>
        <w:tabs>
          <w:tab w:val="num" w:pos="4490"/>
        </w:tabs>
        <w:ind w:left="3770" w:hanging="1080"/>
      </w:pPr>
      <w:rPr>
        <w:rFonts w:hint="default"/>
      </w:rPr>
    </w:lvl>
    <w:lvl w:ilvl="7">
      <w:start w:val="1"/>
      <w:numFmt w:val="decimal"/>
      <w:lvlText w:val="%1.%2.%3.%4.%5.%6.%7.%8."/>
      <w:lvlJc w:val="left"/>
      <w:pPr>
        <w:tabs>
          <w:tab w:val="num" w:pos="5210"/>
        </w:tabs>
        <w:ind w:left="4274" w:hanging="1224"/>
      </w:pPr>
      <w:rPr>
        <w:rFonts w:hint="default"/>
      </w:rPr>
    </w:lvl>
    <w:lvl w:ilvl="8">
      <w:start w:val="1"/>
      <w:numFmt w:val="decimal"/>
      <w:lvlText w:val="%1.%2.%3.%4.%5.%6.%7.%8.%9."/>
      <w:lvlJc w:val="left"/>
      <w:pPr>
        <w:tabs>
          <w:tab w:val="num" w:pos="5930"/>
        </w:tabs>
        <w:ind w:left="4850" w:hanging="1440"/>
      </w:pPr>
      <w:rPr>
        <w:rFonts w:hint="default"/>
      </w:rPr>
    </w:lvl>
  </w:abstractNum>
  <w:abstractNum w:abstractNumId="2">
    <w:nsid w:val="0CD7427B"/>
    <w:multiLevelType w:val="hybridMultilevel"/>
    <w:tmpl w:val="512A07C4"/>
    <w:lvl w:ilvl="0" w:tplc="04240001">
      <w:start w:val="1"/>
      <w:numFmt w:val="bullet"/>
      <w:lvlText w:val=""/>
      <w:lvlJc w:val="left"/>
      <w:pPr>
        <w:ind w:left="644" w:hanging="360"/>
      </w:pPr>
      <w:rPr>
        <w:rFonts w:ascii="Symbol" w:hAnsi="Symbol" w:hint="default"/>
      </w:rPr>
    </w:lvl>
    <w:lvl w:ilvl="1" w:tplc="04240003" w:tentative="1">
      <w:start w:val="1"/>
      <w:numFmt w:val="bullet"/>
      <w:lvlText w:val="o"/>
      <w:lvlJc w:val="left"/>
      <w:pPr>
        <w:ind w:left="1441" w:hanging="360"/>
      </w:pPr>
      <w:rPr>
        <w:rFonts w:ascii="Courier New" w:hAnsi="Courier New" w:cs="Courier New" w:hint="default"/>
      </w:rPr>
    </w:lvl>
    <w:lvl w:ilvl="2" w:tplc="04240005" w:tentative="1">
      <w:start w:val="1"/>
      <w:numFmt w:val="bullet"/>
      <w:lvlText w:val=""/>
      <w:lvlJc w:val="left"/>
      <w:pPr>
        <w:ind w:left="2161" w:hanging="360"/>
      </w:pPr>
      <w:rPr>
        <w:rFonts w:ascii="Wingdings" w:hAnsi="Wingdings" w:hint="default"/>
      </w:rPr>
    </w:lvl>
    <w:lvl w:ilvl="3" w:tplc="04240001" w:tentative="1">
      <w:start w:val="1"/>
      <w:numFmt w:val="bullet"/>
      <w:lvlText w:val=""/>
      <w:lvlJc w:val="left"/>
      <w:pPr>
        <w:ind w:left="2881" w:hanging="360"/>
      </w:pPr>
      <w:rPr>
        <w:rFonts w:ascii="Symbol" w:hAnsi="Symbol" w:hint="default"/>
      </w:rPr>
    </w:lvl>
    <w:lvl w:ilvl="4" w:tplc="04240003" w:tentative="1">
      <w:start w:val="1"/>
      <w:numFmt w:val="bullet"/>
      <w:lvlText w:val="o"/>
      <w:lvlJc w:val="left"/>
      <w:pPr>
        <w:ind w:left="3601" w:hanging="360"/>
      </w:pPr>
      <w:rPr>
        <w:rFonts w:ascii="Courier New" w:hAnsi="Courier New" w:cs="Courier New" w:hint="default"/>
      </w:rPr>
    </w:lvl>
    <w:lvl w:ilvl="5" w:tplc="04240005" w:tentative="1">
      <w:start w:val="1"/>
      <w:numFmt w:val="bullet"/>
      <w:lvlText w:val=""/>
      <w:lvlJc w:val="left"/>
      <w:pPr>
        <w:ind w:left="4321" w:hanging="360"/>
      </w:pPr>
      <w:rPr>
        <w:rFonts w:ascii="Wingdings" w:hAnsi="Wingdings" w:hint="default"/>
      </w:rPr>
    </w:lvl>
    <w:lvl w:ilvl="6" w:tplc="04240001" w:tentative="1">
      <w:start w:val="1"/>
      <w:numFmt w:val="bullet"/>
      <w:lvlText w:val=""/>
      <w:lvlJc w:val="left"/>
      <w:pPr>
        <w:ind w:left="5041" w:hanging="360"/>
      </w:pPr>
      <w:rPr>
        <w:rFonts w:ascii="Symbol" w:hAnsi="Symbol" w:hint="default"/>
      </w:rPr>
    </w:lvl>
    <w:lvl w:ilvl="7" w:tplc="04240003" w:tentative="1">
      <w:start w:val="1"/>
      <w:numFmt w:val="bullet"/>
      <w:lvlText w:val="o"/>
      <w:lvlJc w:val="left"/>
      <w:pPr>
        <w:ind w:left="5761" w:hanging="360"/>
      </w:pPr>
      <w:rPr>
        <w:rFonts w:ascii="Courier New" w:hAnsi="Courier New" w:cs="Courier New" w:hint="default"/>
      </w:rPr>
    </w:lvl>
    <w:lvl w:ilvl="8" w:tplc="04240005" w:tentative="1">
      <w:start w:val="1"/>
      <w:numFmt w:val="bullet"/>
      <w:lvlText w:val=""/>
      <w:lvlJc w:val="left"/>
      <w:pPr>
        <w:ind w:left="6481" w:hanging="360"/>
      </w:pPr>
      <w:rPr>
        <w:rFonts w:ascii="Wingdings" w:hAnsi="Wingdings" w:hint="default"/>
      </w:rPr>
    </w:lvl>
  </w:abstractNum>
  <w:abstractNum w:abstractNumId="3">
    <w:nsid w:val="129B066F"/>
    <w:multiLevelType w:val="hybridMultilevel"/>
    <w:tmpl w:val="2F6A45B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nsid w:val="177B0416"/>
    <w:multiLevelType w:val="hybridMultilevel"/>
    <w:tmpl w:val="D3CCC406"/>
    <w:lvl w:ilvl="0" w:tplc="8A4615A6">
      <w:start w:val="1"/>
      <w:numFmt w:val="bullet"/>
      <w:lvlText w:val=""/>
      <w:lvlJc w:val="left"/>
      <w:pPr>
        <w:ind w:left="720" w:hanging="360"/>
      </w:pPr>
      <w:rPr>
        <w:rFonts w:ascii="Wingdings" w:eastAsia="MS Mincho" w:hAnsi="Wingdings" w:cstheme="minorHAns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nsid w:val="1F105755"/>
    <w:multiLevelType w:val="hybridMultilevel"/>
    <w:tmpl w:val="3C922A38"/>
    <w:lvl w:ilvl="0" w:tplc="04240001">
      <w:start w:val="1"/>
      <w:numFmt w:val="bullet"/>
      <w:lvlText w:val=""/>
      <w:lvlJc w:val="left"/>
      <w:pPr>
        <w:tabs>
          <w:tab w:val="num" w:pos="786"/>
        </w:tabs>
        <w:ind w:left="786" w:hanging="360"/>
      </w:pPr>
      <w:rPr>
        <w:rFonts w:ascii="Symbol" w:hAnsi="Symbol" w:hint="default"/>
      </w:rPr>
    </w:lvl>
    <w:lvl w:ilvl="1" w:tplc="04240003" w:tentative="1">
      <w:start w:val="1"/>
      <w:numFmt w:val="bullet"/>
      <w:lvlText w:val="o"/>
      <w:lvlJc w:val="left"/>
      <w:pPr>
        <w:tabs>
          <w:tab w:val="num" w:pos="1506"/>
        </w:tabs>
        <w:ind w:left="1506" w:hanging="360"/>
      </w:pPr>
      <w:rPr>
        <w:rFonts w:ascii="Courier New" w:hAnsi="Courier New" w:cs="Courier New" w:hint="default"/>
      </w:rPr>
    </w:lvl>
    <w:lvl w:ilvl="2" w:tplc="04240005" w:tentative="1">
      <w:start w:val="1"/>
      <w:numFmt w:val="bullet"/>
      <w:lvlText w:val=""/>
      <w:lvlJc w:val="left"/>
      <w:pPr>
        <w:tabs>
          <w:tab w:val="num" w:pos="2226"/>
        </w:tabs>
        <w:ind w:left="2226" w:hanging="360"/>
      </w:pPr>
      <w:rPr>
        <w:rFonts w:ascii="Wingdings" w:hAnsi="Wingdings" w:hint="default"/>
      </w:rPr>
    </w:lvl>
    <w:lvl w:ilvl="3" w:tplc="04240001" w:tentative="1">
      <w:start w:val="1"/>
      <w:numFmt w:val="bullet"/>
      <w:lvlText w:val=""/>
      <w:lvlJc w:val="left"/>
      <w:pPr>
        <w:tabs>
          <w:tab w:val="num" w:pos="2946"/>
        </w:tabs>
        <w:ind w:left="2946" w:hanging="360"/>
      </w:pPr>
      <w:rPr>
        <w:rFonts w:ascii="Symbol" w:hAnsi="Symbol" w:hint="default"/>
      </w:rPr>
    </w:lvl>
    <w:lvl w:ilvl="4" w:tplc="04240003" w:tentative="1">
      <w:start w:val="1"/>
      <w:numFmt w:val="bullet"/>
      <w:lvlText w:val="o"/>
      <w:lvlJc w:val="left"/>
      <w:pPr>
        <w:tabs>
          <w:tab w:val="num" w:pos="3666"/>
        </w:tabs>
        <w:ind w:left="3666" w:hanging="360"/>
      </w:pPr>
      <w:rPr>
        <w:rFonts w:ascii="Courier New" w:hAnsi="Courier New" w:cs="Courier New" w:hint="default"/>
      </w:rPr>
    </w:lvl>
    <w:lvl w:ilvl="5" w:tplc="04240005" w:tentative="1">
      <w:start w:val="1"/>
      <w:numFmt w:val="bullet"/>
      <w:lvlText w:val=""/>
      <w:lvlJc w:val="left"/>
      <w:pPr>
        <w:tabs>
          <w:tab w:val="num" w:pos="4386"/>
        </w:tabs>
        <w:ind w:left="4386" w:hanging="360"/>
      </w:pPr>
      <w:rPr>
        <w:rFonts w:ascii="Wingdings" w:hAnsi="Wingdings" w:hint="default"/>
      </w:rPr>
    </w:lvl>
    <w:lvl w:ilvl="6" w:tplc="04240001" w:tentative="1">
      <w:start w:val="1"/>
      <w:numFmt w:val="bullet"/>
      <w:lvlText w:val=""/>
      <w:lvlJc w:val="left"/>
      <w:pPr>
        <w:tabs>
          <w:tab w:val="num" w:pos="5106"/>
        </w:tabs>
        <w:ind w:left="5106" w:hanging="360"/>
      </w:pPr>
      <w:rPr>
        <w:rFonts w:ascii="Symbol" w:hAnsi="Symbol" w:hint="default"/>
      </w:rPr>
    </w:lvl>
    <w:lvl w:ilvl="7" w:tplc="04240003" w:tentative="1">
      <w:start w:val="1"/>
      <w:numFmt w:val="bullet"/>
      <w:lvlText w:val="o"/>
      <w:lvlJc w:val="left"/>
      <w:pPr>
        <w:tabs>
          <w:tab w:val="num" w:pos="5826"/>
        </w:tabs>
        <w:ind w:left="5826" w:hanging="360"/>
      </w:pPr>
      <w:rPr>
        <w:rFonts w:ascii="Courier New" w:hAnsi="Courier New" w:cs="Courier New" w:hint="default"/>
      </w:rPr>
    </w:lvl>
    <w:lvl w:ilvl="8" w:tplc="04240005" w:tentative="1">
      <w:start w:val="1"/>
      <w:numFmt w:val="bullet"/>
      <w:lvlText w:val=""/>
      <w:lvlJc w:val="left"/>
      <w:pPr>
        <w:tabs>
          <w:tab w:val="num" w:pos="6546"/>
        </w:tabs>
        <w:ind w:left="6546" w:hanging="360"/>
      </w:pPr>
      <w:rPr>
        <w:rFonts w:ascii="Wingdings" w:hAnsi="Wingdings" w:hint="default"/>
      </w:rPr>
    </w:lvl>
  </w:abstractNum>
  <w:abstractNum w:abstractNumId="6">
    <w:nsid w:val="2B8664AC"/>
    <w:multiLevelType w:val="hybridMultilevel"/>
    <w:tmpl w:val="BA80444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nsid w:val="4E4B45D6"/>
    <w:multiLevelType w:val="hybridMultilevel"/>
    <w:tmpl w:val="391EBF6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nsid w:val="53C15930"/>
    <w:multiLevelType w:val="hybridMultilevel"/>
    <w:tmpl w:val="0412A736"/>
    <w:lvl w:ilvl="0" w:tplc="65D884EE">
      <w:start w:val="1"/>
      <w:numFmt w:val="bullet"/>
      <w:lvlText w:val="-"/>
      <w:lvlJc w:val="left"/>
      <w:pPr>
        <w:ind w:left="1260" w:hanging="360"/>
      </w:pPr>
      <w:rPr>
        <w:rFonts w:ascii="Calibri" w:eastAsia="Times New Roman" w:hAnsi="Calibri" w:cs="Calibri" w:hint="default"/>
      </w:rPr>
    </w:lvl>
    <w:lvl w:ilvl="1" w:tplc="04240003" w:tentative="1">
      <w:start w:val="1"/>
      <w:numFmt w:val="bullet"/>
      <w:lvlText w:val="o"/>
      <w:lvlJc w:val="left"/>
      <w:pPr>
        <w:ind w:left="1980" w:hanging="360"/>
      </w:pPr>
      <w:rPr>
        <w:rFonts w:ascii="Courier New" w:hAnsi="Courier New" w:cs="Courier New" w:hint="default"/>
      </w:rPr>
    </w:lvl>
    <w:lvl w:ilvl="2" w:tplc="04240005">
      <w:start w:val="1"/>
      <w:numFmt w:val="bullet"/>
      <w:lvlText w:val=""/>
      <w:lvlJc w:val="left"/>
      <w:pPr>
        <w:ind w:left="2700" w:hanging="360"/>
      </w:pPr>
      <w:rPr>
        <w:rFonts w:ascii="Wingdings" w:hAnsi="Wingdings" w:hint="default"/>
      </w:rPr>
    </w:lvl>
    <w:lvl w:ilvl="3" w:tplc="04240001" w:tentative="1">
      <w:start w:val="1"/>
      <w:numFmt w:val="bullet"/>
      <w:lvlText w:val=""/>
      <w:lvlJc w:val="left"/>
      <w:pPr>
        <w:ind w:left="3420" w:hanging="360"/>
      </w:pPr>
      <w:rPr>
        <w:rFonts w:ascii="Symbol" w:hAnsi="Symbol" w:hint="default"/>
      </w:rPr>
    </w:lvl>
    <w:lvl w:ilvl="4" w:tplc="04240003" w:tentative="1">
      <w:start w:val="1"/>
      <w:numFmt w:val="bullet"/>
      <w:lvlText w:val="o"/>
      <w:lvlJc w:val="left"/>
      <w:pPr>
        <w:ind w:left="4140" w:hanging="360"/>
      </w:pPr>
      <w:rPr>
        <w:rFonts w:ascii="Courier New" w:hAnsi="Courier New" w:cs="Courier New" w:hint="default"/>
      </w:rPr>
    </w:lvl>
    <w:lvl w:ilvl="5" w:tplc="04240005" w:tentative="1">
      <w:start w:val="1"/>
      <w:numFmt w:val="bullet"/>
      <w:lvlText w:val=""/>
      <w:lvlJc w:val="left"/>
      <w:pPr>
        <w:ind w:left="4860" w:hanging="360"/>
      </w:pPr>
      <w:rPr>
        <w:rFonts w:ascii="Wingdings" w:hAnsi="Wingdings" w:hint="default"/>
      </w:rPr>
    </w:lvl>
    <w:lvl w:ilvl="6" w:tplc="04240001" w:tentative="1">
      <w:start w:val="1"/>
      <w:numFmt w:val="bullet"/>
      <w:lvlText w:val=""/>
      <w:lvlJc w:val="left"/>
      <w:pPr>
        <w:ind w:left="5580" w:hanging="360"/>
      </w:pPr>
      <w:rPr>
        <w:rFonts w:ascii="Symbol" w:hAnsi="Symbol" w:hint="default"/>
      </w:rPr>
    </w:lvl>
    <w:lvl w:ilvl="7" w:tplc="04240003" w:tentative="1">
      <w:start w:val="1"/>
      <w:numFmt w:val="bullet"/>
      <w:lvlText w:val="o"/>
      <w:lvlJc w:val="left"/>
      <w:pPr>
        <w:ind w:left="6300" w:hanging="360"/>
      </w:pPr>
      <w:rPr>
        <w:rFonts w:ascii="Courier New" w:hAnsi="Courier New" w:cs="Courier New" w:hint="default"/>
      </w:rPr>
    </w:lvl>
    <w:lvl w:ilvl="8" w:tplc="04240005" w:tentative="1">
      <w:start w:val="1"/>
      <w:numFmt w:val="bullet"/>
      <w:lvlText w:val=""/>
      <w:lvlJc w:val="left"/>
      <w:pPr>
        <w:ind w:left="7020" w:hanging="360"/>
      </w:pPr>
      <w:rPr>
        <w:rFonts w:ascii="Wingdings" w:hAnsi="Wingdings" w:hint="default"/>
      </w:rPr>
    </w:lvl>
  </w:abstractNum>
  <w:abstractNum w:abstractNumId="9">
    <w:nsid w:val="562A47D7"/>
    <w:multiLevelType w:val="hybridMultilevel"/>
    <w:tmpl w:val="BA80444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nsid w:val="56EF4B47"/>
    <w:multiLevelType w:val="hybridMultilevel"/>
    <w:tmpl w:val="B17A128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nsid w:val="5C08693E"/>
    <w:multiLevelType w:val="hybridMultilevel"/>
    <w:tmpl w:val="308A8B64"/>
    <w:lvl w:ilvl="0" w:tplc="E7987404">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2">
    <w:nsid w:val="64C94A8E"/>
    <w:multiLevelType w:val="hybridMultilevel"/>
    <w:tmpl w:val="E510488A"/>
    <w:lvl w:ilvl="0" w:tplc="65D884EE">
      <w:start w:val="1"/>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nsid w:val="671F52BD"/>
    <w:multiLevelType w:val="hybridMultilevel"/>
    <w:tmpl w:val="DEEC7DA4"/>
    <w:lvl w:ilvl="0" w:tplc="65D884EE">
      <w:start w:val="1"/>
      <w:numFmt w:val="bullet"/>
      <w:lvlText w:val="-"/>
      <w:lvlJc w:val="left"/>
      <w:pPr>
        <w:ind w:left="780" w:hanging="360"/>
      </w:pPr>
      <w:rPr>
        <w:rFonts w:ascii="Calibri" w:eastAsia="Times New Roman" w:hAnsi="Calibri" w:cs="Calibri" w:hint="default"/>
      </w:rPr>
    </w:lvl>
    <w:lvl w:ilvl="1" w:tplc="04240003" w:tentative="1">
      <w:start w:val="1"/>
      <w:numFmt w:val="bullet"/>
      <w:lvlText w:val="o"/>
      <w:lvlJc w:val="left"/>
      <w:pPr>
        <w:ind w:left="1500" w:hanging="360"/>
      </w:pPr>
      <w:rPr>
        <w:rFonts w:ascii="Courier New" w:hAnsi="Courier New" w:cs="Courier New" w:hint="default"/>
      </w:rPr>
    </w:lvl>
    <w:lvl w:ilvl="2" w:tplc="04240005" w:tentative="1">
      <w:start w:val="1"/>
      <w:numFmt w:val="bullet"/>
      <w:lvlText w:val=""/>
      <w:lvlJc w:val="left"/>
      <w:pPr>
        <w:ind w:left="2220" w:hanging="360"/>
      </w:pPr>
      <w:rPr>
        <w:rFonts w:ascii="Wingdings" w:hAnsi="Wingdings" w:hint="default"/>
      </w:rPr>
    </w:lvl>
    <w:lvl w:ilvl="3" w:tplc="04240001" w:tentative="1">
      <w:start w:val="1"/>
      <w:numFmt w:val="bullet"/>
      <w:lvlText w:val=""/>
      <w:lvlJc w:val="left"/>
      <w:pPr>
        <w:ind w:left="2940" w:hanging="360"/>
      </w:pPr>
      <w:rPr>
        <w:rFonts w:ascii="Symbol" w:hAnsi="Symbol" w:hint="default"/>
      </w:rPr>
    </w:lvl>
    <w:lvl w:ilvl="4" w:tplc="04240003" w:tentative="1">
      <w:start w:val="1"/>
      <w:numFmt w:val="bullet"/>
      <w:lvlText w:val="o"/>
      <w:lvlJc w:val="left"/>
      <w:pPr>
        <w:ind w:left="3660" w:hanging="360"/>
      </w:pPr>
      <w:rPr>
        <w:rFonts w:ascii="Courier New" w:hAnsi="Courier New" w:cs="Courier New" w:hint="default"/>
      </w:rPr>
    </w:lvl>
    <w:lvl w:ilvl="5" w:tplc="04240005" w:tentative="1">
      <w:start w:val="1"/>
      <w:numFmt w:val="bullet"/>
      <w:lvlText w:val=""/>
      <w:lvlJc w:val="left"/>
      <w:pPr>
        <w:ind w:left="4380" w:hanging="360"/>
      </w:pPr>
      <w:rPr>
        <w:rFonts w:ascii="Wingdings" w:hAnsi="Wingdings" w:hint="default"/>
      </w:rPr>
    </w:lvl>
    <w:lvl w:ilvl="6" w:tplc="04240001" w:tentative="1">
      <w:start w:val="1"/>
      <w:numFmt w:val="bullet"/>
      <w:lvlText w:val=""/>
      <w:lvlJc w:val="left"/>
      <w:pPr>
        <w:ind w:left="5100" w:hanging="360"/>
      </w:pPr>
      <w:rPr>
        <w:rFonts w:ascii="Symbol" w:hAnsi="Symbol" w:hint="default"/>
      </w:rPr>
    </w:lvl>
    <w:lvl w:ilvl="7" w:tplc="04240003" w:tentative="1">
      <w:start w:val="1"/>
      <w:numFmt w:val="bullet"/>
      <w:lvlText w:val="o"/>
      <w:lvlJc w:val="left"/>
      <w:pPr>
        <w:ind w:left="5820" w:hanging="360"/>
      </w:pPr>
      <w:rPr>
        <w:rFonts w:ascii="Courier New" w:hAnsi="Courier New" w:cs="Courier New" w:hint="default"/>
      </w:rPr>
    </w:lvl>
    <w:lvl w:ilvl="8" w:tplc="04240005" w:tentative="1">
      <w:start w:val="1"/>
      <w:numFmt w:val="bullet"/>
      <w:lvlText w:val=""/>
      <w:lvlJc w:val="left"/>
      <w:pPr>
        <w:ind w:left="6540" w:hanging="360"/>
      </w:pPr>
      <w:rPr>
        <w:rFonts w:ascii="Wingdings" w:hAnsi="Wingdings" w:hint="default"/>
      </w:rPr>
    </w:lvl>
  </w:abstractNum>
  <w:abstractNum w:abstractNumId="14">
    <w:nsid w:val="7A4B6A10"/>
    <w:multiLevelType w:val="hybridMultilevel"/>
    <w:tmpl w:val="5EC89284"/>
    <w:lvl w:ilvl="0" w:tplc="15523BB0">
      <w:start w:val="3"/>
      <w:numFmt w:val="bullet"/>
      <w:lvlText w:val=""/>
      <w:lvlJc w:val="left"/>
      <w:pPr>
        <w:ind w:left="720" w:hanging="360"/>
      </w:pPr>
      <w:rPr>
        <w:rFonts w:ascii="Wingdings" w:eastAsiaTheme="minorHAnsi" w:hAnsi="Wingdings" w:cstheme="minorHAns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nsid w:val="7C2F741E"/>
    <w:multiLevelType w:val="hybridMultilevel"/>
    <w:tmpl w:val="0D107104"/>
    <w:lvl w:ilvl="0" w:tplc="0424000F">
      <w:start w:val="2"/>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0"/>
  </w:num>
  <w:num w:numId="2">
    <w:abstractNumId w:val="7"/>
  </w:num>
  <w:num w:numId="3">
    <w:abstractNumId w:val="1"/>
  </w:num>
  <w:num w:numId="4">
    <w:abstractNumId w:val="3"/>
  </w:num>
  <w:num w:numId="5">
    <w:abstractNumId w:val="8"/>
  </w:num>
  <w:num w:numId="6">
    <w:abstractNumId w:val="12"/>
  </w:num>
  <w:num w:numId="7">
    <w:abstractNumId w:val="13"/>
  </w:num>
  <w:num w:numId="8">
    <w:abstractNumId w:val="4"/>
  </w:num>
  <w:num w:numId="9">
    <w:abstractNumId w:val="10"/>
  </w:num>
  <w:num w:numId="10">
    <w:abstractNumId w:val="11"/>
  </w:num>
  <w:num w:numId="11">
    <w:abstractNumId w:val="15"/>
  </w:num>
  <w:num w:numId="12">
    <w:abstractNumId w:val="5"/>
  </w:num>
  <w:num w:numId="13">
    <w:abstractNumId w:val="2"/>
  </w:num>
  <w:num w:numId="14">
    <w:abstractNumId w:val="9"/>
  </w:num>
  <w:num w:numId="15">
    <w:abstractNumId w:val="14"/>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0031"/>
    <w:rsid w:val="000F081D"/>
    <w:rsid w:val="001129BE"/>
    <w:rsid w:val="001946DA"/>
    <w:rsid w:val="001B4E6D"/>
    <w:rsid w:val="001E58DD"/>
    <w:rsid w:val="00203E44"/>
    <w:rsid w:val="002658FA"/>
    <w:rsid w:val="002C13F4"/>
    <w:rsid w:val="002F7EF4"/>
    <w:rsid w:val="00340CFB"/>
    <w:rsid w:val="003473C7"/>
    <w:rsid w:val="003518AB"/>
    <w:rsid w:val="00375414"/>
    <w:rsid w:val="00376B00"/>
    <w:rsid w:val="003D6964"/>
    <w:rsid w:val="00400766"/>
    <w:rsid w:val="004F7F20"/>
    <w:rsid w:val="005668DB"/>
    <w:rsid w:val="005671E0"/>
    <w:rsid w:val="00580690"/>
    <w:rsid w:val="005839AA"/>
    <w:rsid w:val="005E3B1C"/>
    <w:rsid w:val="006403FF"/>
    <w:rsid w:val="00641193"/>
    <w:rsid w:val="00657282"/>
    <w:rsid w:val="00742D26"/>
    <w:rsid w:val="007643D5"/>
    <w:rsid w:val="007A76D3"/>
    <w:rsid w:val="00800031"/>
    <w:rsid w:val="00847AE1"/>
    <w:rsid w:val="00871C2D"/>
    <w:rsid w:val="008A1F14"/>
    <w:rsid w:val="008E324B"/>
    <w:rsid w:val="009B02EC"/>
    <w:rsid w:val="009B481B"/>
    <w:rsid w:val="009F1ED6"/>
    <w:rsid w:val="00A97935"/>
    <w:rsid w:val="00AC5ED0"/>
    <w:rsid w:val="00AE030D"/>
    <w:rsid w:val="00AF0533"/>
    <w:rsid w:val="00B554A6"/>
    <w:rsid w:val="00B61711"/>
    <w:rsid w:val="00B66AD9"/>
    <w:rsid w:val="00BE3804"/>
    <w:rsid w:val="00C66ABC"/>
    <w:rsid w:val="00CB5254"/>
    <w:rsid w:val="00CE7F81"/>
    <w:rsid w:val="00CF3DC8"/>
    <w:rsid w:val="00D244C7"/>
    <w:rsid w:val="00D42096"/>
    <w:rsid w:val="00D4777A"/>
    <w:rsid w:val="00E57537"/>
    <w:rsid w:val="00EA585E"/>
    <w:rsid w:val="00EA79ED"/>
    <w:rsid w:val="00EC3940"/>
    <w:rsid w:val="00EC5B75"/>
    <w:rsid w:val="00ED6247"/>
    <w:rsid w:val="00F41350"/>
    <w:rsid w:val="00F41C9C"/>
    <w:rsid w:val="00F44E84"/>
    <w:rsid w:val="00F6501B"/>
    <w:rsid w:val="00F9142C"/>
    <w:rsid w:val="00FC1BC3"/>
    <w:rsid w:val="00FC55C6"/>
    <w:rsid w:val="00FE4F47"/>
  </w:rsids>
  <m:mathPr>
    <m:mathFont m:val="Cambria Math"/>
    <m:brkBin m:val="before"/>
    <m:brkBinSub m:val="--"/>
    <m:smallFrac m:val="0"/>
    <m:dispDef/>
    <m:lMargin m:val="0"/>
    <m:rMargin m:val="0"/>
    <m:defJc m:val="centerGroup"/>
    <m:wrapIndent m:val="1440"/>
    <m:intLim m:val="subSup"/>
    <m:naryLim m:val="undOvr"/>
  </m:mathPr>
  <w:themeFontLang w:val="en-I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Theme="minorHAnsi" w:hAnsi="Cambria" w:cs="Times New Roman"/>
        <w:lang w:val="en-I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800031"/>
    <w:pPr>
      <w:spacing w:after="120"/>
      <w:jc w:val="both"/>
    </w:pPr>
    <w:rPr>
      <w:rFonts w:ascii="Arial" w:eastAsia="MS Mincho" w:hAnsi="Arial"/>
      <w:color w:val="000000"/>
      <w:sz w:val="22"/>
      <w:szCs w:val="24"/>
      <w:lang w:val="en-GB" w:eastAsia="fr-FR"/>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uiPriority w:val="99"/>
    <w:unhideWhenUsed/>
    <w:rsid w:val="00800031"/>
    <w:rPr>
      <w:color w:val="0000FF"/>
      <w:u w:val="single"/>
    </w:rPr>
  </w:style>
  <w:style w:type="paragraph" w:customStyle="1" w:styleId="scx3">
    <w:name w:val="scx3"/>
    <w:basedOn w:val="Navaden"/>
    <w:link w:val="scx3Char"/>
    <w:qFormat/>
    <w:rsid w:val="00800031"/>
    <w:pPr>
      <w:spacing w:before="360" w:after="240"/>
      <w:outlineLvl w:val="2"/>
    </w:pPr>
    <w:rPr>
      <w:rFonts w:eastAsia="Times New Roman"/>
      <w:b/>
      <w:color w:val="53B7E8"/>
      <w:sz w:val="28"/>
      <w:szCs w:val="28"/>
      <w:lang w:val="x-none" w:eastAsia="x-none"/>
    </w:rPr>
  </w:style>
  <w:style w:type="character" w:customStyle="1" w:styleId="scx3Char">
    <w:name w:val="scx3 Char"/>
    <w:link w:val="scx3"/>
    <w:rsid w:val="00800031"/>
    <w:rPr>
      <w:rFonts w:ascii="Arial" w:eastAsia="Times New Roman" w:hAnsi="Arial"/>
      <w:b/>
      <w:color w:val="53B7E8"/>
      <w:sz w:val="28"/>
      <w:szCs w:val="28"/>
      <w:lang w:val="x-none" w:eastAsia="x-none"/>
    </w:rPr>
  </w:style>
  <w:style w:type="paragraph" w:customStyle="1" w:styleId="EUNdotlist">
    <w:name w:val="EUN dot list"/>
    <w:basedOn w:val="Navaden"/>
    <w:link w:val="EUNdotlistCar"/>
    <w:qFormat/>
    <w:rsid w:val="00800031"/>
    <w:pPr>
      <w:numPr>
        <w:numId w:val="1"/>
      </w:numPr>
      <w:spacing w:before="48" w:after="48" w:line="276" w:lineRule="auto"/>
    </w:pPr>
    <w:rPr>
      <w:rFonts w:eastAsia="Times New Roman" w:cs="Arial"/>
      <w:color w:val="auto"/>
      <w:szCs w:val="22"/>
      <w:lang w:bidi="en-US"/>
    </w:rPr>
  </w:style>
  <w:style w:type="character" w:customStyle="1" w:styleId="EUNdotlistCar">
    <w:name w:val="EUN dot list Car"/>
    <w:link w:val="EUNdotlist"/>
    <w:rsid w:val="00800031"/>
    <w:rPr>
      <w:rFonts w:ascii="Arial" w:eastAsia="Times New Roman" w:hAnsi="Arial" w:cs="Arial"/>
      <w:sz w:val="22"/>
      <w:szCs w:val="22"/>
      <w:lang w:val="en-GB" w:eastAsia="fr-FR" w:bidi="en-US"/>
    </w:rPr>
  </w:style>
  <w:style w:type="paragraph" w:customStyle="1" w:styleId="scx5">
    <w:name w:val="scx5"/>
    <w:basedOn w:val="Navaden"/>
    <w:link w:val="scx5Char"/>
    <w:qFormat/>
    <w:rsid w:val="00800031"/>
    <w:rPr>
      <w:b/>
    </w:rPr>
  </w:style>
  <w:style w:type="character" w:customStyle="1" w:styleId="scx5Char">
    <w:name w:val="scx5 Char"/>
    <w:link w:val="scx5"/>
    <w:rsid w:val="00800031"/>
    <w:rPr>
      <w:rFonts w:ascii="Arial" w:eastAsia="MS Mincho" w:hAnsi="Arial"/>
      <w:b/>
      <w:color w:val="000000"/>
      <w:sz w:val="22"/>
      <w:szCs w:val="24"/>
      <w:lang w:val="en-GB" w:eastAsia="fr-FR"/>
    </w:rPr>
  </w:style>
  <w:style w:type="paragraph" w:customStyle="1" w:styleId="scx-Snormal">
    <w:name w:val="scx-Snormal"/>
    <w:basedOn w:val="Navaden"/>
    <w:link w:val="scx-SnormalChar"/>
    <w:qFormat/>
    <w:rsid w:val="00800031"/>
    <w:rPr>
      <w:sz w:val="20"/>
    </w:rPr>
  </w:style>
  <w:style w:type="character" w:customStyle="1" w:styleId="scx-SnormalChar">
    <w:name w:val="scx-Snormal Char"/>
    <w:link w:val="scx-Snormal"/>
    <w:rsid w:val="00800031"/>
    <w:rPr>
      <w:rFonts w:ascii="Arial" w:eastAsia="MS Mincho" w:hAnsi="Arial"/>
      <w:color w:val="000000"/>
      <w:szCs w:val="24"/>
      <w:lang w:val="en-GB" w:eastAsia="fr-FR"/>
    </w:rPr>
  </w:style>
  <w:style w:type="paragraph" w:styleId="Sprotnaopomba-besedilo">
    <w:name w:val="footnote text"/>
    <w:basedOn w:val="Navaden"/>
    <w:link w:val="Sprotnaopomba-besediloZnak"/>
    <w:uiPriority w:val="99"/>
    <w:unhideWhenUsed/>
    <w:rsid w:val="00800031"/>
    <w:pPr>
      <w:spacing w:after="0"/>
    </w:pPr>
    <w:rPr>
      <w:sz w:val="20"/>
      <w:szCs w:val="20"/>
    </w:rPr>
  </w:style>
  <w:style w:type="character" w:customStyle="1" w:styleId="Sprotnaopomba-besediloZnak">
    <w:name w:val="Sprotna opomba - besedilo Znak"/>
    <w:basedOn w:val="Privzetapisavaodstavka"/>
    <w:link w:val="Sprotnaopomba-besedilo"/>
    <w:uiPriority w:val="99"/>
    <w:rsid w:val="00800031"/>
    <w:rPr>
      <w:rFonts w:ascii="Arial" w:eastAsia="MS Mincho" w:hAnsi="Arial"/>
      <w:color w:val="000000"/>
      <w:lang w:val="en-GB" w:eastAsia="fr-FR"/>
    </w:rPr>
  </w:style>
  <w:style w:type="character" w:styleId="Sprotnaopomba-sklic">
    <w:name w:val="footnote reference"/>
    <w:basedOn w:val="Privzetapisavaodstavka"/>
    <w:uiPriority w:val="99"/>
    <w:unhideWhenUsed/>
    <w:rsid w:val="00800031"/>
    <w:rPr>
      <w:vertAlign w:val="superscript"/>
    </w:rPr>
  </w:style>
  <w:style w:type="character" w:styleId="Pripombasklic">
    <w:name w:val="annotation reference"/>
    <w:basedOn w:val="Privzetapisavaodstavka"/>
    <w:uiPriority w:val="99"/>
    <w:semiHidden/>
    <w:unhideWhenUsed/>
    <w:rsid w:val="00800031"/>
    <w:rPr>
      <w:sz w:val="16"/>
      <w:szCs w:val="16"/>
    </w:rPr>
  </w:style>
  <w:style w:type="paragraph" w:styleId="Pripombabesedilo">
    <w:name w:val="annotation text"/>
    <w:basedOn w:val="Navaden"/>
    <w:link w:val="PripombabesediloZnak"/>
    <w:uiPriority w:val="99"/>
    <w:semiHidden/>
    <w:unhideWhenUsed/>
    <w:rsid w:val="00800031"/>
    <w:rPr>
      <w:sz w:val="20"/>
      <w:szCs w:val="20"/>
    </w:rPr>
  </w:style>
  <w:style w:type="character" w:customStyle="1" w:styleId="PripombabesediloZnak">
    <w:name w:val="Pripomba – besedilo Znak"/>
    <w:basedOn w:val="Privzetapisavaodstavka"/>
    <w:link w:val="Pripombabesedilo"/>
    <w:uiPriority w:val="99"/>
    <w:semiHidden/>
    <w:rsid w:val="00800031"/>
    <w:rPr>
      <w:rFonts w:ascii="Arial" w:eastAsia="MS Mincho" w:hAnsi="Arial"/>
      <w:color w:val="000000"/>
      <w:lang w:val="en-GB" w:eastAsia="fr-FR"/>
    </w:rPr>
  </w:style>
  <w:style w:type="paragraph" w:styleId="Zadevapripombe">
    <w:name w:val="annotation subject"/>
    <w:basedOn w:val="Pripombabesedilo"/>
    <w:next w:val="Pripombabesedilo"/>
    <w:link w:val="ZadevapripombeZnak"/>
    <w:uiPriority w:val="99"/>
    <w:semiHidden/>
    <w:unhideWhenUsed/>
    <w:rsid w:val="00800031"/>
    <w:rPr>
      <w:b/>
      <w:bCs/>
    </w:rPr>
  </w:style>
  <w:style w:type="character" w:customStyle="1" w:styleId="ZadevapripombeZnak">
    <w:name w:val="Zadeva pripombe Znak"/>
    <w:basedOn w:val="PripombabesediloZnak"/>
    <w:link w:val="Zadevapripombe"/>
    <w:uiPriority w:val="99"/>
    <w:semiHidden/>
    <w:rsid w:val="00800031"/>
    <w:rPr>
      <w:rFonts w:ascii="Arial" w:eastAsia="MS Mincho" w:hAnsi="Arial"/>
      <w:b/>
      <w:bCs/>
      <w:color w:val="000000"/>
      <w:lang w:val="en-GB" w:eastAsia="fr-FR"/>
    </w:rPr>
  </w:style>
  <w:style w:type="paragraph" w:styleId="Besedilooblaka">
    <w:name w:val="Balloon Text"/>
    <w:basedOn w:val="Navaden"/>
    <w:link w:val="BesedilooblakaZnak"/>
    <w:uiPriority w:val="99"/>
    <w:semiHidden/>
    <w:unhideWhenUsed/>
    <w:rsid w:val="00800031"/>
    <w:pPr>
      <w:spacing w:after="0"/>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800031"/>
    <w:rPr>
      <w:rFonts w:ascii="Segoe UI" w:eastAsia="MS Mincho" w:hAnsi="Segoe UI" w:cs="Segoe UI"/>
      <w:color w:val="000000"/>
      <w:sz w:val="18"/>
      <w:szCs w:val="18"/>
      <w:lang w:val="en-GB" w:eastAsia="fr-FR"/>
    </w:rPr>
  </w:style>
  <w:style w:type="table" w:styleId="Tabelamrea">
    <w:name w:val="Table Grid"/>
    <w:basedOn w:val="Navadnatabela"/>
    <w:uiPriority w:val="39"/>
    <w:rsid w:val="008000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lava">
    <w:name w:val="header"/>
    <w:basedOn w:val="Navaden"/>
    <w:link w:val="GlavaZnak"/>
    <w:uiPriority w:val="99"/>
    <w:unhideWhenUsed/>
    <w:rsid w:val="00376B00"/>
    <w:pPr>
      <w:tabs>
        <w:tab w:val="center" w:pos="4513"/>
        <w:tab w:val="right" w:pos="9026"/>
      </w:tabs>
      <w:spacing w:after="0"/>
    </w:pPr>
  </w:style>
  <w:style w:type="character" w:customStyle="1" w:styleId="GlavaZnak">
    <w:name w:val="Glava Znak"/>
    <w:basedOn w:val="Privzetapisavaodstavka"/>
    <w:link w:val="Glava"/>
    <w:uiPriority w:val="99"/>
    <w:rsid w:val="00376B00"/>
    <w:rPr>
      <w:rFonts w:ascii="Arial" w:eastAsia="MS Mincho" w:hAnsi="Arial"/>
      <w:color w:val="000000"/>
      <w:sz w:val="22"/>
      <w:szCs w:val="24"/>
      <w:lang w:val="en-GB" w:eastAsia="fr-FR"/>
    </w:rPr>
  </w:style>
  <w:style w:type="paragraph" w:styleId="Noga">
    <w:name w:val="footer"/>
    <w:basedOn w:val="Navaden"/>
    <w:link w:val="NogaZnak"/>
    <w:uiPriority w:val="99"/>
    <w:unhideWhenUsed/>
    <w:rsid w:val="00376B00"/>
    <w:pPr>
      <w:tabs>
        <w:tab w:val="center" w:pos="4513"/>
        <w:tab w:val="right" w:pos="9026"/>
      </w:tabs>
      <w:spacing w:after="0"/>
    </w:pPr>
  </w:style>
  <w:style w:type="character" w:customStyle="1" w:styleId="NogaZnak">
    <w:name w:val="Noga Znak"/>
    <w:basedOn w:val="Privzetapisavaodstavka"/>
    <w:link w:val="Noga"/>
    <w:uiPriority w:val="99"/>
    <w:rsid w:val="00376B00"/>
    <w:rPr>
      <w:rFonts w:ascii="Arial" w:eastAsia="MS Mincho" w:hAnsi="Arial"/>
      <w:color w:val="000000"/>
      <w:sz w:val="22"/>
      <w:szCs w:val="24"/>
      <w:lang w:val="en-GB" w:eastAsia="fr-FR"/>
    </w:rPr>
  </w:style>
  <w:style w:type="paragraph" w:styleId="Navadensplet">
    <w:name w:val="Normal (Web)"/>
    <w:basedOn w:val="Navaden"/>
    <w:uiPriority w:val="99"/>
    <w:unhideWhenUsed/>
    <w:rsid w:val="005E3B1C"/>
    <w:pPr>
      <w:spacing w:before="100" w:beforeAutospacing="1" w:after="100" w:afterAutospacing="1"/>
      <w:jc w:val="left"/>
    </w:pPr>
    <w:rPr>
      <w:rFonts w:ascii="Times New Roman" w:eastAsia="Times New Roman" w:hAnsi="Times New Roman"/>
      <w:color w:val="auto"/>
      <w:sz w:val="24"/>
      <w:lang w:val="pt-PT" w:eastAsia="pt-PT"/>
    </w:rPr>
  </w:style>
  <w:style w:type="paragraph" w:customStyle="1" w:styleId="Default">
    <w:name w:val="Default"/>
    <w:rsid w:val="00AF0533"/>
    <w:pPr>
      <w:autoSpaceDE w:val="0"/>
      <w:autoSpaceDN w:val="0"/>
      <w:adjustRightInd w:val="0"/>
    </w:pPr>
    <w:rPr>
      <w:rFonts w:ascii="Times New Roman" w:hAnsi="Times New Roman"/>
      <w:color w:val="000000"/>
      <w:sz w:val="24"/>
      <w:szCs w:val="24"/>
      <w:lang w:val="fr-BE"/>
    </w:rPr>
  </w:style>
  <w:style w:type="table" w:customStyle="1" w:styleId="Navadnatabela31">
    <w:name w:val="Navadna tabela 31"/>
    <w:basedOn w:val="Navadnatabela"/>
    <w:uiPriority w:val="99"/>
    <w:rsid w:val="00AF053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Navadnatabela11">
    <w:name w:val="Navadna tabela 11"/>
    <w:basedOn w:val="Navadnatabela"/>
    <w:uiPriority w:val="99"/>
    <w:rsid w:val="00AF053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avadnatabela51">
    <w:name w:val="Navadna tabela 51"/>
    <w:basedOn w:val="Navadnatabela"/>
    <w:uiPriority w:val="99"/>
    <w:rsid w:val="002C13F4"/>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svetlamrea1poudarek31">
    <w:name w:val="Tabela – svetla mreža 1 (poudarek 3)1"/>
    <w:basedOn w:val="Navadnatabela"/>
    <w:uiPriority w:val="46"/>
    <w:rsid w:val="002C13F4"/>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Tabelamrea3poudarek51">
    <w:name w:val="Tabela – mreža 3 (poudarek 5)1"/>
    <w:basedOn w:val="Navadnatabela"/>
    <w:uiPriority w:val="48"/>
    <w:rsid w:val="002C13F4"/>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customStyle="1" w:styleId="Tabelamrea2poudarek51">
    <w:name w:val="Tabela – mreža 2 (poudarek 5)1"/>
    <w:basedOn w:val="Navadnatabela"/>
    <w:uiPriority w:val="47"/>
    <w:rsid w:val="002C13F4"/>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abelamrea4poudarek51">
    <w:name w:val="Tabela – mreža 4 (poudarek 5)1"/>
    <w:basedOn w:val="Navadnatabela"/>
    <w:uiPriority w:val="49"/>
    <w:rsid w:val="003D6964"/>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CILJI">
    <w:name w:val="CILJI"/>
    <w:rsid w:val="00F6501B"/>
    <w:pPr>
      <w:numPr>
        <w:ilvl w:val="2"/>
        <w:numId w:val="3"/>
      </w:numPr>
      <w:spacing w:before="60"/>
    </w:pPr>
    <w:rPr>
      <w:rFonts w:ascii="Times New Roman" w:eastAsia="Times New Roman" w:hAnsi="Times New Roman"/>
      <w:bCs/>
      <w:lang w:val="sl-SI"/>
    </w:rPr>
  </w:style>
  <w:style w:type="paragraph" w:customStyle="1" w:styleId="KONCEPT">
    <w:name w:val="KONCEPT"/>
    <w:next w:val="Navaden"/>
    <w:rsid w:val="00F6501B"/>
    <w:pPr>
      <w:keepLines/>
      <w:numPr>
        <w:ilvl w:val="1"/>
        <w:numId w:val="3"/>
      </w:numPr>
      <w:spacing w:before="360" w:after="120"/>
    </w:pPr>
    <w:rPr>
      <w:rFonts w:ascii="Times New Roman" w:eastAsia="Times New Roman" w:hAnsi="Times New Roman"/>
      <w:i/>
      <w:lang w:val="sl-SI"/>
    </w:rPr>
  </w:style>
  <w:style w:type="paragraph" w:customStyle="1" w:styleId="SKLOP">
    <w:name w:val="SKLOP"/>
    <w:next w:val="KONCEPT"/>
    <w:rsid w:val="00F6501B"/>
    <w:pPr>
      <w:numPr>
        <w:numId w:val="3"/>
      </w:numPr>
      <w:pBdr>
        <w:top w:val="single" w:sz="4" w:space="6" w:color="FFFFFF"/>
        <w:left w:val="single" w:sz="4" w:space="4" w:color="FFFFFF"/>
        <w:bottom w:val="single" w:sz="4" w:space="6" w:color="FFFFFF"/>
        <w:right w:val="single" w:sz="4" w:space="4" w:color="FFFFFF"/>
      </w:pBdr>
      <w:shd w:val="clear" w:color="auto" w:fill="E6E6E6"/>
      <w:tabs>
        <w:tab w:val="left" w:pos="426"/>
        <w:tab w:val="right" w:pos="8364"/>
      </w:tabs>
      <w:spacing w:after="240"/>
    </w:pPr>
    <w:rPr>
      <w:rFonts w:ascii="Arial" w:eastAsia="Times New Roman" w:hAnsi="Arial" w:cs="Arial"/>
      <w:b/>
      <w:bCs/>
      <w:sz w:val="24"/>
      <w:lang w:val="en-GB"/>
    </w:rPr>
  </w:style>
  <w:style w:type="paragraph" w:styleId="Odstavekseznama">
    <w:name w:val="List Paragraph"/>
    <w:basedOn w:val="Navaden"/>
    <w:uiPriority w:val="34"/>
    <w:qFormat/>
    <w:rsid w:val="00F6501B"/>
    <w:pPr>
      <w:spacing w:after="200" w:line="276" w:lineRule="auto"/>
      <w:ind w:left="720"/>
      <w:contextualSpacing/>
      <w:jc w:val="left"/>
    </w:pPr>
    <w:rPr>
      <w:rFonts w:asciiTheme="minorHAnsi" w:eastAsiaTheme="minorHAnsi" w:hAnsiTheme="minorHAnsi" w:cstheme="minorBidi"/>
      <w:color w:val="auto"/>
      <w:szCs w:val="22"/>
      <w:lang w:val="sk-SK" w:eastAsia="en-US"/>
    </w:rPr>
  </w:style>
  <w:style w:type="paragraph" w:styleId="Brezrazmikov">
    <w:name w:val="No Spacing"/>
    <w:uiPriority w:val="1"/>
    <w:qFormat/>
    <w:rsid w:val="00F6501B"/>
    <w:rPr>
      <w:rFonts w:asciiTheme="minorHAnsi" w:hAnsiTheme="minorHAnsi" w:cstheme="minorBidi"/>
      <w:sz w:val="22"/>
      <w:szCs w:val="22"/>
      <w:lang w:val="sk-SK"/>
    </w:rPr>
  </w:style>
  <w:style w:type="paragraph" w:styleId="Telobesedila2">
    <w:name w:val="Body Text 2"/>
    <w:basedOn w:val="Navaden"/>
    <w:link w:val="Telobesedila2Znak"/>
    <w:rsid w:val="00EA585E"/>
    <w:pPr>
      <w:autoSpaceDE w:val="0"/>
      <w:autoSpaceDN w:val="0"/>
      <w:spacing w:after="0"/>
      <w:jc w:val="left"/>
    </w:pPr>
    <w:rPr>
      <w:rFonts w:asciiTheme="minorHAnsi" w:eastAsia="Times New Roman" w:hAnsiTheme="minorHAnsi"/>
      <w:color w:val="0000FF"/>
      <w:sz w:val="24"/>
      <w:lang w:val="sl-SI" w:eastAsia="sl-SI"/>
    </w:rPr>
  </w:style>
  <w:style w:type="character" w:customStyle="1" w:styleId="Telobesedila2Znak">
    <w:name w:val="Telo besedila 2 Znak"/>
    <w:basedOn w:val="Privzetapisavaodstavka"/>
    <w:link w:val="Telobesedila2"/>
    <w:rsid w:val="00EA585E"/>
    <w:rPr>
      <w:rFonts w:asciiTheme="minorHAnsi" w:eastAsia="Times New Roman" w:hAnsiTheme="minorHAnsi"/>
      <w:color w:val="0000FF"/>
      <w:sz w:val="24"/>
      <w:szCs w:val="24"/>
      <w:lang w:val="sl-SI" w:eastAsia="sl-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Theme="minorHAnsi" w:hAnsi="Cambria" w:cs="Times New Roman"/>
        <w:lang w:val="en-I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800031"/>
    <w:pPr>
      <w:spacing w:after="120"/>
      <w:jc w:val="both"/>
    </w:pPr>
    <w:rPr>
      <w:rFonts w:ascii="Arial" w:eastAsia="MS Mincho" w:hAnsi="Arial"/>
      <w:color w:val="000000"/>
      <w:sz w:val="22"/>
      <w:szCs w:val="24"/>
      <w:lang w:val="en-GB" w:eastAsia="fr-FR"/>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uiPriority w:val="99"/>
    <w:unhideWhenUsed/>
    <w:rsid w:val="00800031"/>
    <w:rPr>
      <w:color w:val="0000FF"/>
      <w:u w:val="single"/>
    </w:rPr>
  </w:style>
  <w:style w:type="paragraph" w:customStyle="1" w:styleId="scx3">
    <w:name w:val="scx3"/>
    <w:basedOn w:val="Navaden"/>
    <w:link w:val="scx3Char"/>
    <w:qFormat/>
    <w:rsid w:val="00800031"/>
    <w:pPr>
      <w:spacing w:before="360" w:after="240"/>
      <w:outlineLvl w:val="2"/>
    </w:pPr>
    <w:rPr>
      <w:rFonts w:eastAsia="Times New Roman"/>
      <w:b/>
      <w:color w:val="53B7E8"/>
      <w:sz w:val="28"/>
      <w:szCs w:val="28"/>
      <w:lang w:val="x-none" w:eastAsia="x-none"/>
    </w:rPr>
  </w:style>
  <w:style w:type="character" w:customStyle="1" w:styleId="scx3Char">
    <w:name w:val="scx3 Char"/>
    <w:link w:val="scx3"/>
    <w:rsid w:val="00800031"/>
    <w:rPr>
      <w:rFonts w:ascii="Arial" w:eastAsia="Times New Roman" w:hAnsi="Arial"/>
      <w:b/>
      <w:color w:val="53B7E8"/>
      <w:sz w:val="28"/>
      <w:szCs w:val="28"/>
      <w:lang w:val="x-none" w:eastAsia="x-none"/>
    </w:rPr>
  </w:style>
  <w:style w:type="paragraph" w:customStyle="1" w:styleId="EUNdotlist">
    <w:name w:val="EUN dot list"/>
    <w:basedOn w:val="Navaden"/>
    <w:link w:val="EUNdotlistCar"/>
    <w:qFormat/>
    <w:rsid w:val="00800031"/>
    <w:pPr>
      <w:numPr>
        <w:numId w:val="1"/>
      </w:numPr>
      <w:spacing w:before="48" w:after="48" w:line="276" w:lineRule="auto"/>
    </w:pPr>
    <w:rPr>
      <w:rFonts w:eastAsia="Times New Roman" w:cs="Arial"/>
      <w:color w:val="auto"/>
      <w:szCs w:val="22"/>
      <w:lang w:bidi="en-US"/>
    </w:rPr>
  </w:style>
  <w:style w:type="character" w:customStyle="1" w:styleId="EUNdotlistCar">
    <w:name w:val="EUN dot list Car"/>
    <w:link w:val="EUNdotlist"/>
    <w:rsid w:val="00800031"/>
    <w:rPr>
      <w:rFonts w:ascii="Arial" w:eastAsia="Times New Roman" w:hAnsi="Arial" w:cs="Arial"/>
      <w:sz w:val="22"/>
      <w:szCs w:val="22"/>
      <w:lang w:val="en-GB" w:eastAsia="fr-FR" w:bidi="en-US"/>
    </w:rPr>
  </w:style>
  <w:style w:type="paragraph" w:customStyle="1" w:styleId="scx5">
    <w:name w:val="scx5"/>
    <w:basedOn w:val="Navaden"/>
    <w:link w:val="scx5Char"/>
    <w:qFormat/>
    <w:rsid w:val="00800031"/>
    <w:rPr>
      <w:b/>
    </w:rPr>
  </w:style>
  <w:style w:type="character" w:customStyle="1" w:styleId="scx5Char">
    <w:name w:val="scx5 Char"/>
    <w:link w:val="scx5"/>
    <w:rsid w:val="00800031"/>
    <w:rPr>
      <w:rFonts w:ascii="Arial" w:eastAsia="MS Mincho" w:hAnsi="Arial"/>
      <w:b/>
      <w:color w:val="000000"/>
      <w:sz w:val="22"/>
      <w:szCs w:val="24"/>
      <w:lang w:val="en-GB" w:eastAsia="fr-FR"/>
    </w:rPr>
  </w:style>
  <w:style w:type="paragraph" w:customStyle="1" w:styleId="scx-Snormal">
    <w:name w:val="scx-Snormal"/>
    <w:basedOn w:val="Navaden"/>
    <w:link w:val="scx-SnormalChar"/>
    <w:qFormat/>
    <w:rsid w:val="00800031"/>
    <w:rPr>
      <w:sz w:val="20"/>
    </w:rPr>
  </w:style>
  <w:style w:type="character" w:customStyle="1" w:styleId="scx-SnormalChar">
    <w:name w:val="scx-Snormal Char"/>
    <w:link w:val="scx-Snormal"/>
    <w:rsid w:val="00800031"/>
    <w:rPr>
      <w:rFonts w:ascii="Arial" w:eastAsia="MS Mincho" w:hAnsi="Arial"/>
      <w:color w:val="000000"/>
      <w:szCs w:val="24"/>
      <w:lang w:val="en-GB" w:eastAsia="fr-FR"/>
    </w:rPr>
  </w:style>
  <w:style w:type="paragraph" w:styleId="Sprotnaopomba-besedilo">
    <w:name w:val="footnote text"/>
    <w:basedOn w:val="Navaden"/>
    <w:link w:val="Sprotnaopomba-besediloZnak"/>
    <w:uiPriority w:val="99"/>
    <w:unhideWhenUsed/>
    <w:rsid w:val="00800031"/>
    <w:pPr>
      <w:spacing w:after="0"/>
    </w:pPr>
    <w:rPr>
      <w:sz w:val="20"/>
      <w:szCs w:val="20"/>
    </w:rPr>
  </w:style>
  <w:style w:type="character" w:customStyle="1" w:styleId="Sprotnaopomba-besediloZnak">
    <w:name w:val="Sprotna opomba - besedilo Znak"/>
    <w:basedOn w:val="Privzetapisavaodstavka"/>
    <w:link w:val="Sprotnaopomba-besedilo"/>
    <w:uiPriority w:val="99"/>
    <w:rsid w:val="00800031"/>
    <w:rPr>
      <w:rFonts w:ascii="Arial" w:eastAsia="MS Mincho" w:hAnsi="Arial"/>
      <w:color w:val="000000"/>
      <w:lang w:val="en-GB" w:eastAsia="fr-FR"/>
    </w:rPr>
  </w:style>
  <w:style w:type="character" w:styleId="Sprotnaopomba-sklic">
    <w:name w:val="footnote reference"/>
    <w:basedOn w:val="Privzetapisavaodstavka"/>
    <w:uiPriority w:val="99"/>
    <w:unhideWhenUsed/>
    <w:rsid w:val="00800031"/>
    <w:rPr>
      <w:vertAlign w:val="superscript"/>
    </w:rPr>
  </w:style>
  <w:style w:type="character" w:styleId="Pripombasklic">
    <w:name w:val="annotation reference"/>
    <w:basedOn w:val="Privzetapisavaodstavka"/>
    <w:uiPriority w:val="99"/>
    <w:semiHidden/>
    <w:unhideWhenUsed/>
    <w:rsid w:val="00800031"/>
    <w:rPr>
      <w:sz w:val="16"/>
      <w:szCs w:val="16"/>
    </w:rPr>
  </w:style>
  <w:style w:type="paragraph" w:styleId="Pripombabesedilo">
    <w:name w:val="annotation text"/>
    <w:basedOn w:val="Navaden"/>
    <w:link w:val="PripombabesediloZnak"/>
    <w:uiPriority w:val="99"/>
    <w:semiHidden/>
    <w:unhideWhenUsed/>
    <w:rsid w:val="00800031"/>
    <w:rPr>
      <w:sz w:val="20"/>
      <w:szCs w:val="20"/>
    </w:rPr>
  </w:style>
  <w:style w:type="character" w:customStyle="1" w:styleId="PripombabesediloZnak">
    <w:name w:val="Pripomba – besedilo Znak"/>
    <w:basedOn w:val="Privzetapisavaodstavka"/>
    <w:link w:val="Pripombabesedilo"/>
    <w:uiPriority w:val="99"/>
    <w:semiHidden/>
    <w:rsid w:val="00800031"/>
    <w:rPr>
      <w:rFonts w:ascii="Arial" w:eastAsia="MS Mincho" w:hAnsi="Arial"/>
      <w:color w:val="000000"/>
      <w:lang w:val="en-GB" w:eastAsia="fr-FR"/>
    </w:rPr>
  </w:style>
  <w:style w:type="paragraph" w:styleId="Zadevapripombe">
    <w:name w:val="annotation subject"/>
    <w:basedOn w:val="Pripombabesedilo"/>
    <w:next w:val="Pripombabesedilo"/>
    <w:link w:val="ZadevapripombeZnak"/>
    <w:uiPriority w:val="99"/>
    <w:semiHidden/>
    <w:unhideWhenUsed/>
    <w:rsid w:val="00800031"/>
    <w:rPr>
      <w:b/>
      <w:bCs/>
    </w:rPr>
  </w:style>
  <w:style w:type="character" w:customStyle="1" w:styleId="ZadevapripombeZnak">
    <w:name w:val="Zadeva pripombe Znak"/>
    <w:basedOn w:val="PripombabesediloZnak"/>
    <w:link w:val="Zadevapripombe"/>
    <w:uiPriority w:val="99"/>
    <w:semiHidden/>
    <w:rsid w:val="00800031"/>
    <w:rPr>
      <w:rFonts w:ascii="Arial" w:eastAsia="MS Mincho" w:hAnsi="Arial"/>
      <w:b/>
      <w:bCs/>
      <w:color w:val="000000"/>
      <w:lang w:val="en-GB" w:eastAsia="fr-FR"/>
    </w:rPr>
  </w:style>
  <w:style w:type="paragraph" w:styleId="Besedilooblaka">
    <w:name w:val="Balloon Text"/>
    <w:basedOn w:val="Navaden"/>
    <w:link w:val="BesedilooblakaZnak"/>
    <w:uiPriority w:val="99"/>
    <w:semiHidden/>
    <w:unhideWhenUsed/>
    <w:rsid w:val="00800031"/>
    <w:pPr>
      <w:spacing w:after="0"/>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800031"/>
    <w:rPr>
      <w:rFonts w:ascii="Segoe UI" w:eastAsia="MS Mincho" w:hAnsi="Segoe UI" w:cs="Segoe UI"/>
      <w:color w:val="000000"/>
      <w:sz w:val="18"/>
      <w:szCs w:val="18"/>
      <w:lang w:val="en-GB" w:eastAsia="fr-FR"/>
    </w:rPr>
  </w:style>
  <w:style w:type="table" w:styleId="Tabelamrea">
    <w:name w:val="Table Grid"/>
    <w:basedOn w:val="Navadnatabela"/>
    <w:uiPriority w:val="39"/>
    <w:rsid w:val="008000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lava">
    <w:name w:val="header"/>
    <w:basedOn w:val="Navaden"/>
    <w:link w:val="GlavaZnak"/>
    <w:uiPriority w:val="99"/>
    <w:unhideWhenUsed/>
    <w:rsid w:val="00376B00"/>
    <w:pPr>
      <w:tabs>
        <w:tab w:val="center" w:pos="4513"/>
        <w:tab w:val="right" w:pos="9026"/>
      </w:tabs>
      <w:spacing w:after="0"/>
    </w:pPr>
  </w:style>
  <w:style w:type="character" w:customStyle="1" w:styleId="GlavaZnak">
    <w:name w:val="Glava Znak"/>
    <w:basedOn w:val="Privzetapisavaodstavka"/>
    <w:link w:val="Glava"/>
    <w:uiPriority w:val="99"/>
    <w:rsid w:val="00376B00"/>
    <w:rPr>
      <w:rFonts w:ascii="Arial" w:eastAsia="MS Mincho" w:hAnsi="Arial"/>
      <w:color w:val="000000"/>
      <w:sz w:val="22"/>
      <w:szCs w:val="24"/>
      <w:lang w:val="en-GB" w:eastAsia="fr-FR"/>
    </w:rPr>
  </w:style>
  <w:style w:type="paragraph" w:styleId="Noga">
    <w:name w:val="footer"/>
    <w:basedOn w:val="Navaden"/>
    <w:link w:val="NogaZnak"/>
    <w:uiPriority w:val="99"/>
    <w:unhideWhenUsed/>
    <w:rsid w:val="00376B00"/>
    <w:pPr>
      <w:tabs>
        <w:tab w:val="center" w:pos="4513"/>
        <w:tab w:val="right" w:pos="9026"/>
      </w:tabs>
      <w:spacing w:after="0"/>
    </w:pPr>
  </w:style>
  <w:style w:type="character" w:customStyle="1" w:styleId="NogaZnak">
    <w:name w:val="Noga Znak"/>
    <w:basedOn w:val="Privzetapisavaodstavka"/>
    <w:link w:val="Noga"/>
    <w:uiPriority w:val="99"/>
    <w:rsid w:val="00376B00"/>
    <w:rPr>
      <w:rFonts w:ascii="Arial" w:eastAsia="MS Mincho" w:hAnsi="Arial"/>
      <w:color w:val="000000"/>
      <w:sz w:val="22"/>
      <w:szCs w:val="24"/>
      <w:lang w:val="en-GB" w:eastAsia="fr-FR"/>
    </w:rPr>
  </w:style>
  <w:style w:type="paragraph" w:styleId="Navadensplet">
    <w:name w:val="Normal (Web)"/>
    <w:basedOn w:val="Navaden"/>
    <w:uiPriority w:val="99"/>
    <w:unhideWhenUsed/>
    <w:rsid w:val="005E3B1C"/>
    <w:pPr>
      <w:spacing w:before="100" w:beforeAutospacing="1" w:after="100" w:afterAutospacing="1"/>
      <w:jc w:val="left"/>
    </w:pPr>
    <w:rPr>
      <w:rFonts w:ascii="Times New Roman" w:eastAsia="Times New Roman" w:hAnsi="Times New Roman"/>
      <w:color w:val="auto"/>
      <w:sz w:val="24"/>
      <w:lang w:val="pt-PT" w:eastAsia="pt-PT"/>
    </w:rPr>
  </w:style>
  <w:style w:type="paragraph" w:customStyle="1" w:styleId="Default">
    <w:name w:val="Default"/>
    <w:rsid w:val="00AF0533"/>
    <w:pPr>
      <w:autoSpaceDE w:val="0"/>
      <w:autoSpaceDN w:val="0"/>
      <w:adjustRightInd w:val="0"/>
    </w:pPr>
    <w:rPr>
      <w:rFonts w:ascii="Times New Roman" w:hAnsi="Times New Roman"/>
      <w:color w:val="000000"/>
      <w:sz w:val="24"/>
      <w:szCs w:val="24"/>
      <w:lang w:val="fr-BE"/>
    </w:rPr>
  </w:style>
  <w:style w:type="table" w:customStyle="1" w:styleId="Navadnatabela31">
    <w:name w:val="Navadna tabela 31"/>
    <w:basedOn w:val="Navadnatabela"/>
    <w:uiPriority w:val="99"/>
    <w:rsid w:val="00AF053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Navadnatabela11">
    <w:name w:val="Navadna tabela 11"/>
    <w:basedOn w:val="Navadnatabela"/>
    <w:uiPriority w:val="99"/>
    <w:rsid w:val="00AF053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avadnatabela51">
    <w:name w:val="Navadna tabela 51"/>
    <w:basedOn w:val="Navadnatabela"/>
    <w:uiPriority w:val="99"/>
    <w:rsid w:val="002C13F4"/>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svetlamrea1poudarek31">
    <w:name w:val="Tabela – svetla mreža 1 (poudarek 3)1"/>
    <w:basedOn w:val="Navadnatabela"/>
    <w:uiPriority w:val="46"/>
    <w:rsid w:val="002C13F4"/>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Tabelamrea3poudarek51">
    <w:name w:val="Tabela – mreža 3 (poudarek 5)1"/>
    <w:basedOn w:val="Navadnatabela"/>
    <w:uiPriority w:val="48"/>
    <w:rsid w:val="002C13F4"/>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customStyle="1" w:styleId="Tabelamrea2poudarek51">
    <w:name w:val="Tabela – mreža 2 (poudarek 5)1"/>
    <w:basedOn w:val="Navadnatabela"/>
    <w:uiPriority w:val="47"/>
    <w:rsid w:val="002C13F4"/>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abelamrea4poudarek51">
    <w:name w:val="Tabela – mreža 4 (poudarek 5)1"/>
    <w:basedOn w:val="Navadnatabela"/>
    <w:uiPriority w:val="49"/>
    <w:rsid w:val="003D6964"/>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CILJI">
    <w:name w:val="CILJI"/>
    <w:rsid w:val="00F6501B"/>
    <w:pPr>
      <w:numPr>
        <w:ilvl w:val="2"/>
        <w:numId w:val="3"/>
      </w:numPr>
      <w:spacing w:before="60"/>
    </w:pPr>
    <w:rPr>
      <w:rFonts w:ascii="Times New Roman" w:eastAsia="Times New Roman" w:hAnsi="Times New Roman"/>
      <w:bCs/>
      <w:lang w:val="sl-SI"/>
    </w:rPr>
  </w:style>
  <w:style w:type="paragraph" w:customStyle="1" w:styleId="KONCEPT">
    <w:name w:val="KONCEPT"/>
    <w:next w:val="Navaden"/>
    <w:rsid w:val="00F6501B"/>
    <w:pPr>
      <w:keepLines/>
      <w:numPr>
        <w:ilvl w:val="1"/>
        <w:numId w:val="3"/>
      </w:numPr>
      <w:spacing w:before="360" w:after="120"/>
    </w:pPr>
    <w:rPr>
      <w:rFonts w:ascii="Times New Roman" w:eastAsia="Times New Roman" w:hAnsi="Times New Roman"/>
      <w:i/>
      <w:lang w:val="sl-SI"/>
    </w:rPr>
  </w:style>
  <w:style w:type="paragraph" w:customStyle="1" w:styleId="SKLOP">
    <w:name w:val="SKLOP"/>
    <w:next w:val="KONCEPT"/>
    <w:rsid w:val="00F6501B"/>
    <w:pPr>
      <w:numPr>
        <w:numId w:val="3"/>
      </w:numPr>
      <w:pBdr>
        <w:top w:val="single" w:sz="4" w:space="6" w:color="FFFFFF"/>
        <w:left w:val="single" w:sz="4" w:space="4" w:color="FFFFFF"/>
        <w:bottom w:val="single" w:sz="4" w:space="6" w:color="FFFFFF"/>
        <w:right w:val="single" w:sz="4" w:space="4" w:color="FFFFFF"/>
      </w:pBdr>
      <w:shd w:val="clear" w:color="auto" w:fill="E6E6E6"/>
      <w:tabs>
        <w:tab w:val="left" w:pos="426"/>
        <w:tab w:val="right" w:pos="8364"/>
      </w:tabs>
      <w:spacing w:after="240"/>
    </w:pPr>
    <w:rPr>
      <w:rFonts w:ascii="Arial" w:eastAsia="Times New Roman" w:hAnsi="Arial" w:cs="Arial"/>
      <w:b/>
      <w:bCs/>
      <w:sz w:val="24"/>
      <w:lang w:val="en-GB"/>
    </w:rPr>
  </w:style>
  <w:style w:type="paragraph" w:styleId="Odstavekseznama">
    <w:name w:val="List Paragraph"/>
    <w:basedOn w:val="Navaden"/>
    <w:uiPriority w:val="34"/>
    <w:qFormat/>
    <w:rsid w:val="00F6501B"/>
    <w:pPr>
      <w:spacing w:after="200" w:line="276" w:lineRule="auto"/>
      <w:ind w:left="720"/>
      <w:contextualSpacing/>
      <w:jc w:val="left"/>
    </w:pPr>
    <w:rPr>
      <w:rFonts w:asciiTheme="minorHAnsi" w:eastAsiaTheme="minorHAnsi" w:hAnsiTheme="minorHAnsi" w:cstheme="minorBidi"/>
      <w:color w:val="auto"/>
      <w:szCs w:val="22"/>
      <w:lang w:val="sk-SK" w:eastAsia="en-US"/>
    </w:rPr>
  </w:style>
  <w:style w:type="paragraph" w:styleId="Brezrazmikov">
    <w:name w:val="No Spacing"/>
    <w:uiPriority w:val="1"/>
    <w:qFormat/>
    <w:rsid w:val="00F6501B"/>
    <w:rPr>
      <w:rFonts w:asciiTheme="minorHAnsi" w:hAnsiTheme="minorHAnsi" w:cstheme="minorBidi"/>
      <w:sz w:val="22"/>
      <w:szCs w:val="22"/>
      <w:lang w:val="sk-SK"/>
    </w:rPr>
  </w:style>
  <w:style w:type="paragraph" w:styleId="Telobesedila2">
    <w:name w:val="Body Text 2"/>
    <w:basedOn w:val="Navaden"/>
    <w:link w:val="Telobesedila2Znak"/>
    <w:rsid w:val="00EA585E"/>
    <w:pPr>
      <w:autoSpaceDE w:val="0"/>
      <w:autoSpaceDN w:val="0"/>
      <w:spacing w:after="0"/>
      <w:jc w:val="left"/>
    </w:pPr>
    <w:rPr>
      <w:rFonts w:asciiTheme="minorHAnsi" w:eastAsia="Times New Roman" w:hAnsiTheme="minorHAnsi"/>
      <w:color w:val="0000FF"/>
      <w:sz w:val="24"/>
      <w:lang w:val="sl-SI" w:eastAsia="sl-SI"/>
    </w:rPr>
  </w:style>
  <w:style w:type="character" w:customStyle="1" w:styleId="Telobesedila2Znak">
    <w:name w:val="Telo besedila 2 Znak"/>
    <w:basedOn w:val="Privzetapisavaodstavka"/>
    <w:link w:val="Telobesedila2"/>
    <w:rsid w:val="00EA585E"/>
    <w:rPr>
      <w:rFonts w:asciiTheme="minorHAnsi" w:eastAsia="Times New Roman" w:hAnsiTheme="minorHAnsi"/>
      <w:color w:val="0000FF"/>
      <w:sz w:val="24"/>
      <w:szCs w:val="24"/>
      <w:lang w:val="sl-SI"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url.sio.si/nN7" TargetMode="External"/><Relationship Id="rId4" Type="http://schemas.microsoft.com/office/2007/relationships/stylesWithEffects" Target="stylesWithEffects.xml"/><Relationship Id="rId9" Type="http://schemas.openxmlformats.org/officeDocument/2006/relationships/hyperlink" Target="https://skupnost.sio.si/course/view.php?id=9357"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5.jpg"/><Relationship Id="rId2" Type="http://schemas.openxmlformats.org/officeDocument/2006/relationships/image" Target="media/image4.png"/><Relationship Id="rId1" Type="http://schemas.openxmlformats.org/officeDocument/2006/relationships/image" Target="media/image3.gif"/></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FAF660-26AC-4AE8-B6F5-10D3CC69E2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981</Words>
  <Characters>5596</Characters>
  <Application>Microsoft Office Word</Application>
  <DocSecurity>0</DocSecurity>
  <Lines>46</Lines>
  <Paragraphs>13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Zavod RS za šolstvo</Company>
  <LinksUpToDate>false</LinksUpToDate>
  <CharactersWithSpaces>6564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Agueda Gras-Velazquez</dc:creator>
  <cp:lastModifiedBy>Andreja Bačnik</cp:lastModifiedBy>
  <cp:revision>5</cp:revision>
  <dcterms:created xsi:type="dcterms:W3CDTF">2018-06-14T12:38:00Z</dcterms:created>
  <dcterms:modified xsi:type="dcterms:W3CDTF">2018-06-14T14:56:00Z</dcterms:modified>
</cp:coreProperties>
</file>