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247" w:rsidRDefault="00ED6247" w:rsidP="009F1ED6">
      <w:pPr>
        <w:jc w:val="center"/>
        <w:rPr>
          <w:rFonts w:asciiTheme="minorHAnsi" w:hAnsiTheme="minorHAnsi" w:cstheme="minorHAnsi"/>
          <w:b/>
          <w:lang w:val="sl-SI"/>
        </w:rPr>
      </w:pPr>
    </w:p>
    <w:p w:rsidR="00F6501B" w:rsidRPr="00B554A6" w:rsidRDefault="00F6501B" w:rsidP="009F1ED6">
      <w:pPr>
        <w:jc w:val="center"/>
        <w:rPr>
          <w:rFonts w:cs="Arial"/>
          <w:b/>
          <w:color w:val="000000" w:themeColor="text1"/>
          <w:sz w:val="24"/>
          <w:lang w:val="sl-SI"/>
        </w:rPr>
      </w:pPr>
      <w:r w:rsidRPr="00B554A6">
        <w:rPr>
          <w:rFonts w:cs="Arial"/>
          <w:b/>
          <w:color w:val="000000" w:themeColor="text1"/>
          <w:sz w:val="24"/>
          <w:lang w:val="sl-SI"/>
        </w:rPr>
        <w:t>Didaktični napotki za uporabo izobraževalnega lističa Scientix NA-MA</w:t>
      </w:r>
      <w:r w:rsidR="00B554A6" w:rsidRPr="00B554A6">
        <w:rPr>
          <w:rFonts w:cs="Arial"/>
          <w:b/>
          <w:color w:val="000000" w:themeColor="text1"/>
          <w:sz w:val="24"/>
          <w:lang w:val="sl-SI"/>
        </w:rPr>
        <w:t xml:space="preserve"> </w:t>
      </w:r>
      <w:r w:rsidR="00CB5254" w:rsidRPr="00B554A6">
        <w:rPr>
          <w:rFonts w:cs="Arial"/>
          <w:b/>
          <w:color w:val="000000" w:themeColor="text1"/>
          <w:sz w:val="24"/>
          <w:lang w:val="sl-SI"/>
        </w:rPr>
        <w:t>2</w:t>
      </w:r>
      <w:r w:rsidRPr="00B554A6">
        <w:rPr>
          <w:rFonts w:cs="Arial"/>
          <w:b/>
          <w:color w:val="000000" w:themeColor="text1"/>
          <w:sz w:val="24"/>
          <w:lang w:val="sl-SI"/>
        </w:rPr>
        <w:t>:</w:t>
      </w:r>
    </w:p>
    <w:p w:rsidR="00F6501B" w:rsidRPr="00F82CC2" w:rsidRDefault="006A3E65" w:rsidP="009F1ED6">
      <w:pPr>
        <w:jc w:val="center"/>
        <w:rPr>
          <w:rFonts w:cs="Arial"/>
          <w:b/>
          <w:color w:val="C45911" w:themeColor="accent2" w:themeShade="BF"/>
          <w:sz w:val="24"/>
          <w:lang w:val="sl-SI"/>
        </w:rPr>
      </w:pPr>
      <w:r w:rsidRPr="00F82CC2">
        <w:rPr>
          <w:rFonts w:cs="Arial"/>
          <w:b/>
          <w:color w:val="C45911" w:themeColor="accent2" w:themeShade="BF"/>
          <w:sz w:val="24"/>
          <w:lang w:val="sl-SI"/>
        </w:rPr>
        <w:t>RAZLIKUJMO ČISTE SNOVI IN ZMESI</w:t>
      </w:r>
    </w:p>
    <w:p w:rsidR="009F1ED6" w:rsidRPr="00F82CC2" w:rsidRDefault="00CB5254" w:rsidP="00CB5254">
      <w:pPr>
        <w:jc w:val="center"/>
        <w:rPr>
          <w:rFonts w:cs="Arial"/>
          <w:b/>
          <w:color w:val="000000" w:themeColor="text1"/>
          <w:sz w:val="24"/>
          <w:lang w:val="sl-SI"/>
        </w:rPr>
      </w:pPr>
      <w:r w:rsidRPr="00F82CC2">
        <w:rPr>
          <w:rFonts w:cs="Arial"/>
          <w:b/>
          <w:color w:val="000000" w:themeColor="text1"/>
          <w:sz w:val="24"/>
          <w:lang w:val="sl-SI"/>
        </w:rPr>
        <w:t>Avtoric</w:t>
      </w:r>
      <w:r w:rsidR="006A3E65" w:rsidRPr="00F82CC2">
        <w:rPr>
          <w:rFonts w:cs="Arial"/>
          <w:b/>
          <w:color w:val="000000" w:themeColor="text1"/>
          <w:sz w:val="24"/>
          <w:lang w:val="sl-SI"/>
        </w:rPr>
        <w:t>a</w:t>
      </w:r>
      <w:r w:rsidRPr="00F82CC2">
        <w:rPr>
          <w:rFonts w:cs="Arial"/>
          <w:b/>
          <w:color w:val="000000" w:themeColor="text1"/>
          <w:sz w:val="24"/>
          <w:lang w:val="sl-SI"/>
        </w:rPr>
        <w:t xml:space="preserve">: </w:t>
      </w:r>
      <w:r w:rsidR="002C4FF7">
        <w:rPr>
          <w:rFonts w:cs="Arial"/>
          <w:b/>
          <w:color w:val="000000" w:themeColor="text1"/>
          <w:sz w:val="24"/>
          <w:lang w:val="sl-SI"/>
        </w:rPr>
        <w:t xml:space="preserve">Mag. </w:t>
      </w:r>
      <w:bookmarkStart w:id="0" w:name="_GoBack"/>
      <w:bookmarkEnd w:id="0"/>
      <w:r w:rsidR="006A3E65" w:rsidRPr="00F82CC2">
        <w:rPr>
          <w:rFonts w:cs="Arial"/>
          <w:b/>
          <w:color w:val="000000" w:themeColor="text1"/>
          <w:sz w:val="24"/>
          <w:lang w:val="sl-SI"/>
        </w:rPr>
        <w:t xml:space="preserve">Andreja Bačnik, </w:t>
      </w:r>
      <w:r w:rsidRPr="00F82CC2">
        <w:rPr>
          <w:rFonts w:cs="Arial"/>
          <w:b/>
          <w:color w:val="000000" w:themeColor="text1"/>
          <w:sz w:val="24"/>
          <w:lang w:val="sl-SI"/>
        </w:rPr>
        <w:t>ZRSŠ</w:t>
      </w:r>
    </w:p>
    <w:p w:rsidR="00707288" w:rsidRDefault="00707288" w:rsidP="00707288">
      <w:pPr>
        <w:jc w:val="center"/>
        <w:rPr>
          <w:rFonts w:asciiTheme="minorHAnsi" w:hAnsiTheme="minorHAnsi" w:cstheme="minorHAnsi"/>
          <w:b/>
          <w:lang w:val="sl-SI"/>
        </w:rPr>
      </w:pPr>
    </w:p>
    <w:p w:rsidR="00707288" w:rsidRPr="00CB5254" w:rsidRDefault="00707288" w:rsidP="00707288">
      <w:pPr>
        <w:jc w:val="center"/>
        <w:rPr>
          <w:b/>
          <w:bCs/>
          <w:iCs/>
        </w:rPr>
      </w:pPr>
      <w:r>
        <w:rPr>
          <w:rFonts w:asciiTheme="minorHAnsi" w:hAnsiTheme="minorHAnsi" w:cstheme="minorHAnsi"/>
          <w:b/>
          <w:lang w:val="sl-SI"/>
        </w:rPr>
        <w:t xml:space="preserve">Gradivo zbirke </w:t>
      </w:r>
      <w:r w:rsidRPr="00CB5254">
        <w:rPr>
          <w:b/>
          <w:bCs/>
          <w:iCs/>
        </w:rPr>
        <w:t>IZOBRAŽEVALNI LISTIČI SCIENTIX NA-MA 2,</w:t>
      </w:r>
    </w:p>
    <w:p w:rsidR="00707288" w:rsidRDefault="00707288" w:rsidP="00707288">
      <w:pPr>
        <w:jc w:val="center"/>
        <w:rPr>
          <w:b/>
          <w:bCs/>
          <w:iCs/>
          <w:szCs w:val="22"/>
        </w:rPr>
      </w:pPr>
      <w:r>
        <w:rPr>
          <w:b/>
          <w:bCs/>
          <w:iCs/>
          <w:szCs w:val="22"/>
        </w:rPr>
        <w:t xml:space="preserve">ur. A. </w:t>
      </w:r>
      <w:r w:rsidRPr="00B554A6">
        <w:rPr>
          <w:b/>
          <w:bCs/>
          <w:iCs/>
          <w:szCs w:val="22"/>
        </w:rPr>
        <w:t>Bačnik</w:t>
      </w:r>
      <w:r>
        <w:rPr>
          <w:b/>
          <w:bCs/>
          <w:iCs/>
          <w:szCs w:val="22"/>
        </w:rPr>
        <w:t xml:space="preserve"> in </w:t>
      </w:r>
      <w:r w:rsidRPr="00B554A6">
        <w:rPr>
          <w:b/>
          <w:bCs/>
          <w:iCs/>
          <w:szCs w:val="22"/>
        </w:rPr>
        <w:t>S. Slavič Kumer</w:t>
      </w:r>
      <w:r>
        <w:rPr>
          <w:b/>
          <w:bCs/>
          <w:iCs/>
          <w:szCs w:val="22"/>
        </w:rPr>
        <w:t xml:space="preserve">, </w:t>
      </w:r>
      <w:r w:rsidRPr="00B554A6">
        <w:rPr>
          <w:b/>
          <w:bCs/>
          <w:iCs/>
          <w:szCs w:val="22"/>
        </w:rPr>
        <w:t>Ljubljana, ZRSŠ, 2017</w:t>
      </w:r>
    </w:p>
    <w:p w:rsidR="00707288" w:rsidRDefault="00707288" w:rsidP="00707288">
      <w:pPr>
        <w:autoSpaceDE w:val="0"/>
        <w:autoSpaceDN w:val="0"/>
        <w:adjustRightInd w:val="0"/>
        <w:spacing w:after="0"/>
        <w:jc w:val="center"/>
        <w:rPr>
          <w:rFonts w:asciiTheme="minorHAnsi" w:hAnsiTheme="minorHAnsi" w:cstheme="minorHAnsi"/>
          <w:lang w:val="sl-SI"/>
        </w:rPr>
      </w:pPr>
    </w:p>
    <w:p w:rsidR="00707288" w:rsidRPr="0061061D" w:rsidRDefault="00707288" w:rsidP="00707288">
      <w:pPr>
        <w:autoSpaceDE w:val="0"/>
        <w:autoSpaceDN w:val="0"/>
        <w:adjustRightInd w:val="0"/>
        <w:spacing w:after="0"/>
        <w:jc w:val="center"/>
        <w:rPr>
          <w:rFonts w:asciiTheme="minorHAnsi" w:hAnsiTheme="minorHAnsi" w:cstheme="minorHAnsi"/>
          <w:lang w:val="sl-SI"/>
        </w:rPr>
      </w:pPr>
      <w:r w:rsidRPr="0061061D">
        <w:rPr>
          <w:rFonts w:asciiTheme="minorHAnsi" w:hAnsiTheme="minorHAnsi" w:cstheme="minorHAnsi"/>
          <w:lang w:val="sl-SI"/>
        </w:rPr>
        <w:t>Dosegljivo v SU Sodelov@lnica NA</w:t>
      </w:r>
      <w:r>
        <w:rPr>
          <w:rFonts w:asciiTheme="minorHAnsi" w:hAnsiTheme="minorHAnsi" w:cstheme="minorHAnsi"/>
          <w:lang w:val="sl-SI"/>
        </w:rPr>
        <w:t>-</w:t>
      </w:r>
      <w:r w:rsidRPr="0061061D">
        <w:rPr>
          <w:rFonts w:asciiTheme="minorHAnsi" w:hAnsiTheme="minorHAnsi" w:cstheme="minorHAnsi"/>
          <w:lang w:val="sl-SI"/>
        </w:rPr>
        <w:t>MA</w:t>
      </w:r>
    </w:p>
    <w:p w:rsidR="00707288" w:rsidRDefault="00707288" w:rsidP="00707288">
      <w:pPr>
        <w:autoSpaceDE w:val="0"/>
        <w:autoSpaceDN w:val="0"/>
        <w:adjustRightInd w:val="0"/>
        <w:spacing w:after="0"/>
        <w:jc w:val="center"/>
        <w:rPr>
          <w:rFonts w:eastAsia="Times New Roman" w:cs="Arial"/>
          <w:lang w:eastAsia="sl-SI"/>
        </w:rPr>
      </w:pPr>
      <w:hyperlink r:id="rId9" w:history="1">
        <w:r w:rsidRPr="00D22073">
          <w:rPr>
            <w:rStyle w:val="Hiperpovezava"/>
            <w:rFonts w:eastAsia="Times New Roman" w:cs="Arial"/>
            <w:lang w:eastAsia="sl-SI"/>
          </w:rPr>
          <w:t>https://skupnost.sio.si/course/view.php?id=9357</w:t>
        </w:r>
      </w:hyperlink>
      <w:r>
        <w:rPr>
          <w:rStyle w:val="Hiperpovezava"/>
          <w:rFonts w:eastAsia="Times New Roman" w:cs="Arial"/>
          <w:lang w:eastAsia="sl-SI"/>
        </w:rPr>
        <w:t xml:space="preserve">  </w:t>
      </w:r>
      <w:r w:rsidRPr="0036327B">
        <w:rPr>
          <w:rFonts w:eastAsia="Times New Roman" w:cs="Arial"/>
          <w:lang w:eastAsia="sl-SI"/>
        </w:rPr>
        <w:t xml:space="preserve">oz. </w:t>
      </w:r>
      <w:hyperlink r:id="rId10" w:history="1">
        <w:r w:rsidRPr="00D22073">
          <w:rPr>
            <w:rStyle w:val="Hiperpovezava"/>
            <w:rFonts w:eastAsia="Times New Roman" w:cs="Arial"/>
            <w:lang w:eastAsia="sl-SI"/>
          </w:rPr>
          <w:t>http://url.sio.si/nN7</w:t>
        </w:r>
      </w:hyperlink>
      <w:r>
        <w:rPr>
          <w:rFonts w:eastAsia="Times New Roman" w:cs="Arial"/>
          <w:lang w:eastAsia="sl-SI"/>
        </w:rPr>
        <w:t xml:space="preserve"> .</w:t>
      </w:r>
    </w:p>
    <w:p w:rsidR="00CB5254" w:rsidRDefault="00CB5254" w:rsidP="00EC5B75">
      <w:pPr>
        <w:jc w:val="center"/>
        <w:rPr>
          <w:rFonts w:asciiTheme="minorHAnsi" w:hAnsiTheme="minorHAnsi" w:cstheme="minorHAnsi"/>
          <w:b/>
          <w:lang w:val="sl-SI"/>
        </w:rPr>
      </w:pPr>
    </w:p>
    <w:p w:rsidR="00F6501B" w:rsidRPr="00B554A6" w:rsidRDefault="00CB5254" w:rsidP="00F6501B">
      <w:pPr>
        <w:rPr>
          <w:rFonts w:asciiTheme="minorHAnsi" w:hAnsiTheme="minorHAnsi" w:cstheme="minorHAnsi"/>
          <w:b/>
          <w:sz w:val="24"/>
          <w:lang w:val="sl-SI"/>
        </w:rPr>
      </w:pPr>
      <w:r w:rsidRPr="00B554A6">
        <w:rPr>
          <w:rFonts w:asciiTheme="minorHAnsi" w:hAnsiTheme="minorHAnsi" w:cstheme="minorHAnsi"/>
          <w:b/>
          <w:sz w:val="24"/>
          <w:lang w:val="sl-SI"/>
        </w:rPr>
        <w:t>CILJNA SKUPINA-</w:t>
      </w:r>
      <w:r w:rsidR="00B554A6" w:rsidRPr="00B554A6">
        <w:rPr>
          <w:rFonts w:asciiTheme="minorHAnsi" w:hAnsiTheme="minorHAnsi" w:cstheme="minorHAnsi"/>
          <w:b/>
          <w:sz w:val="24"/>
          <w:lang w:val="sl-SI"/>
        </w:rPr>
        <w:t>e</w:t>
      </w:r>
      <w:r w:rsidRPr="00B554A6">
        <w:rPr>
          <w:rFonts w:asciiTheme="minorHAnsi" w:hAnsiTheme="minorHAnsi" w:cstheme="minorHAnsi"/>
          <w:b/>
          <w:sz w:val="24"/>
          <w:lang w:val="sl-SI"/>
        </w:rPr>
        <w:t>:</w:t>
      </w:r>
    </w:p>
    <w:p w:rsidR="00F82CC2" w:rsidRDefault="00F6501B" w:rsidP="0078778B">
      <w:pPr>
        <w:spacing w:line="276" w:lineRule="auto"/>
        <w:rPr>
          <w:rFonts w:asciiTheme="minorHAnsi" w:hAnsiTheme="minorHAnsi" w:cstheme="minorHAnsi"/>
          <w:lang w:val="sl-SI"/>
        </w:rPr>
      </w:pPr>
      <w:r w:rsidRPr="00B07760">
        <w:rPr>
          <w:rFonts w:asciiTheme="minorHAnsi" w:hAnsiTheme="minorHAnsi" w:cstheme="minorHAnsi"/>
          <w:lang w:val="sl-SI"/>
        </w:rPr>
        <w:t xml:space="preserve">Izobraževalni listič je </w:t>
      </w:r>
      <w:r w:rsidR="006A3E65" w:rsidRPr="00B07760">
        <w:rPr>
          <w:rFonts w:asciiTheme="minorHAnsi" w:hAnsiTheme="minorHAnsi" w:cstheme="minorHAnsi"/>
          <w:lang w:val="sl-SI"/>
        </w:rPr>
        <w:t xml:space="preserve">primarno </w:t>
      </w:r>
      <w:r w:rsidRPr="00B07760">
        <w:rPr>
          <w:rFonts w:asciiTheme="minorHAnsi" w:hAnsiTheme="minorHAnsi" w:cstheme="minorHAnsi"/>
          <w:lang w:val="sl-SI"/>
        </w:rPr>
        <w:t xml:space="preserve">namenjen učencem </w:t>
      </w:r>
      <w:r w:rsidR="006A3E65" w:rsidRPr="00B07760">
        <w:rPr>
          <w:rFonts w:asciiTheme="minorHAnsi" w:hAnsiTheme="minorHAnsi" w:cstheme="minorHAnsi"/>
          <w:lang w:val="sl-SI"/>
        </w:rPr>
        <w:t xml:space="preserve">7. oz. 8. </w:t>
      </w:r>
      <w:r w:rsidR="00EA52C8" w:rsidRPr="00B07760">
        <w:rPr>
          <w:rFonts w:asciiTheme="minorHAnsi" w:hAnsiTheme="minorHAnsi" w:cstheme="minorHAnsi"/>
          <w:lang w:val="sl-SI"/>
        </w:rPr>
        <w:t>r</w:t>
      </w:r>
      <w:r w:rsidR="006A3E65" w:rsidRPr="00B07760">
        <w:rPr>
          <w:rFonts w:asciiTheme="minorHAnsi" w:hAnsiTheme="minorHAnsi" w:cstheme="minorHAnsi"/>
          <w:lang w:val="sl-SI"/>
        </w:rPr>
        <w:t>azreda OŠ, lahko pa se po potrebi</w:t>
      </w:r>
      <w:r w:rsidR="00B07760" w:rsidRPr="00B07760">
        <w:rPr>
          <w:rFonts w:asciiTheme="minorHAnsi" w:hAnsiTheme="minorHAnsi" w:cstheme="minorHAnsi"/>
          <w:lang w:val="sl-SI"/>
        </w:rPr>
        <w:t xml:space="preserve">, </w:t>
      </w:r>
      <w:r w:rsidR="00B07760" w:rsidRPr="00B07760">
        <w:rPr>
          <w:rFonts w:asciiTheme="minorHAnsi" w:eastAsiaTheme="minorHAnsi" w:hAnsiTheme="minorHAnsi" w:cstheme="minorHAnsi"/>
          <w:bCs/>
          <w:szCs w:val="22"/>
          <w:lang w:val="sl-SI"/>
        </w:rPr>
        <w:t xml:space="preserve">z ustreznim didaktičnim pristopom </w:t>
      </w:r>
      <w:r w:rsidR="001D7752" w:rsidRPr="00B07760">
        <w:rPr>
          <w:rFonts w:asciiTheme="minorHAnsi" w:hAnsiTheme="minorHAnsi" w:cstheme="minorHAnsi"/>
          <w:lang w:val="sl-SI"/>
        </w:rPr>
        <w:t>(za usvajanje koncepta čiste snovi</w:t>
      </w:r>
      <w:r w:rsidR="001D7752">
        <w:rPr>
          <w:rFonts w:asciiTheme="minorHAnsi" w:hAnsiTheme="minorHAnsi" w:cstheme="minorHAnsi"/>
          <w:lang w:val="sl-SI"/>
        </w:rPr>
        <w:t xml:space="preserve"> in </w:t>
      </w:r>
      <w:r w:rsidR="001D7752" w:rsidRPr="00B07760">
        <w:rPr>
          <w:rFonts w:asciiTheme="minorHAnsi" w:hAnsiTheme="minorHAnsi" w:cstheme="minorHAnsi"/>
          <w:lang w:val="sl-SI"/>
        </w:rPr>
        <w:t xml:space="preserve">zmesi) uporabi tudi </w:t>
      </w:r>
      <w:r w:rsidR="001D7752" w:rsidRPr="001D7752">
        <w:rPr>
          <w:rFonts w:asciiTheme="minorHAnsi" w:hAnsiTheme="minorHAnsi" w:cstheme="minorHAnsi"/>
          <w:lang w:val="sl-SI"/>
        </w:rPr>
        <w:t xml:space="preserve">za </w:t>
      </w:r>
      <w:r w:rsidR="001D7752">
        <w:rPr>
          <w:rFonts w:asciiTheme="minorHAnsi" w:hAnsiTheme="minorHAnsi" w:cstheme="minorHAnsi"/>
          <w:lang w:val="sl-SI"/>
        </w:rPr>
        <w:t>mlajše učence</w:t>
      </w:r>
      <w:r w:rsidR="00B07760">
        <w:rPr>
          <w:rFonts w:asciiTheme="minorHAnsi" w:hAnsiTheme="minorHAnsi" w:cstheme="minorHAnsi"/>
          <w:lang w:val="sl-SI"/>
        </w:rPr>
        <w:t xml:space="preserve">, npr. 4. </w:t>
      </w:r>
      <w:r w:rsidR="001D7752">
        <w:rPr>
          <w:rFonts w:asciiTheme="minorHAnsi" w:hAnsiTheme="minorHAnsi" w:cstheme="minorHAnsi"/>
          <w:lang w:val="sl-SI"/>
        </w:rPr>
        <w:t>r</w:t>
      </w:r>
      <w:r w:rsidR="00B07760">
        <w:rPr>
          <w:rFonts w:asciiTheme="minorHAnsi" w:hAnsiTheme="minorHAnsi" w:cstheme="minorHAnsi"/>
          <w:lang w:val="sl-SI"/>
        </w:rPr>
        <w:t xml:space="preserve">azred OŠ. </w:t>
      </w:r>
    </w:p>
    <w:p w:rsidR="00707288" w:rsidRDefault="00707288" w:rsidP="00F6501B">
      <w:pPr>
        <w:rPr>
          <w:rFonts w:asciiTheme="minorHAnsi" w:hAnsiTheme="minorHAnsi" w:cstheme="minorHAnsi"/>
          <w:b/>
          <w:sz w:val="24"/>
          <w:lang w:val="sl-SI"/>
        </w:rPr>
      </w:pPr>
    </w:p>
    <w:p w:rsidR="00CB5254" w:rsidRDefault="00CB5254" w:rsidP="00F6501B">
      <w:pPr>
        <w:rPr>
          <w:rFonts w:asciiTheme="minorHAnsi" w:hAnsiTheme="minorHAnsi" w:cstheme="minorHAnsi"/>
          <w:b/>
          <w:sz w:val="24"/>
          <w:lang w:val="sl-SI"/>
        </w:rPr>
      </w:pPr>
      <w:r w:rsidRPr="00B554A6">
        <w:rPr>
          <w:rFonts w:asciiTheme="minorHAnsi" w:hAnsiTheme="minorHAnsi" w:cstheme="minorHAnsi"/>
          <w:b/>
          <w:sz w:val="24"/>
          <w:lang w:val="sl-SI"/>
        </w:rPr>
        <w:t>DIDAKTIČNI NAPOTKI:</w:t>
      </w:r>
    </w:p>
    <w:p w:rsidR="00F6501B" w:rsidRPr="00600290" w:rsidRDefault="00F6501B" w:rsidP="0078778B">
      <w:pPr>
        <w:pStyle w:val="Odstavekseznama"/>
        <w:numPr>
          <w:ilvl w:val="0"/>
          <w:numId w:val="16"/>
        </w:numPr>
        <w:rPr>
          <w:rFonts w:cstheme="minorHAnsi"/>
          <w:b/>
          <w:lang w:val="sl-SI"/>
        </w:rPr>
      </w:pPr>
      <w:r w:rsidRPr="00600290">
        <w:rPr>
          <w:rFonts w:cstheme="minorHAnsi"/>
          <w:b/>
          <w:lang w:val="sl-SI"/>
        </w:rPr>
        <w:t xml:space="preserve">Namen </w:t>
      </w:r>
      <w:r w:rsidR="0078778B">
        <w:rPr>
          <w:rFonts w:cstheme="minorHAnsi"/>
          <w:b/>
          <w:lang w:val="sl-SI"/>
        </w:rPr>
        <w:t>izobraževalnega lističa (IL)</w:t>
      </w:r>
    </w:p>
    <w:p w:rsidR="00554FAC" w:rsidRDefault="00554FAC" w:rsidP="0078778B">
      <w:pPr>
        <w:pStyle w:val="Brezrazmikov"/>
        <w:spacing w:line="276" w:lineRule="auto"/>
        <w:jc w:val="both"/>
        <w:rPr>
          <w:rFonts w:cstheme="minorHAnsi"/>
          <w:lang w:val="sl-SI"/>
        </w:rPr>
      </w:pPr>
      <w:r>
        <w:rPr>
          <w:rFonts w:cstheme="minorHAnsi"/>
          <w:lang w:val="sl-SI"/>
        </w:rPr>
        <w:t xml:space="preserve">Koncept čistih snovi in zmesi je eden najosnovnejših </w:t>
      </w:r>
      <w:r w:rsidR="00D47355">
        <w:rPr>
          <w:rFonts w:cstheme="minorHAnsi"/>
          <w:lang w:val="sl-SI"/>
        </w:rPr>
        <w:t>konceptov</w:t>
      </w:r>
      <w:r>
        <w:rPr>
          <w:rFonts w:cstheme="minorHAnsi"/>
          <w:lang w:val="sl-SI"/>
        </w:rPr>
        <w:t xml:space="preserve"> kemije</w:t>
      </w:r>
      <w:r w:rsidR="004216A1">
        <w:rPr>
          <w:rFonts w:cstheme="minorHAnsi"/>
          <w:lang w:val="sl-SI"/>
        </w:rPr>
        <w:t>,  a</w:t>
      </w:r>
      <w:r w:rsidR="00154276">
        <w:rPr>
          <w:rFonts w:cstheme="minorHAnsi"/>
          <w:lang w:val="sl-SI"/>
        </w:rPr>
        <w:t xml:space="preserve"> </w:t>
      </w:r>
      <w:r w:rsidR="0078778B">
        <w:rPr>
          <w:rFonts w:cstheme="minorHAnsi"/>
          <w:lang w:val="sl-SI"/>
        </w:rPr>
        <w:t>na pogled enostaven se skozi izobraževalne prakse in raziskave izkazuje kot precej problematičen oz. zahteven. Zato še posebej poudarjamo potrebo po učenju (usvajanju) te vsebine z razumevanjem in smo v ta</w:t>
      </w:r>
      <w:r w:rsidR="004216A1">
        <w:rPr>
          <w:rFonts w:cstheme="minorHAnsi"/>
          <w:lang w:val="sl-SI"/>
        </w:rPr>
        <w:t xml:space="preserve"> namen zasnovali to </w:t>
      </w:r>
      <w:r>
        <w:rPr>
          <w:rFonts w:cstheme="minorHAnsi"/>
          <w:lang w:val="sl-SI"/>
        </w:rPr>
        <w:t>kratko</w:t>
      </w:r>
      <w:r w:rsidR="004216A1">
        <w:rPr>
          <w:rFonts w:cstheme="minorHAnsi"/>
          <w:lang w:val="sl-SI"/>
        </w:rPr>
        <w:t>, mini</w:t>
      </w:r>
      <w:r>
        <w:rPr>
          <w:rFonts w:cstheme="minorHAnsi"/>
          <w:lang w:val="sl-SI"/>
        </w:rPr>
        <w:t xml:space="preserve"> </w:t>
      </w:r>
      <w:r w:rsidR="004216A1">
        <w:rPr>
          <w:rFonts w:cstheme="minorHAnsi"/>
          <w:lang w:val="sl-SI"/>
        </w:rPr>
        <w:t>dejavnost</w:t>
      </w:r>
      <w:r w:rsidR="0078778B">
        <w:rPr>
          <w:rFonts w:cstheme="minorHAnsi"/>
          <w:lang w:val="sl-SI"/>
        </w:rPr>
        <w:t xml:space="preserve"> IL</w:t>
      </w:r>
      <w:r w:rsidR="00372A11">
        <w:rPr>
          <w:rFonts w:cstheme="minorHAnsi"/>
          <w:lang w:val="sl-SI"/>
        </w:rPr>
        <w:t>,</w:t>
      </w:r>
      <w:r w:rsidR="004216A1">
        <w:rPr>
          <w:rFonts w:cstheme="minorHAnsi"/>
          <w:lang w:val="sl-SI"/>
        </w:rPr>
        <w:t xml:space="preserve"> </w:t>
      </w:r>
      <w:r>
        <w:rPr>
          <w:rFonts w:cstheme="minorHAnsi"/>
          <w:lang w:val="sl-SI"/>
        </w:rPr>
        <w:t xml:space="preserve">z uporabo </w:t>
      </w:r>
      <w:r w:rsidR="00EA52C8">
        <w:rPr>
          <w:rFonts w:cstheme="minorHAnsi"/>
          <w:lang w:val="sl-SI"/>
        </w:rPr>
        <w:t>vsakdanjih</w:t>
      </w:r>
      <w:r w:rsidR="004216A1">
        <w:rPr>
          <w:rFonts w:cstheme="minorHAnsi"/>
          <w:lang w:val="sl-SI"/>
        </w:rPr>
        <w:t xml:space="preserve"> snovi</w:t>
      </w:r>
      <w:r w:rsidR="00372A11">
        <w:rPr>
          <w:rFonts w:cstheme="minorHAnsi"/>
          <w:lang w:val="sl-SI"/>
        </w:rPr>
        <w:t xml:space="preserve">. Namenjena </w:t>
      </w:r>
      <w:r w:rsidR="00372A11" w:rsidRPr="005C14D3">
        <w:rPr>
          <w:rFonts w:eastAsia="Times New Roman" w:cstheme="minorHAnsi"/>
          <w:bCs/>
          <w:lang w:val="sl-SI"/>
        </w:rPr>
        <w:t>je</w:t>
      </w:r>
      <w:r w:rsidR="00372A11">
        <w:rPr>
          <w:rFonts w:cstheme="minorHAnsi"/>
          <w:lang w:val="sl-SI"/>
        </w:rPr>
        <w:t xml:space="preserve"> </w:t>
      </w:r>
      <w:r w:rsidR="004216A1">
        <w:rPr>
          <w:rFonts w:cstheme="minorHAnsi"/>
          <w:lang w:val="sl-SI"/>
        </w:rPr>
        <w:t xml:space="preserve">za </w:t>
      </w:r>
      <w:r w:rsidR="004216A1" w:rsidRPr="00372A11">
        <w:rPr>
          <w:rFonts w:cstheme="minorHAnsi"/>
          <w:b/>
          <w:lang w:val="sl-SI"/>
        </w:rPr>
        <w:t>usvajanje</w:t>
      </w:r>
      <w:r w:rsidR="004216A1">
        <w:rPr>
          <w:rFonts w:cstheme="minorHAnsi"/>
          <w:lang w:val="sl-SI"/>
        </w:rPr>
        <w:t xml:space="preserve"> tega koncepta z uporabo cele vrste spoznavnih/naravoslovnih postopkov.</w:t>
      </w:r>
    </w:p>
    <w:p w:rsidR="00554FAC" w:rsidRDefault="00554FAC" w:rsidP="0078778B">
      <w:pPr>
        <w:pStyle w:val="Brezrazmikov"/>
        <w:spacing w:line="276" w:lineRule="auto"/>
        <w:jc w:val="both"/>
        <w:rPr>
          <w:rFonts w:cstheme="minorHAnsi"/>
          <w:lang w:val="sl-SI"/>
        </w:rPr>
      </w:pPr>
    </w:p>
    <w:p w:rsidR="0078778B" w:rsidRDefault="00F6501B" w:rsidP="0078778B">
      <w:pPr>
        <w:pStyle w:val="Odstavekseznama"/>
        <w:numPr>
          <w:ilvl w:val="0"/>
          <w:numId w:val="16"/>
        </w:numPr>
        <w:jc w:val="both"/>
        <w:rPr>
          <w:rFonts w:cstheme="minorHAnsi"/>
          <w:b/>
          <w:lang w:val="sl-SI"/>
        </w:rPr>
      </w:pPr>
      <w:r w:rsidRPr="0078778B">
        <w:rPr>
          <w:rFonts w:cstheme="minorHAnsi"/>
          <w:b/>
          <w:lang w:val="sl-SI"/>
        </w:rPr>
        <w:t>Kater</w:t>
      </w:r>
      <w:r w:rsidR="00D47355" w:rsidRPr="0078778B">
        <w:rPr>
          <w:rFonts w:cstheme="minorHAnsi"/>
          <w:b/>
          <w:lang w:val="sl-SI"/>
        </w:rPr>
        <w:t>e</w:t>
      </w:r>
      <w:r w:rsidRPr="0078778B">
        <w:rPr>
          <w:rFonts w:cstheme="minorHAnsi"/>
          <w:b/>
          <w:lang w:val="sl-SI"/>
        </w:rPr>
        <w:t xml:space="preserve"> cilje uresničujemo z uporabo </w:t>
      </w:r>
      <w:r w:rsidR="0078778B">
        <w:rPr>
          <w:rFonts w:cstheme="minorHAnsi"/>
          <w:b/>
          <w:lang w:val="sl-SI"/>
        </w:rPr>
        <w:t>IL?</w:t>
      </w:r>
    </w:p>
    <w:p w:rsidR="0078778B" w:rsidRDefault="0078778B" w:rsidP="0078778B">
      <w:pPr>
        <w:pStyle w:val="Odstavekseznama"/>
        <w:ind w:left="0"/>
        <w:jc w:val="both"/>
        <w:rPr>
          <w:rFonts w:cstheme="minorHAnsi"/>
          <w:b/>
          <w:lang w:val="sl-SI"/>
        </w:rPr>
      </w:pPr>
    </w:p>
    <w:p w:rsidR="00372A11" w:rsidRPr="0078778B" w:rsidRDefault="00154276" w:rsidP="0078778B">
      <w:pPr>
        <w:pStyle w:val="Odstavekseznama"/>
        <w:ind w:left="0"/>
        <w:jc w:val="both"/>
        <w:rPr>
          <w:rFonts w:cstheme="minorHAnsi"/>
        </w:rPr>
      </w:pPr>
      <w:r w:rsidRPr="0078778B">
        <w:rPr>
          <w:rFonts w:cstheme="minorHAnsi"/>
        </w:rPr>
        <w:t>Z uporabo IL Razlikujemo čiste snovi in zmesi uresničujemo</w:t>
      </w:r>
      <w:r w:rsidR="00372A11" w:rsidRPr="0078778B">
        <w:rPr>
          <w:rFonts w:cstheme="minorHAnsi"/>
        </w:rPr>
        <w:t>:</w:t>
      </w:r>
    </w:p>
    <w:p w:rsidR="00372A11" w:rsidRDefault="00154276" w:rsidP="0078778B">
      <w:pPr>
        <w:pStyle w:val="CILJI"/>
        <w:numPr>
          <w:ilvl w:val="0"/>
          <w:numId w:val="12"/>
        </w:numPr>
        <w:spacing w:before="0" w:line="276" w:lineRule="auto"/>
        <w:jc w:val="both"/>
        <w:rPr>
          <w:rFonts w:asciiTheme="minorHAnsi" w:eastAsiaTheme="minorHAnsi" w:hAnsiTheme="minorHAnsi" w:cstheme="minorHAnsi"/>
          <w:bCs w:val="0"/>
          <w:sz w:val="22"/>
          <w:szCs w:val="22"/>
        </w:rPr>
      </w:pPr>
      <w:r w:rsidRPr="005C14D3">
        <w:rPr>
          <w:rFonts w:asciiTheme="minorHAnsi" w:hAnsiTheme="minorHAnsi" w:cstheme="minorHAnsi"/>
          <w:sz w:val="22"/>
          <w:szCs w:val="22"/>
        </w:rPr>
        <w:t xml:space="preserve"> </w:t>
      </w:r>
      <w:r w:rsidRPr="005C14D3">
        <w:rPr>
          <w:rFonts w:asciiTheme="minorHAnsi" w:hAnsiTheme="minorHAnsi" w:cstheme="minorHAnsi"/>
          <w:b/>
          <w:sz w:val="22"/>
          <w:szCs w:val="22"/>
        </w:rPr>
        <w:t>vsebinski cilje</w:t>
      </w:r>
      <w:r w:rsidRPr="005C14D3">
        <w:rPr>
          <w:rFonts w:asciiTheme="minorHAnsi" w:hAnsiTheme="minorHAnsi" w:cstheme="minorHAnsi"/>
          <w:sz w:val="22"/>
          <w:szCs w:val="22"/>
        </w:rPr>
        <w:t xml:space="preserve"> UN za predmet</w:t>
      </w:r>
      <w:r w:rsidR="005C14D3">
        <w:rPr>
          <w:rFonts w:asciiTheme="minorHAnsi" w:hAnsiTheme="minorHAnsi" w:cstheme="minorHAnsi"/>
          <w:sz w:val="22"/>
          <w:szCs w:val="22"/>
        </w:rPr>
        <w:t xml:space="preserve"> </w:t>
      </w:r>
      <w:r w:rsidR="00372A11" w:rsidRPr="005C14D3">
        <w:rPr>
          <w:rFonts w:asciiTheme="minorHAnsi" w:eastAsiaTheme="minorHAnsi" w:hAnsiTheme="minorHAnsi" w:cstheme="minorHAnsi"/>
          <w:bCs w:val="0"/>
          <w:sz w:val="22"/>
          <w:szCs w:val="22"/>
        </w:rPr>
        <w:t>N</w:t>
      </w:r>
      <w:r w:rsidRPr="005C14D3">
        <w:rPr>
          <w:rFonts w:asciiTheme="minorHAnsi" w:eastAsiaTheme="minorHAnsi" w:hAnsiTheme="minorHAnsi" w:cstheme="minorHAnsi"/>
          <w:bCs w:val="0"/>
          <w:sz w:val="22"/>
          <w:szCs w:val="22"/>
        </w:rPr>
        <w:t>aravoslovje v 7. razredu</w:t>
      </w:r>
      <w:r w:rsidR="00372A11" w:rsidRPr="005C14D3">
        <w:rPr>
          <w:rFonts w:asciiTheme="minorHAnsi" w:eastAsiaTheme="minorHAnsi" w:hAnsiTheme="minorHAnsi" w:cstheme="minorHAnsi"/>
          <w:bCs w:val="0"/>
          <w:sz w:val="22"/>
          <w:szCs w:val="22"/>
        </w:rPr>
        <w:t xml:space="preserve"> OŠ</w:t>
      </w:r>
      <w:r w:rsidR="005C14D3">
        <w:rPr>
          <w:rFonts w:asciiTheme="minorHAnsi" w:eastAsiaTheme="minorHAnsi" w:hAnsiTheme="minorHAnsi" w:cstheme="minorHAnsi"/>
          <w:bCs w:val="0"/>
          <w:sz w:val="22"/>
          <w:szCs w:val="22"/>
        </w:rPr>
        <w:t xml:space="preserve"> (v</w:t>
      </w:r>
      <w:r w:rsidRPr="005C14D3">
        <w:rPr>
          <w:rFonts w:asciiTheme="minorHAnsi" w:eastAsiaTheme="minorHAnsi" w:hAnsiTheme="minorHAnsi" w:cstheme="minorHAnsi"/>
          <w:bCs w:val="0"/>
          <w:sz w:val="22"/>
          <w:szCs w:val="22"/>
        </w:rPr>
        <w:t>sebinski sklop Zmesi in čiste snovi</w:t>
      </w:r>
      <w:r w:rsidR="005C14D3" w:rsidRPr="005C14D3">
        <w:rPr>
          <w:rFonts w:asciiTheme="minorHAnsi" w:eastAsiaTheme="minorHAnsi" w:hAnsiTheme="minorHAnsi" w:cstheme="minorHAnsi"/>
          <w:bCs w:val="0"/>
          <w:sz w:val="22"/>
          <w:szCs w:val="22"/>
        </w:rPr>
        <w:t>:  u</w:t>
      </w:r>
      <w:r w:rsidRPr="005C14D3">
        <w:rPr>
          <w:rFonts w:asciiTheme="minorHAnsi" w:eastAsiaTheme="minorHAnsi" w:hAnsiTheme="minorHAnsi" w:cstheme="minorHAnsi"/>
          <w:bCs w:val="0"/>
          <w:sz w:val="22"/>
          <w:szCs w:val="22"/>
        </w:rPr>
        <w:t>čenci  razlikujejo med čistimi snovmi in zmesmi</w:t>
      </w:r>
      <w:r w:rsidR="005C14D3" w:rsidRPr="005C14D3">
        <w:rPr>
          <w:rFonts w:asciiTheme="minorHAnsi" w:eastAsiaTheme="minorHAnsi" w:hAnsiTheme="minorHAnsi" w:cstheme="minorHAnsi"/>
          <w:bCs w:val="0"/>
          <w:sz w:val="22"/>
          <w:szCs w:val="22"/>
        </w:rPr>
        <w:t xml:space="preserve">) </w:t>
      </w:r>
      <w:r w:rsidR="00372A11" w:rsidRPr="005C14D3">
        <w:rPr>
          <w:rFonts w:asciiTheme="minorHAnsi" w:eastAsiaTheme="minorHAnsi" w:hAnsiTheme="minorHAnsi" w:cstheme="minorHAnsi"/>
          <w:bCs w:val="0"/>
          <w:sz w:val="22"/>
          <w:szCs w:val="22"/>
        </w:rPr>
        <w:t xml:space="preserve">ter </w:t>
      </w:r>
      <w:r w:rsidRPr="005C14D3">
        <w:rPr>
          <w:rFonts w:asciiTheme="minorHAnsi" w:eastAsiaTheme="minorHAnsi" w:hAnsiTheme="minorHAnsi" w:cstheme="minorHAnsi"/>
          <w:bCs w:val="0"/>
          <w:sz w:val="22"/>
          <w:szCs w:val="22"/>
        </w:rPr>
        <w:t xml:space="preserve">posredno </w:t>
      </w:r>
      <w:r w:rsidR="00372A11" w:rsidRPr="005C14D3">
        <w:rPr>
          <w:rFonts w:asciiTheme="minorHAnsi" w:eastAsiaTheme="minorHAnsi" w:hAnsiTheme="minorHAnsi" w:cstheme="minorHAnsi"/>
          <w:bCs w:val="0"/>
          <w:sz w:val="22"/>
          <w:szCs w:val="22"/>
        </w:rPr>
        <w:t xml:space="preserve">sorodne </w:t>
      </w:r>
      <w:r w:rsidRPr="005C14D3">
        <w:rPr>
          <w:rFonts w:asciiTheme="minorHAnsi" w:eastAsiaTheme="minorHAnsi" w:hAnsiTheme="minorHAnsi" w:cstheme="minorHAnsi"/>
          <w:bCs w:val="0"/>
          <w:sz w:val="22"/>
          <w:szCs w:val="22"/>
        </w:rPr>
        <w:t xml:space="preserve">vsebinske cilje UN za </w:t>
      </w:r>
      <w:r w:rsidR="00372A11" w:rsidRPr="005C14D3">
        <w:rPr>
          <w:rFonts w:asciiTheme="minorHAnsi" w:eastAsiaTheme="minorHAnsi" w:hAnsiTheme="minorHAnsi" w:cstheme="minorHAnsi"/>
          <w:bCs w:val="0"/>
          <w:sz w:val="22"/>
          <w:szCs w:val="22"/>
        </w:rPr>
        <w:t>predmet K</w:t>
      </w:r>
      <w:r w:rsidRPr="005C14D3">
        <w:rPr>
          <w:rFonts w:asciiTheme="minorHAnsi" w:eastAsiaTheme="minorHAnsi" w:hAnsiTheme="minorHAnsi" w:cstheme="minorHAnsi"/>
          <w:bCs w:val="0"/>
          <w:sz w:val="22"/>
          <w:szCs w:val="22"/>
        </w:rPr>
        <w:t>emij</w:t>
      </w:r>
      <w:r w:rsidR="00372A11" w:rsidRPr="005C14D3">
        <w:rPr>
          <w:rFonts w:asciiTheme="minorHAnsi" w:eastAsiaTheme="minorHAnsi" w:hAnsiTheme="minorHAnsi" w:cstheme="minorHAnsi"/>
          <w:bCs w:val="0"/>
          <w:sz w:val="22"/>
          <w:szCs w:val="22"/>
        </w:rPr>
        <w:t>a</w:t>
      </w:r>
      <w:r w:rsidRPr="005C14D3">
        <w:rPr>
          <w:rFonts w:asciiTheme="minorHAnsi" w:eastAsiaTheme="minorHAnsi" w:hAnsiTheme="minorHAnsi" w:cstheme="minorHAnsi"/>
          <w:bCs w:val="0"/>
          <w:sz w:val="22"/>
          <w:szCs w:val="22"/>
        </w:rPr>
        <w:t xml:space="preserve"> v 8.</w:t>
      </w:r>
      <w:r w:rsidR="00372A11" w:rsidRPr="005C14D3">
        <w:rPr>
          <w:rFonts w:asciiTheme="minorHAnsi" w:eastAsiaTheme="minorHAnsi" w:hAnsiTheme="minorHAnsi" w:cstheme="minorHAnsi"/>
          <w:bCs w:val="0"/>
          <w:sz w:val="22"/>
          <w:szCs w:val="22"/>
        </w:rPr>
        <w:t xml:space="preserve"> </w:t>
      </w:r>
      <w:r w:rsidRPr="005C14D3">
        <w:rPr>
          <w:rFonts w:asciiTheme="minorHAnsi" w:eastAsiaTheme="minorHAnsi" w:hAnsiTheme="minorHAnsi" w:cstheme="minorHAnsi"/>
          <w:bCs w:val="0"/>
          <w:sz w:val="22"/>
          <w:szCs w:val="22"/>
        </w:rPr>
        <w:t xml:space="preserve">razredu </w:t>
      </w:r>
      <w:r w:rsidR="00372A11" w:rsidRPr="005C14D3">
        <w:rPr>
          <w:rFonts w:asciiTheme="minorHAnsi" w:eastAsiaTheme="minorHAnsi" w:hAnsiTheme="minorHAnsi" w:cstheme="minorHAnsi"/>
          <w:bCs w:val="0"/>
          <w:sz w:val="22"/>
          <w:szCs w:val="22"/>
        </w:rPr>
        <w:t>OŠ (vsebinski sklop Kemija</w:t>
      </w:r>
      <w:r w:rsidR="005C14D3" w:rsidRPr="005C14D3">
        <w:rPr>
          <w:rFonts w:asciiTheme="minorHAnsi" w:eastAsiaTheme="minorHAnsi" w:hAnsiTheme="minorHAnsi" w:cstheme="minorHAnsi"/>
          <w:bCs w:val="0"/>
          <w:sz w:val="22"/>
          <w:szCs w:val="22"/>
        </w:rPr>
        <w:t xml:space="preserve"> </w:t>
      </w:r>
      <w:r w:rsidR="00372A11" w:rsidRPr="005C14D3">
        <w:rPr>
          <w:rFonts w:asciiTheme="minorHAnsi" w:eastAsiaTheme="minorHAnsi" w:hAnsiTheme="minorHAnsi" w:cstheme="minorHAnsi"/>
          <w:bCs w:val="0"/>
          <w:sz w:val="22"/>
          <w:szCs w:val="22"/>
        </w:rPr>
        <w:t xml:space="preserve">je svet snovi). </w:t>
      </w:r>
      <w:r w:rsidR="005C14D3" w:rsidRPr="005C14D3">
        <w:rPr>
          <w:rFonts w:asciiTheme="minorHAnsi" w:eastAsiaTheme="minorHAnsi" w:hAnsiTheme="minorHAnsi" w:cstheme="minorHAnsi"/>
          <w:bCs w:val="0"/>
          <w:sz w:val="22"/>
          <w:szCs w:val="22"/>
        </w:rPr>
        <w:t xml:space="preserve"> </w:t>
      </w:r>
      <w:r w:rsidR="00372A11" w:rsidRPr="005C14D3">
        <w:rPr>
          <w:rFonts w:asciiTheme="minorHAnsi" w:eastAsiaTheme="minorHAnsi" w:hAnsiTheme="minorHAnsi" w:cstheme="minorHAnsi"/>
          <w:bCs w:val="0"/>
          <w:sz w:val="22"/>
          <w:szCs w:val="22"/>
        </w:rPr>
        <w:t>Z ustreznim didaktičnim pristopom oz. ob ustrezni uporabi si lahko z njim pomagamo tudi pri mljaših učencih, npr. pri predmetu Naravslovje in tehnika v 4. razredu OŠ (vsebinski sklop Spreminjanje lastnosti snovi: Prikazati, da se zmesi lahko ločijo na različne načine in da nekatere zmesi težko ločimo na sestavine</w:t>
      </w:r>
      <w:r w:rsidR="005C14D3" w:rsidRPr="005C14D3">
        <w:rPr>
          <w:rFonts w:asciiTheme="minorHAnsi" w:eastAsiaTheme="minorHAnsi" w:hAnsiTheme="minorHAnsi" w:cstheme="minorHAnsi"/>
          <w:bCs w:val="0"/>
          <w:sz w:val="22"/>
          <w:szCs w:val="22"/>
        </w:rPr>
        <w:t>)</w:t>
      </w:r>
      <w:r w:rsidR="005C14D3">
        <w:rPr>
          <w:rFonts w:asciiTheme="minorHAnsi" w:eastAsiaTheme="minorHAnsi" w:hAnsiTheme="minorHAnsi" w:cstheme="minorHAnsi"/>
          <w:bCs w:val="0"/>
          <w:sz w:val="22"/>
          <w:szCs w:val="22"/>
        </w:rPr>
        <w:t>.</w:t>
      </w:r>
      <w:r w:rsidR="00372A11" w:rsidRPr="005C14D3">
        <w:rPr>
          <w:rFonts w:asciiTheme="minorHAnsi" w:eastAsiaTheme="minorHAnsi" w:hAnsiTheme="minorHAnsi" w:cstheme="minorHAnsi"/>
          <w:bCs w:val="0"/>
          <w:sz w:val="22"/>
          <w:szCs w:val="22"/>
        </w:rPr>
        <w:t xml:space="preserve"> </w:t>
      </w:r>
    </w:p>
    <w:p w:rsidR="005C14D3" w:rsidRPr="005C14D3" w:rsidRDefault="005C14D3" w:rsidP="0078778B">
      <w:pPr>
        <w:pStyle w:val="CILJI"/>
        <w:numPr>
          <w:ilvl w:val="0"/>
          <w:numId w:val="0"/>
        </w:numPr>
        <w:spacing w:before="0" w:line="276" w:lineRule="auto"/>
        <w:ind w:left="720"/>
        <w:jc w:val="both"/>
        <w:rPr>
          <w:rFonts w:asciiTheme="minorHAnsi" w:eastAsiaTheme="minorHAnsi" w:hAnsiTheme="minorHAnsi" w:cstheme="minorHAnsi"/>
          <w:bCs w:val="0"/>
          <w:sz w:val="22"/>
          <w:szCs w:val="22"/>
        </w:rPr>
      </w:pPr>
    </w:p>
    <w:p w:rsidR="005C14D3" w:rsidRDefault="00372A11" w:rsidP="0078778B">
      <w:pPr>
        <w:pStyle w:val="CILJI"/>
        <w:numPr>
          <w:ilvl w:val="0"/>
          <w:numId w:val="12"/>
        </w:numPr>
        <w:spacing w:before="0" w:line="276" w:lineRule="auto"/>
        <w:jc w:val="both"/>
        <w:rPr>
          <w:rFonts w:asciiTheme="minorHAnsi" w:hAnsiTheme="minorHAnsi" w:cstheme="minorHAnsi"/>
          <w:sz w:val="22"/>
          <w:szCs w:val="22"/>
        </w:rPr>
      </w:pPr>
      <w:r w:rsidRPr="005C14D3">
        <w:rPr>
          <w:rFonts w:asciiTheme="minorHAnsi" w:hAnsiTheme="minorHAnsi" w:cstheme="minorHAnsi"/>
          <w:b/>
          <w:sz w:val="22"/>
          <w:szCs w:val="22"/>
        </w:rPr>
        <w:t>procesne cilje</w:t>
      </w:r>
      <w:r w:rsidR="005C14D3" w:rsidRPr="005C14D3">
        <w:rPr>
          <w:rFonts w:asciiTheme="minorHAnsi" w:hAnsiTheme="minorHAnsi" w:cstheme="minorHAnsi"/>
          <w:b/>
          <w:sz w:val="22"/>
          <w:szCs w:val="22"/>
        </w:rPr>
        <w:t xml:space="preserve">, </w:t>
      </w:r>
      <w:r w:rsidR="005C14D3" w:rsidRPr="005C14D3">
        <w:rPr>
          <w:rFonts w:asciiTheme="minorHAnsi" w:eastAsiaTheme="minorHAnsi" w:hAnsiTheme="minorHAnsi" w:cstheme="minorHAnsi"/>
          <w:bCs w:val="0"/>
          <w:sz w:val="22"/>
          <w:szCs w:val="22"/>
        </w:rPr>
        <w:t>ki vključujejo razvijanje</w:t>
      </w:r>
      <w:r w:rsidR="005C14D3" w:rsidRPr="005C14D3">
        <w:rPr>
          <w:rFonts w:asciiTheme="minorHAnsi" w:hAnsiTheme="minorHAnsi" w:cstheme="minorHAnsi"/>
          <w:sz w:val="22"/>
          <w:szCs w:val="22"/>
        </w:rPr>
        <w:t xml:space="preserve"> oz. preverjanje uporabe </w:t>
      </w:r>
      <w:r w:rsidR="00EB760C">
        <w:rPr>
          <w:rFonts w:asciiTheme="minorHAnsi" w:hAnsiTheme="minorHAnsi" w:cstheme="minorHAnsi"/>
          <w:sz w:val="22"/>
          <w:szCs w:val="22"/>
        </w:rPr>
        <w:t xml:space="preserve">(stopnje »razvitosti«) </w:t>
      </w:r>
      <w:r w:rsidR="005C14D3" w:rsidRPr="005C14D3">
        <w:rPr>
          <w:rFonts w:asciiTheme="minorHAnsi" w:hAnsiTheme="minorHAnsi" w:cstheme="minorHAnsi"/>
          <w:sz w:val="22"/>
          <w:szCs w:val="22"/>
        </w:rPr>
        <w:t xml:space="preserve">cele vrste spoznavnih/naravoslovnih postopkov, od </w:t>
      </w:r>
      <w:r w:rsidR="005C14D3">
        <w:rPr>
          <w:rFonts w:asciiTheme="minorHAnsi" w:hAnsiTheme="minorHAnsi" w:cstheme="minorHAnsi"/>
          <w:sz w:val="22"/>
          <w:szCs w:val="22"/>
        </w:rPr>
        <w:t xml:space="preserve">opazovanja, opisovanja, zapisovanja, primerjanja, razvrščanje, napovedovanja, načrtovanje in izvajanje preprostega poskusa ter sklepanja. Procesne cilje zasledimo v taki ali drugačni obliki v vseh UN za naravoslovne predmete. Navajamo primer za predmet Naravoslovje v 7. razredu OŠ: </w:t>
      </w:r>
    </w:p>
    <w:p w:rsidR="00F82CC2" w:rsidRDefault="00F82CC2" w:rsidP="0078778B">
      <w:pPr>
        <w:pStyle w:val="CILJI"/>
        <w:numPr>
          <w:ilvl w:val="0"/>
          <w:numId w:val="0"/>
        </w:numPr>
        <w:spacing w:before="0" w:line="276" w:lineRule="auto"/>
        <w:jc w:val="both"/>
        <w:rPr>
          <w:rFonts w:asciiTheme="minorHAnsi" w:hAnsiTheme="minorHAnsi" w:cstheme="minorHAnsi"/>
          <w:sz w:val="22"/>
          <w:szCs w:val="22"/>
        </w:rPr>
      </w:pPr>
    </w:p>
    <w:p w:rsidR="00154276" w:rsidRPr="005C14D3" w:rsidRDefault="00154276" w:rsidP="0078778B">
      <w:pPr>
        <w:pStyle w:val="CILJI"/>
        <w:numPr>
          <w:ilvl w:val="1"/>
          <w:numId w:val="15"/>
        </w:numPr>
        <w:spacing w:before="0" w:line="276" w:lineRule="auto"/>
        <w:jc w:val="both"/>
        <w:rPr>
          <w:rFonts w:asciiTheme="minorHAnsi" w:hAnsiTheme="minorHAnsi" w:cstheme="minorHAnsi"/>
          <w:sz w:val="22"/>
          <w:szCs w:val="22"/>
        </w:rPr>
      </w:pPr>
      <w:r w:rsidRPr="005C14D3">
        <w:rPr>
          <w:rFonts w:asciiTheme="minorHAnsi" w:hAnsiTheme="minorHAnsi" w:cstheme="minorHAnsi"/>
          <w:sz w:val="22"/>
          <w:szCs w:val="22"/>
        </w:rPr>
        <w:t>sistematično opazovanje, poimenovanje,</w:t>
      </w:r>
      <w:r w:rsidR="00372A11" w:rsidRPr="005C14D3">
        <w:rPr>
          <w:rFonts w:asciiTheme="minorHAnsi" w:hAnsiTheme="minorHAnsi" w:cstheme="minorHAnsi"/>
          <w:sz w:val="22"/>
          <w:szCs w:val="22"/>
        </w:rPr>
        <w:t xml:space="preserve"> opisovanje snovi…</w:t>
      </w:r>
      <w:r w:rsidRPr="005C14D3">
        <w:rPr>
          <w:rFonts w:asciiTheme="minorHAnsi" w:hAnsiTheme="minorHAnsi" w:cstheme="minorHAnsi"/>
          <w:sz w:val="22"/>
          <w:szCs w:val="22"/>
        </w:rPr>
        <w:t xml:space="preserve"> </w:t>
      </w:r>
    </w:p>
    <w:p w:rsidR="00154276" w:rsidRPr="005C14D3" w:rsidRDefault="00154276" w:rsidP="0078778B">
      <w:pPr>
        <w:pStyle w:val="CILJI"/>
        <w:numPr>
          <w:ilvl w:val="1"/>
          <w:numId w:val="15"/>
        </w:numPr>
        <w:spacing w:before="0" w:line="276" w:lineRule="auto"/>
        <w:jc w:val="both"/>
        <w:rPr>
          <w:rFonts w:asciiTheme="minorHAnsi" w:hAnsiTheme="minorHAnsi" w:cstheme="minorHAnsi"/>
          <w:sz w:val="22"/>
          <w:szCs w:val="22"/>
        </w:rPr>
      </w:pPr>
      <w:r w:rsidRPr="005C14D3">
        <w:rPr>
          <w:rFonts w:asciiTheme="minorHAnsi" w:hAnsiTheme="minorHAnsi" w:cstheme="minorHAnsi"/>
          <w:sz w:val="22"/>
          <w:szCs w:val="22"/>
        </w:rPr>
        <w:t xml:space="preserve">primerjanje snovi, </w:t>
      </w:r>
      <w:r w:rsidR="00372A11" w:rsidRPr="005C14D3">
        <w:rPr>
          <w:rFonts w:asciiTheme="minorHAnsi" w:hAnsiTheme="minorHAnsi" w:cstheme="minorHAnsi"/>
          <w:sz w:val="22"/>
          <w:szCs w:val="22"/>
        </w:rPr>
        <w:t>…</w:t>
      </w:r>
      <w:r w:rsidRPr="005C14D3">
        <w:rPr>
          <w:rFonts w:asciiTheme="minorHAnsi" w:hAnsiTheme="minorHAnsi" w:cstheme="minorHAnsi"/>
          <w:sz w:val="22"/>
          <w:szCs w:val="22"/>
        </w:rPr>
        <w:t xml:space="preserve"> ter oblikovanje kriterijev za njihovo razvrščanje; </w:t>
      </w:r>
    </w:p>
    <w:p w:rsidR="00154276" w:rsidRPr="005C14D3" w:rsidRDefault="00154276" w:rsidP="0078778B">
      <w:pPr>
        <w:pStyle w:val="CILJI"/>
        <w:numPr>
          <w:ilvl w:val="1"/>
          <w:numId w:val="15"/>
        </w:numPr>
        <w:spacing w:before="0" w:line="276" w:lineRule="auto"/>
        <w:jc w:val="both"/>
        <w:rPr>
          <w:rFonts w:asciiTheme="minorHAnsi" w:hAnsiTheme="minorHAnsi" w:cstheme="minorHAnsi"/>
          <w:sz w:val="22"/>
          <w:szCs w:val="22"/>
        </w:rPr>
      </w:pPr>
      <w:r w:rsidRPr="005C14D3">
        <w:rPr>
          <w:rFonts w:asciiTheme="minorHAnsi" w:hAnsiTheme="minorHAnsi" w:cstheme="minorHAnsi"/>
          <w:sz w:val="22"/>
          <w:szCs w:val="22"/>
        </w:rPr>
        <w:t xml:space="preserve">načrtovanje in izvajanje poskusov, ob skrbi za urejeno delovno okolje in upoštevanju </w:t>
      </w:r>
      <w:r w:rsidR="00F82CC2">
        <w:rPr>
          <w:rFonts w:asciiTheme="minorHAnsi" w:hAnsiTheme="minorHAnsi" w:cstheme="minorHAnsi"/>
          <w:sz w:val="22"/>
          <w:szCs w:val="22"/>
        </w:rPr>
        <w:br/>
      </w:r>
      <w:r w:rsidRPr="005C14D3">
        <w:rPr>
          <w:rFonts w:asciiTheme="minorHAnsi" w:hAnsiTheme="minorHAnsi" w:cstheme="minorHAnsi"/>
          <w:sz w:val="22"/>
          <w:szCs w:val="22"/>
        </w:rPr>
        <w:t>varnosti pri delu;</w:t>
      </w:r>
    </w:p>
    <w:p w:rsidR="00154276" w:rsidRPr="005C14D3" w:rsidRDefault="00154276" w:rsidP="0078778B">
      <w:pPr>
        <w:pStyle w:val="CILJI"/>
        <w:numPr>
          <w:ilvl w:val="1"/>
          <w:numId w:val="15"/>
        </w:numPr>
        <w:spacing w:before="0" w:line="276" w:lineRule="auto"/>
        <w:jc w:val="both"/>
        <w:rPr>
          <w:rFonts w:asciiTheme="minorHAnsi" w:hAnsiTheme="minorHAnsi" w:cstheme="minorHAnsi"/>
          <w:sz w:val="22"/>
          <w:szCs w:val="22"/>
        </w:rPr>
      </w:pPr>
      <w:r w:rsidRPr="005C14D3">
        <w:rPr>
          <w:rFonts w:asciiTheme="minorHAnsi" w:hAnsiTheme="minorHAnsi" w:cstheme="minorHAnsi"/>
          <w:sz w:val="22"/>
          <w:szCs w:val="22"/>
        </w:rPr>
        <w:t>izvajanje osnovnih eksperimentalnih tehnik, s katerimi pridobivamo eksperimentalne podatke, in ustrezna uporaba pripomočkov v ta namen (laboratorijska steklovina</w:t>
      </w:r>
      <w:r w:rsidR="00372A11" w:rsidRPr="005C14D3">
        <w:rPr>
          <w:rFonts w:asciiTheme="minorHAnsi" w:hAnsiTheme="minorHAnsi" w:cstheme="minorHAnsi"/>
          <w:sz w:val="22"/>
          <w:szCs w:val="22"/>
        </w:rPr>
        <w:t>…</w:t>
      </w:r>
      <w:r w:rsidRPr="005C14D3">
        <w:rPr>
          <w:rFonts w:asciiTheme="minorHAnsi" w:hAnsiTheme="minorHAnsi" w:cstheme="minorHAnsi"/>
          <w:sz w:val="22"/>
          <w:szCs w:val="22"/>
        </w:rPr>
        <w:t xml:space="preserve">, lupa ipd.); </w:t>
      </w:r>
    </w:p>
    <w:p w:rsidR="00154276" w:rsidRPr="005C14D3" w:rsidRDefault="00154276" w:rsidP="0078778B">
      <w:pPr>
        <w:pStyle w:val="CILJI"/>
        <w:numPr>
          <w:ilvl w:val="1"/>
          <w:numId w:val="15"/>
        </w:numPr>
        <w:spacing w:before="0" w:line="276" w:lineRule="auto"/>
        <w:jc w:val="both"/>
        <w:rPr>
          <w:rFonts w:asciiTheme="minorHAnsi" w:hAnsiTheme="minorHAnsi" w:cstheme="minorHAnsi"/>
          <w:sz w:val="22"/>
          <w:szCs w:val="22"/>
        </w:rPr>
      </w:pPr>
      <w:r w:rsidRPr="005C14D3">
        <w:rPr>
          <w:rFonts w:asciiTheme="minorHAnsi" w:hAnsiTheme="minorHAnsi" w:cstheme="minorHAnsi"/>
          <w:sz w:val="22"/>
          <w:szCs w:val="22"/>
        </w:rPr>
        <w:t>sistematično opazovanje</w:t>
      </w:r>
      <w:r w:rsidR="00372A11" w:rsidRPr="005C14D3">
        <w:rPr>
          <w:rFonts w:asciiTheme="minorHAnsi" w:hAnsiTheme="minorHAnsi" w:cstheme="minorHAnsi"/>
          <w:sz w:val="22"/>
          <w:szCs w:val="22"/>
        </w:rPr>
        <w:t>…</w:t>
      </w:r>
      <w:r w:rsidR="005C14D3">
        <w:rPr>
          <w:rFonts w:asciiTheme="minorHAnsi" w:hAnsiTheme="minorHAnsi" w:cstheme="minorHAnsi"/>
          <w:sz w:val="22"/>
          <w:szCs w:val="22"/>
        </w:rPr>
        <w:t xml:space="preserve">, </w:t>
      </w:r>
      <w:r w:rsidRPr="005C14D3">
        <w:rPr>
          <w:rFonts w:asciiTheme="minorHAnsi" w:hAnsiTheme="minorHAnsi" w:cstheme="minorHAnsi"/>
          <w:sz w:val="22"/>
          <w:szCs w:val="22"/>
        </w:rPr>
        <w:t>zapisovanje eksperimentalnih opažanj in meritev;</w:t>
      </w:r>
    </w:p>
    <w:p w:rsidR="00154276" w:rsidRPr="00F6501B" w:rsidRDefault="00154276" w:rsidP="0078778B">
      <w:pPr>
        <w:pStyle w:val="CILJI"/>
        <w:numPr>
          <w:ilvl w:val="0"/>
          <w:numId w:val="0"/>
        </w:numPr>
        <w:spacing w:before="0" w:line="276" w:lineRule="auto"/>
        <w:ind w:left="1410"/>
        <w:jc w:val="both"/>
        <w:rPr>
          <w:rFonts w:asciiTheme="minorHAnsi" w:hAnsiTheme="minorHAnsi" w:cstheme="minorHAnsi"/>
          <w:sz w:val="22"/>
          <w:szCs w:val="22"/>
        </w:rPr>
      </w:pPr>
    </w:p>
    <w:p w:rsidR="00F6501B" w:rsidRPr="00EB760C" w:rsidRDefault="00F6501B" w:rsidP="0078778B">
      <w:pPr>
        <w:pStyle w:val="Odstavekseznama"/>
        <w:numPr>
          <w:ilvl w:val="0"/>
          <w:numId w:val="16"/>
        </w:numPr>
        <w:rPr>
          <w:rFonts w:cstheme="minorHAnsi"/>
          <w:b/>
          <w:lang w:val="sl-SI"/>
        </w:rPr>
      </w:pPr>
      <w:r w:rsidRPr="00EB760C">
        <w:rPr>
          <w:rFonts w:cstheme="minorHAnsi"/>
          <w:b/>
          <w:lang w:val="sl-SI"/>
        </w:rPr>
        <w:t xml:space="preserve">Kdaj in kako uporabiti </w:t>
      </w:r>
      <w:r w:rsidR="00554FAC" w:rsidRPr="00EB760C">
        <w:rPr>
          <w:rFonts w:cstheme="minorHAnsi"/>
          <w:b/>
          <w:lang w:val="sl-SI"/>
        </w:rPr>
        <w:t>IL</w:t>
      </w:r>
      <w:r w:rsidR="00D24BF6">
        <w:rPr>
          <w:rFonts w:cstheme="minorHAnsi"/>
          <w:b/>
          <w:lang w:val="sl-SI"/>
        </w:rPr>
        <w:t xml:space="preserve"> - </w:t>
      </w:r>
      <w:r w:rsidR="00D24BF6" w:rsidRPr="00B630A2">
        <w:rPr>
          <w:rFonts w:cstheme="minorHAnsi"/>
          <w:b/>
          <w:lang w:val="sl-SI"/>
        </w:rPr>
        <w:t xml:space="preserve"> priporočila glede izvedbe in opreme</w:t>
      </w:r>
    </w:p>
    <w:p w:rsidR="00F6501B" w:rsidRPr="00F6501B" w:rsidRDefault="00F6501B" w:rsidP="0078778B">
      <w:pPr>
        <w:spacing w:line="276" w:lineRule="auto"/>
        <w:rPr>
          <w:rFonts w:asciiTheme="minorHAnsi" w:hAnsiTheme="minorHAnsi" w:cstheme="minorHAnsi"/>
          <w:lang w:val="sl-SI"/>
        </w:rPr>
      </w:pPr>
      <w:r w:rsidRPr="00F6501B">
        <w:rPr>
          <w:rFonts w:asciiTheme="minorHAnsi" w:hAnsiTheme="minorHAnsi" w:cstheme="minorHAnsi"/>
          <w:u w:val="single"/>
          <w:lang w:val="sl-SI"/>
        </w:rPr>
        <w:t>Oblika dela</w:t>
      </w:r>
      <w:r w:rsidRPr="00F6501B">
        <w:rPr>
          <w:rFonts w:asciiTheme="minorHAnsi" w:hAnsiTheme="minorHAnsi" w:cstheme="minorHAnsi"/>
          <w:lang w:val="sl-SI"/>
        </w:rPr>
        <w:t xml:space="preserve">: </w:t>
      </w:r>
      <w:r w:rsidR="00514F1F">
        <w:rPr>
          <w:rFonts w:asciiTheme="minorHAnsi" w:hAnsiTheme="minorHAnsi" w:cstheme="minorHAnsi"/>
          <w:lang w:val="sl-SI"/>
        </w:rPr>
        <w:t xml:space="preserve">individualno </w:t>
      </w:r>
      <w:r w:rsidRPr="00F6501B">
        <w:rPr>
          <w:rFonts w:asciiTheme="minorHAnsi" w:hAnsiTheme="minorHAnsi" w:cstheme="minorHAnsi"/>
          <w:lang w:val="sl-SI"/>
        </w:rPr>
        <w:t xml:space="preserve">delo učencev </w:t>
      </w:r>
    </w:p>
    <w:p w:rsidR="00F6501B" w:rsidRPr="00F6501B" w:rsidRDefault="00F6501B" w:rsidP="0078778B">
      <w:pPr>
        <w:spacing w:line="276" w:lineRule="auto"/>
        <w:rPr>
          <w:rFonts w:asciiTheme="minorHAnsi" w:hAnsiTheme="minorHAnsi" w:cstheme="minorHAnsi"/>
          <w:lang w:val="sl-SI"/>
        </w:rPr>
      </w:pPr>
      <w:r w:rsidRPr="00F6501B">
        <w:rPr>
          <w:rFonts w:asciiTheme="minorHAnsi" w:hAnsiTheme="minorHAnsi" w:cstheme="minorHAnsi"/>
          <w:u w:val="single"/>
          <w:lang w:val="sl-SI"/>
        </w:rPr>
        <w:t>Diferenciacija in individualizacija</w:t>
      </w:r>
      <w:r w:rsidRPr="00F6501B">
        <w:rPr>
          <w:rFonts w:asciiTheme="minorHAnsi" w:hAnsiTheme="minorHAnsi" w:cstheme="minorHAnsi"/>
          <w:lang w:val="sl-SI"/>
        </w:rPr>
        <w:t xml:space="preserve">: </w:t>
      </w:r>
    </w:p>
    <w:p w:rsidR="005E7EB4" w:rsidRDefault="005E7EB4" w:rsidP="0078778B">
      <w:pPr>
        <w:spacing w:line="276" w:lineRule="auto"/>
        <w:rPr>
          <w:rFonts w:asciiTheme="minorHAnsi" w:hAnsiTheme="minorHAnsi" w:cstheme="minorHAnsi"/>
          <w:lang w:val="sl-SI"/>
        </w:rPr>
      </w:pPr>
      <w:r>
        <w:rPr>
          <w:rFonts w:asciiTheme="minorHAnsi" w:hAnsiTheme="minorHAnsi" w:cstheme="minorHAnsi"/>
          <w:lang w:val="sl-SI"/>
        </w:rPr>
        <w:t xml:space="preserve">Diferenciacija v uporabi IL Razlikujmo čiste snovi in zmesi oz. pri izvajanju dejavnosti </w:t>
      </w:r>
      <w:r w:rsidR="00600290">
        <w:rPr>
          <w:rFonts w:asciiTheme="minorHAnsi" w:hAnsiTheme="minorHAnsi" w:cstheme="minorHAnsi"/>
          <w:lang w:val="sl-SI"/>
        </w:rPr>
        <w:t xml:space="preserve">se </w:t>
      </w:r>
      <w:r>
        <w:rPr>
          <w:rFonts w:asciiTheme="minorHAnsi" w:hAnsiTheme="minorHAnsi" w:cstheme="minorHAnsi"/>
          <w:lang w:val="sl-SI"/>
        </w:rPr>
        <w:t>lahko izkazuje v zahtevah kakovosti zapisov opažanj ter v pripravi dodatnih nalog za učn</w:t>
      </w:r>
      <w:r w:rsidR="00F6501B" w:rsidRPr="00F6501B">
        <w:rPr>
          <w:rFonts w:asciiTheme="minorHAnsi" w:hAnsiTheme="minorHAnsi" w:cstheme="minorHAnsi"/>
          <w:lang w:val="sl-SI"/>
        </w:rPr>
        <w:t>o uspešnejš</w:t>
      </w:r>
      <w:r>
        <w:rPr>
          <w:rFonts w:asciiTheme="minorHAnsi" w:hAnsiTheme="minorHAnsi" w:cstheme="minorHAnsi"/>
          <w:lang w:val="sl-SI"/>
        </w:rPr>
        <w:t>e</w:t>
      </w:r>
      <w:r w:rsidR="00F6501B" w:rsidRPr="00F6501B">
        <w:rPr>
          <w:rFonts w:asciiTheme="minorHAnsi" w:hAnsiTheme="minorHAnsi" w:cstheme="minorHAnsi"/>
          <w:lang w:val="sl-SI"/>
        </w:rPr>
        <w:t xml:space="preserve"> učenc</w:t>
      </w:r>
      <w:r w:rsidR="00EA52C8">
        <w:rPr>
          <w:rFonts w:asciiTheme="minorHAnsi" w:hAnsiTheme="minorHAnsi" w:cstheme="minorHAnsi"/>
          <w:lang w:val="sl-SI"/>
        </w:rPr>
        <w:t>e</w:t>
      </w:r>
      <w:r>
        <w:rPr>
          <w:rFonts w:asciiTheme="minorHAnsi" w:hAnsiTheme="minorHAnsi" w:cstheme="minorHAnsi"/>
          <w:lang w:val="sl-SI"/>
        </w:rPr>
        <w:t xml:space="preserve">, ki preverjajo razumevanje koncepta čistih snovi in zmesi. </w:t>
      </w:r>
    </w:p>
    <w:p w:rsidR="00F6501B" w:rsidRPr="00F6501B" w:rsidRDefault="00F6501B" w:rsidP="0078778B">
      <w:pPr>
        <w:spacing w:line="276" w:lineRule="auto"/>
        <w:rPr>
          <w:rFonts w:asciiTheme="minorHAnsi" w:hAnsiTheme="minorHAnsi" w:cstheme="minorHAnsi"/>
          <w:u w:val="single"/>
          <w:lang w:val="sl-SI"/>
        </w:rPr>
      </w:pPr>
      <w:r w:rsidRPr="00F6501B">
        <w:rPr>
          <w:rFonts w:asciiTheme="minorHAnsi" w:hAnsiTheme="minorHAnsi" w:cstheme="minorHAnsi"/>
          <w:u w:val="single"/>
          <w:lang w:val="sl-SI"/>
        </w:rPr>
        <w:t>Potrebno predznanje:</w:t>
      </w:r>
    </w:p>
    <w:p w:rsidR="00EA52C8" w:rsidRDefault="00EB760C" w:rsidP="0078778B">
      <w:pPr>
        <w:spacing w:line="276" w:lineRule="auto"/>
        <w:rPr>
          <w:rFonts w:asciiTheme="minorHAnsi" w:hAnsiTheme="minorHAnsi" w:cstheme="minorHAnsi"/>
          <w:lang w:val="sl-SI"/>
        </w:rPr>
      </w:pPr>
      <w:r>
        <w:rPr>
          <w:rFonts w:asciiTheme="minorHAnsi" w:hAnsiTheme="minorHAnsi" w:cstheme="minorHAnsi"/>
          <w:lang w:val="sl-SI"/>
        </w:rPr>
        <w:t xml:space="preserve">Posebnega potrebnega predznanja ni. Morda le </w:t>
      </w:r>
      <w:r w:rsidR="005E7EB4">
        <w:rPr>
          <w:rFonts w:asciiTheme="minorHAnsi" w:hAnsiTheme="minorHAnsi" w:cstheme="minorHAnsi"/>
          <w:lang w:val="sl-SI"/>
        </w:rPr>
        <w:t>poznavanje/</w:t>
      </w:r>
      <w:r>
        <w:rPr>
          <w:rFonts w:asciiTheme="minorHAnsi" w:hAnsiTheme="minorHAnsi" w:cstheme="minorHAnsi"/>
          <w:lang w:val="sl-SI"/>
        </w:rPr>
        <w:t xml:space="preserve">razumevanje </w:t>
      </w:r>
      <w:r w:rsidR="005E7EB4">
        <w:rPr>
          <w:rFonts w:asciiTheme="minorHAnsi" w:hAnsiTheme="minorHAnsi" w:cstheme="minorHAnsi"/>
          <w:lang w:val="sl-SI"/>
        </w:rPr>
        <w:t xml:space="preserve">pojma lastnost (snovi). </w:t>
      </w:r>
    </w:p>
    <w:p w:rsidR="00F6501B" w:rsidRPr="00514F1F" w:rsidRDefault="00514F1F" w:rsidP="0078778B">
      <w:pPr>
        <w:spacing w:line="276" w:lineRule="auto"/>
        <w:rPr>
          <w:rFonts w:asciiTheme="minorHAnsi" w:hAnsiTheme="minorHAnsi" w:cstheme="minorHAnsi"/>
          <w:lang w:val="sl-SI"/>
        </w:rPr>
      </w:pPr>
      <w:r>
        <w:rPr>
          <w:rFonts w:asciiTheme="minorHAnsi" w:hAnsiTheme="minorHAnsi" w:cstheme="minorHAnsi"/>
          <w:u w:val="single"/>
          <w:lang w:val="sl-SI"/>
        </w:rPr>
        <w:t xml:space="preserve">Potrebni </w:t>
      </w:r>
      <w:r w:rsidR="00F6501B" w:rsidRPr="00F6501B">
        <w:rPr>
          <w:rFonts w:asciiTheme="minorHAnsi" w:hAnsiTheme="minorHAnsi" w:cstheme="minorHAnsi"/>
          <w:u w:val="single"/>
          <w:lang w:val="sl-SI"/>
        </w:rPr>
        <w:t>pripomočki</w:t>
      </w:r>
      <w:r w:rsidR="00F6501B" w:rsidRPr="005E7EB4">
        <w:rPr>
          <w:rFonts w:asciiTheme="minorHAnsi" w:hAnsiTheme="minorHAnsi" w:cstheme="minorHAnsi"/>
          <w:u w:val="single"/>
          <w:lang w:val="sl-SI"/>
        </w:rPr>
        <w:t>:</w:t>
      </w:r>
      <w:r w:rsidR="00F6501B" w:rsidRPr="00EA52C8">
        <w:rPr>
          <w:rFonts w:asciiTheme="minorHAnsi" w:hAnsiTheme="minorHAnsi" w:cstheme="minorHAnsi"/>
          <w:lang w:val="sl-SI"/>
        </w:rPr>
        <w:t xml:space="preserve"> </w:t>
      </w:r>
      <w:r w:rsidRPr="00514F1F">
        <w:rPr>
          <w:rFonts w:asciiTheme="minorHAnsi" w:hAnsiTheme="minorHAnsi" w:cstheme="minorHAnsi"/>
          <w:lang w:val="sl-SI"/>
        </w:rPr>
        <w:t xml:space="preserve">pladenj, urni stekli z oznakama A in B, lupa, pisalo, 2 </w:t>
      </w:r>
      <w:r w:rsidR="005E7EB4">
        <w:rPr>
          <w:rFonts w:asciiTheme="minorHAnsi" w:hAnsiTheme="minorHAnsi" w:cstheme="minorHAnsi"/>
          <w:lang w:val="sl-SI"/>
        </w:rPr>
        <w:t xml:space="preserve">majhni </w:t>
      </w:r>
      <w:r w:rsidRPr="00514F1F">
        <w:rPr>
          <w:rFonts w:asciiTheme="minorHAnsi" w:hAnsiTheme="minorHAnsi" w:cstheme="minorHAnsi"/>
          <w:lang w:val="sl-SI"/>
        </w:rPr>
        <w:t xml:space="preserve">časi </w:t>
      </w:r>
      <w:r>
        <w:rPr>
          <w:rFonts w:asciiTheme="minorHAnsi" w:hAnsiTheme="minorHAnsi" w:cstheme="minorHAnsi"/>
          <w:lang w:val="sl-SI"/>
        </w:rPr>
        <w:t>ali plastična kozarčka, žlički.</w:t>
      </w:r>
    </w:p>
    <w:p w:rsidR="005E7EB4" w:rsidRPr="005E7EB4" w:rsidRDefault="005E7EB4" w:rsidP="0078778B">
      <w:pPr>
        <w:spacing w:line="276" w:lineRule="auto"/>
        <w:rPr>
          <w:rFonts w:asciiTheme="minorHAnsi" w:hAnsiTheme="minorHAnsi" w:cstheme="minorHAnsi"/>
          <w:b/>
          <w:lang w:val="sl-SI"/>
        </w:rPr>
      </w:pPr>
      <w:r w:rsidRPr="005E7EB4">
        <w:rPr>
          <w:rFonts w:asciiTheme="minorHAnsi" w:hAnsiTheme="minorHAnsi" w:cstheme="minorHAnsi"/>
          <w:b/>
          <w:u w:val="single"/>
          <w:lang w:val="sl-SI"/>
        </w:rPr>
        <w:t>Uporabljene snovi</w:t>
      </w:r>
      <w:r w:rsidRPr="005E7EB4">
        <w:rPr>
          <w:rFonts w:asciiTheme="minorHAnsi" w:hAnsiTheme="minorHAnsi" w:cstheme="minorHAnsi"/>
          <w:b/>
          <w:lang w:val="sl-SI"/>
        </w:rPr>
        <w:t xml:space="preserve">:  kuhinjska sol (NaCl) in vegeta (začinka), </w:t>
      </w:r>
      <w:r w:rsidRPr="0078778B">
        <w:rPr>
          <w:rFonts w:asciiTheme="minorHAnsi" w:hAnsiTheme="minorHAnsi" w:cstheme="minorHAnsi"/>
          <w:lang w:val="sl-SI"/>
        </w:rPr>
        <w:t>voda</w:t>
      </w:r>
    </w:p>
    <w:p w:rsidR="00AF0533" w:rsidRPr="00F6501B" w:rsidRDefault="00AF0533" w:rsidP="00641193">
      <w:pPr>
        <w:rPr>
          <w:rFonts w:asciiTheme="minorHAnsi" w:hAnsiTheme="minorHAnsi" w:cstheme="minorHAnsi"/>
        </w:rPr>
      </w:pPr>
    </w:p>
    <w:sectPr w:rsidR="00AF0533" w:rsidRPr="00F6501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669" w:rsidRDefault="00820669" w:rsidP="00800031">
      <w:pPr>
        <w:spacing w:after="0"/>
      </w:pPr>
      <w:r>
        <w:separator/>
      </w:r>
    </w:p>
  </w:endnote>
  <w:endnote w:type="continuationSeparator" w:id="0">
    <w:p w:rsidR="00820669" w:rsidRDefault="00820669" w:rsidP="008000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C2D" w:rsidRDefault="00641193">
    <w:pPr>
      <w:pStyle w:val="Noga"/>
    </w:pPr>
    <w:r>
      <w:rPr>
        <w:noProof/>
        <w:lang w:val="sl-SI" w:eastAsia="sl-SI"/>
      </w:rPr>
      <w:drawing>
        <wp:anchor distT="0" distB="0" distL="114300" distR="114300" simplePos="0" relativeHeight="251669504" behindDoc="0" locked="0" layoutInCell="1" allowOverlap="1" wp14:anchorId="3AB866BD" wp14:editId="44C54A2A">
          <wp:simplePos x="0" y="0"/>
          <wp:positionH relativeFrom="column">
            <wp:posOffset>1866900</wp:posOffset>
          </wp:positionH>
          <wp:positionV relativeFrom="paragraph">
            <wp:posOffset>-335915</wp:posOffset>
          </wp:positionV>
          <wp:extent cx="563880" cy="724998"/>
          <wp:effectExtent l="0" t="0" r="7620"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tip-ZRSS_barvni_prosojni.gif"/>
                  <pic:cNvPicPr/>
                </pic:nvPicPr>
                <pic:blipFill>
                  <a:blip r:embed="rId1">
                    <a:extLst>
                      <a:ext uri="{28A0092B-C50C-407E-A947-70E740481C1C}">
                        <a14:useLocalDpi xmlns:a14="http://schemas.microsoft.com/office/drawing/2010/main" val="0"/>
                      </a:ext>
                    </a:extLst>
                  </a:blip>
                  <a:stretch>
                    <a:fillRect/>
                  </a:stretch>
                </pic:blipFill>
                <pic:spPr>
                  <a:xfrm>
                    <a:off x="0" y="0"/>
                    <a:ext cx="563880" cy="724998"/>
                  </a:xfrm>
                  <a:prstGeom prst="rect">
                    <a:avLst/>
                  </a:prstGeom>
                </pic:spPr>
              </pic:pic>
            </a:graphicData>
          </a:graphic>
        </wp:anchor>
      </w:drawing>
    </w:r>
    <w:r w:rsidR="00871C2D">
      <w:rPr>
        <w:noProof/>
        <w:lang w:val="sl-SI" w:eastAsia="sl-SI"/>
      </w:rPr>
      <mc:AlternateContent>
        <mc:Choice Requires="wps">
          <w:drawing>
            <wp:anchor distT="0" distB="0" distL="114300" distR="114300" simplePos="0" relativeHeight="251666432" behindDoc="0" locked="0" layoutInCell="1" allowOverlap="1" wp14:anchorId="366C903F" wp14:editId="08612096">
              <wp:simplePos x="0" y="0"/>
              <wp:positionH relativeFrom="margin">
                <wp:posOffset>2667000</wp:posOffset>
              </wp:positionH>
              <wp:positionV relativeFrom="paragraph">
                <wp:posOffset>-320040</wp:posOffset>
              </wp:positionV>
              <wp:extent cx="3444875" cy="9283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928370"/>
                      </a:xfrm>
                      <a:prstGeom prst="rect">
                        <a:avLst/>
                      </a:prstGeom>
                      <a:noFill/>
                      <a:ln w="9525">
                        <a:noFill/>
                        <a:miter lim="800000"/>
                        <a:headEnd/>
                        <a:tailEnd/>
                      </a:ln>
                    </wps:spPr>
                    <wps:txbx>
                      <w:txbxContent>
                        <w:p w:rsidR="00FC55C6" w:rsidRPr="00477DB1" w:rsidRDefault="00FC55C6" w:rsidP="00FC55C6">
                          <w:pPr>
                            <w:pStyle w:val="Navadensplet"/>
                            <w:spacing w:before="0" w:beforeAutospacing="0" w:after="0" w:afterAutospacing="0"/>
                            <w:jc w:val="both"/>
                            <w:rPr>
                              <w:color w:val="7F7F7F" w:themeColor="text1" w:themeTint="80"/>
                              <w:sz w:val="22"/>
                            </w:rPr>
                          </w:pPr>
                          <w:r w:rsidRPr="0073672E">
                            <w:rPr>
                              <w:rFonts w:ascii="Arial" w:eastAsia="MS Mincho" w:hAnsi="Arial"/>
                              <w:color w:val="7F7F7F" w:themeColor="text1" w:themeTint="80"/>
                              <w:kern w:val="24"/>
                              <w:sz w:val="16"/>
                              <w:szCs w:val="18"/>
                            </w:rPr>
                            <w:t>The work presented in this document has received funding from the European Union’s H2020 research and innovation programme – project Scientix 3 (Grant agreement N. 730009), coordinated by European Schoolnet (EUN). The content of the document is the sole responsibility of the organizer and it does not represent the opinion of the European Commission (EC), and the EC is not responsible for any use that might be made of information contained.</w:t>
                          </w:r>
                          <w:r>
                            <w:rPr>
                              <w:rFonts w:ascii="Arial" w:eastAsia="MS Mincho" w:hAnsi="Arial"/>
                              <w:color w:val="7F7F7F" w:themeColor="text1" w:themeTint="80"/>
                              <w:kern w:val="24"/>
                              <w:sz w:val="16"/>
                              <w:szCs w:val="18"/>
                            </w:rPr>
                            <w:t xml:space="preserve"> </w:t>
                          </w:r>
                        </w:p>
                        <w:p w:rsidR="00871C2D" w:rsidRPr="00477DB1" w:rsidRDefault="00871C2D" w:rsidP="005E3B1C">
                          <w:pPr>
                            <w:pStyle w:val="Navadensplet"/>
                            <w:spacing w:before="0" w:beforeAutospacing="0" w:after="0" w:afterAutospacing="0"/>
                            <w:jc w:val="both"/>
                            <w:rPr>
                              <w:color w:val="7F7F7F" w:themeColor="text1" w:themeTint="80"/>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0pt;margin-top:-25.2pt;width:271.25pt;height:73.1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" filled="f" stroked="f">
              <v:textbox>
                <w:txbxContent>
                  <w:p w:rsidR="00FC55C6" w:rsidRPr="00477DB1" w:rsidRDefault="00FC55C6" w:rsidP="00FC55C6">
                    <w:pPr>
                      <w:pStyle w:val="Navadensplet"/>
                      <w:spacing w:before="0" w:beforeAutospacing="0" w:after="0" w:afterAutospacing="0"/>
                      <w:jc w:val="both"/>
                      <w:rPr>
                        <w:color w:val="7F7F7F" w:themeColor="text1" w:themeTint="80"/>
                        <w:sz w:val="22"/>
                      </w:rPr>
                    </w:pPr>
                    <w:r w:rsidRPr="0073672E">
                      <w:rPr>
                        <w:rFonts w:ascii="Arial" w:eastAsia="MS Mincho" w:hAnsi="Arial"/>
                        <w:color w:val="7F7F7F" w:themeColor="text1" w:themeTint="80"/>
                        <w:kern w:val="24"/>
                        <w:sz w:val="16"/>
                        <w:szCs w:val="18"/>
                      </w:rPr>
                      <w:t>The work presented in this document has received funding from the European Union’s H2020 research and innovation programme – project Scientix 3 (Grant agreement N. 730009), coordinated by European Schoolnet (EUN). The content of the document is the sole responsibility of the organizer and it does not represent the opinion of the European Commission (EC), and the EC is not responsible for any use that might be made of information contained.</w:t>
                    </w:r>
                    <w:r>
                      <w:rPr>
                        <w:rFonts w:ascii="Arial" w:eastAsia="MS Mincho" w:hAnsi="Arial"/>
                        <w:color w:val="7F7F7F" w:themeColor="text1" w:themeTint="80"/>
                        <w:kern w:val="24"/>
                        <w:sz w:val="16"/>
                        <w:szCs w:val="18"/>
                      </w:rPr>
                      <w:t xml:space="preserve"> </w:t>
                    </w:r>
                  </w:p>
                  <w:p w:rsidR="00871C2D" w:rsidRPr="00477DB1" w:rsidRDefault="00871C2D" w:rsidP="005E3B1C">
                    <w:pPr>
                      <w:pStyle w:val="Navadensplet"/>
                      <w:spacing w:before="0" w:beforeAutospacing="0" w:after="0" w:afterAutospacing="0"/>
                      <w:jc w:val="both"/>
                      <w:rPr>
                        <w:color w:val="7F7F7F" w:themeColor="text1" w:themeTint="80"/>
                        <w:sz w:val="22"/>
                      </w:rPr>
                    </w:pPr>
                  </w:p>
                </w:txbxContent>
              </v:textbox>
              <w10:wrap type="square" anchorx="margin"/>
            </v:shape>
          </w:pict>
        </mc:Fallback>
      </mc:AlternateContent>
    </w:r>
    <w:r w:rsidR="00871C2D" w:rsidRPr="005839AA">
      <w:rPr>
        <w:noProof/>
        <w:lang w:val="sl-SI" w:eastAsia="sl-SI"/>
      </w:rPr>
      <w:drawing>
        <wp:anchor distT="0" distB="0" distL="114300" distR="114300" simplePos="0" relativeHeight="251661312" behindDoc="0" locked="0" layoutInCell="1" allowOverlap="1" wp14:anchorId="555D91D4" wp14:editId="7644122F">
          <wp:simplePos x="0" y="0"/>
          <wp:positionH relativeFrom="column">
            <wp:posOffset>734060</wp:posOffset>
          </wp:positionH>
          <wp:positionV relativeFrom="paragraph">
            <wp:posOffset>-51858</wp:posOffset>
          </wp:positionV>
          <wp:extent cx="956310" cy="42164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lum/>
                    <a:alphaModFix/>
                  </a:blip>
                  <a:srcRect/>
                  <a:stretch>
                    <a:fillRect/>
                  </a:stretch>
                </pic:blipFill>
                <pic:spPr>
                  <a:xfrm>
                    <a:off x="0" y="0"/>
                    <a:ext cx="956310" cy="421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1C2D" w:rsidRPr="005839AA">
      <w:rPr>
        <w:noProof/>
        <w:lang w:val="sl-SI" w:eastAsia="sl-SI"/>
      </w:rPr>
      <w:drawing>
        <wp:anchor distT="0" distB="0" distL="114300" distR="114300" simplePos="0" relativeHeight="251662336" behindDoc="0" locked="0" layoutInCell="1" allowOverlap="1" wp14:anchorId="62BCC957" wp14:editId="2CD2B3D9">
          <wp:simplePos x="0" y="0"/>
          <wp:positionH relativeFrom="column">
            <wp:posOffset>1</wp:posOffset>
          </wp:positionH>
          <wp:positionV relativeFrom="paragraph">
            <wp:posOffset>-77736</wp:posOffset>
          </wp:positionV>
          <wp:extent cx="702076" cy="479301"/>
          <wp:effectExtent l="0" t="0" r="317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712480" cy="48640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669" w:rsidRDefault="00820669" w:rsidP="00800031">
      <w:pPr>
        <w:spacing w:after="0"/>
      </w:pPr>
      <w:r>
        <w:separator/>
      </w:r>
    </w:p>
  </w:footnote>
  <w:footnote w:type="continuationSeparator" w:id="0">
    <w:p w:rsidR="00820669" w:rsidRDefault="00820669" w:rsidP="008000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6237"/>
    </w:tblGrid>
    <w:tr w:rsidR="00871C2D" w:rsidRPr="00811083" w:rsidTr="005671E0">
      <w:trPr>
        <w:trHeight w:val="418"/>
      </w:trPr>
      <w:tc>
        <w:tcPr>
          <w:tcW w:w="2977" w:type="dxa"/>
          <w:tcBorders>
            <w:top w:val="nil"/>
            <w:left w:val="nil"/>
            <w:bottom w:val="nil"/>
            <w:right w:val="nil"/>
          </w:tcBorders>
        </w:tcPr>
        <w:p w:rsidR="00871C2D" w:rsidRPr="00811083" w:rsidRDefault="00871C2D" w:rsidP="00375414">
          <w:pPr>
            <w:pStyle w:val="Glava"/>
            <w:rPr>
              <w:rFonts w:cs="Arial"/>
              <w:color w:val="5096D0"/>
              <w:sz w:val="20"/>
            </w:rPr>
          </w:pPr>
        </w:p>
      </w:tc>
      <w:tc>
        <w:tcPr>
          <w:tcW w:w="6237" w:type="dxa"/>
          <w:tcBorders>
            <w:top w:val="nil"/>
            <w:left w:val="nil"/>
            <w:bottom w:val="nil"/>
            <w:right w:val="nil"/>
          </w:tcBorders>
        </w:tcPr>
        <w:p w:rsidR="00871C2D" w:rsidRPr="00811083" w:rsidRDefault="00EC5B75" w:rsidP="00D47355">
          <w:pPr>
            <w:pStyle w:val="Glava"/>
            <w:jc w:val="right"/>
            <w:rPr>
              <w:rFonts w:cs="Arial"/>
              <w:color w:val="5096D0"/>
              <w:sz w:val="20"/>
            </w:rPr>
          </w:pPr>
          <w:r w:rsidRPr="008C05C7">
            <w:rPr>
              <w:rFonts w:ascii="Times New Roman" w:hAnsi="Times New Roman"/>
              <w:color w:val="5096D0"/>
              <w:sz w:val="20"/>
              <w:lang w:val="pt-PT" w:eastAsia="pt-PT"/>
            </w:rPr>
            <w:t xml:space="preserve">Scientix </w:t>
          </w:r>
          <w:r w:rsidR="008763BD">
            <w:rPr>
              <w:rFonts w:ascii="Times New Roman" w:hAnsi="Times New Roman"/>
              <w:color w:val="5096D0"/>
              <w:sz w:val="20"/>
              <w:lang w:val="pt-PT" w:eastAsia="pt-PT"/>
            </w:rPr>
            <w:t xml:space="preserve">Open </w:t>
          </w:r>
          <w:r w:rsidR="00D47355">
            <w:rPr>
              <w:rFonts w:ascii="Times New Roman" w:hAnsi="Times New Roman"/>
              <w:color w:val="5096D0"/>
              <w:sz w:val="20"/>
              <w:lang w:val="pt-PT" w:eastAsia="pt-PT"/>
            </w:rPr>
            <w:t>S</w:t>
          </w:r>
          <w:r w:rsidR="008763BD">
            <w:rPr>
              <w:rFonts w:ascii="Times New Roman" w:hAnsi="Times New Roman"/>
              <w:color w:val="5096D0"/>
              <w:sz w:val="20"/>
              <w:lang w:val="pt-PT" w:eastAsia="pt-PT"/>
            </w:rPr>
            <w:t xml:space="preserve">pace - </w:t>
          </w:r>
          <w:r w:rsidR="00D47355">
            <w:rPr>
              <w:rFonts w:ascii="Times New Roman" w:hAnsi="Times New Roman"/>
              <w:color w:val="5096D0"/>
              <w:sz w:val="20"/>
              <w:lang w:val="pt-PT" w:eastAsia="pt-PT"/>
            </w:rPr>
            <w:t>W</w:t>
          </w:r>
          <w:r w:rsidRPr="008C05C7">
            <w:rPr>
              <w:rFonts w:ascii="Times New Roman" w:hAnsi="Times New Roman"/>
              <w:color w:val="5096D0"/>
              <w:sz w:val="20"/>
              <w:lang w:val="pt-PT" w:eastAsia="pt-PT"/>
            </w:rPr>
            <w:t>orkshop</w:t>
          </w:r>
          <w:r>
            <w:rPr>
              <w:rFonts w:ascii="Times New Roman" w:hAnsi="Times New Roman"/>
              <w:color w:val="5096D0"/>
              <w:sz w:val="20"/>
              <w:lang w:val="pt-PT" w:eastAsia="pt-PT"/>
            </w:rPr>
            <w:t xml:space="preserve"> </w:t>
          </w:r>
          <w:r w:rsidRPr="008C05C7">
            <w:rPr>
              <w:rFonts w:ascii="Times New Roman" w:hAnsi="Times New Roman"/>
              <w:color w:val="5096D0"/>
              <w:sz w:val="20"/>
              <w:lang w:val="pt-PT" w:eastAsia="pt-PT"/>
            </w:rPr>
            <w:t>at 4th National Conference for Science teachers</w:t>
          </w:r>
          <w:r>
            <w:rPr>
              <w:rFonts w:ascii="Times New Roman" w:hAnsi="Times New Roman"/>
              <w:color w:val="5096D0"/>
              <w:sz w:val="20"/>
              <w:lang w:val="pt-PT" w:eastAsia="pt-PT"/>
            </w:rPr>
            <w:t>, 27.10.2017</w:t>
          </w:r>
        </w:p>
      </w:tc>
    </w:tr>
  </w:tbl>
  <w:p w:rsidR="00871C2D" w:rsidRDefault="00871C2D">
    <w:pPr>
      <w:pStyle w:val="Glava"/>
    </w:pPr>
    <w:r>
      <w:rPr>
        <w:noProof/>
        <w:lang w:val="sl-SI" w:eastAsia="sl-SI"/>
      </w:rPr>
      <w:drawing>
        <wp:anchor distT="0" distB="0" distL="114300" distR="114300" simplePos="0" relativeHeight="251668480" behindDoc="0" locked="0" layoutInCell="1" allowOverlap="1" wp14:anchorId="67D70014" wp14:editId="3E2AE791">
          <wp:simplePos x="0" y="0"/>
          <wp:positionH relativeFrom="margin">
            <wp:posOffset>-74295</wp:posOffset>
          </wp:positionH>
          <wp:positionV relativeFrom="paragraph">
            <wp:posOffset>-581660</wp:posOffset>
          </wp:positionV>
          <wp:extent cx="1276985" cy="6699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985" cy="669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C7D"/>
    <w:multiLevelType w:val="multilevel"/>
    <w:tmpl w:val="A6465BE8"/>
    <w:lvl w:ilvl="0">
      <w:start w:val="1"/>
      <w:numFmt w:val="bullet"/>
      <w:pStyle w:val="EUNdotlis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37F3DC7"/>
    <w:multiLevelType w:val="hybridMultilevel"/>
    <w:tmpl w:val="42CCF67E"/>
    <w:lvl w:ilvl="0" w:tplc="8A4615A6">
      <w:start w:val="1"/>
      <w:numFmt w:val="bullet"/>
      <w:lvlText w:val=""/>
      <w:lvlJc w:val="left"/>
      <w:pPr>
        <w:ind w:left="720" w:hanging="360"/>
      </w:pPr>
      <w:rPr>
        <w:rFonts w:ascii="Wingdings" w:eastAsia="MS Mincho" w:hAnsi="Wingdings" w:cstheme="minorHAnsi" w:hint="default"/>
      </w:rPr>
    </w:lvl>
    <w:lvl w:ilvl="1" w:tplc="F8241894">
      <w:numFmt w:val="bullet"/>
      <w:lvlText w:val="·"/>
      <w:lvlJc w:val="left"/>
      <w:pPr>
        <w:ind w:left="1590" w:hanging="510"/>
      </w:pPr>
      <w:rPr>
        <w:rFonts w:ascii="Calibri" w:eastAsia="Times New Roman" w:hAnsi="Calibri" w:cstheme="minorHAns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68A7DB4"/>
    <w:multiLevelType w:val="multilevel"/>
    <w:tmpl w:val="F1583CA2"/>
    <w:lvl w:ilvl="0">
      <w:start w:val="1"/>
      <w:numFmt w:val="upperLetter"/>
      <w:pStyle w:val="SKLOP"/>
      <w:lvlText w:val="%1"/>
      <w:lvlJc w:val="left"/>
      <w:pPr>
        <w:tabs>
          <w:tab w:val="num" w:pos="360"/>
        </w:tabs>
        <w:ind w:left="114" w:hanging="114"/>
      </w:pPr>
      <w:rPr>
        <w:rFonts w:ascii="Calibri" w:hAnsi="Calibri" w:cs="Calibri" w:hint="default"/>
        <w:b/>
        <w:i w:val="0"/>
        <w:sz w:val="18"/>
        <w:szCs w:val="18"/>
      </w:rPr>
    </w:lvl>
    <w:lvl w:ilvl="1">
      <w:start w:val="1"/>
      <w:numFmt w:val="decimal"/>
      <w:pStyle w:val="KONCEPT"/>
      <w:lvlText w:val="%1%2"/>
      <w:lvlJc w:val="left"/>
      <w:pPr>
        <w:tabs>
          <w:tab w:val="num" w:pos="851"/>
        </w:tabs>
        <w:ind w:left="851" w:hanging="397"/>
      </w:pPr>
      <w:rPr>
        <w:rFonts w:ascii="Calibri" w:hAnsi="Calibri" w:cs="Calibri" w:hint="default"/>
        <w:b/>
        <w:i w:val="0"/>
        <w:sz w:val="18"/>
        <w:szCs w:val="18"/>
      </w:rPr>
    </w:lvl>
    <w:lvl w:ilvl="2">
      <w:start w:val="1"/>
      <w:numFmt w:val="decimal"/>
      <w:pStyle w:val="CILJI"/>
      <w:lvlText w:val="%3"/>
      <w:lvlJc w:val="left"/>
      <w:pPr>
        <w:tabs>
          <w:tab w:val="num" w:pos="1410"/>
        </w:tabs>
        <w:ind w:left="1410" w:hanging="510"/>
      </w:pPr>
      <w:rPr>
        <w:rFonts w:ascii="Calibri" w:hAnsi="Calibri" w:cs="Calibri" w:hint="default"/>
        <w:b w:val="0"/>
        <w:i w:val="0"/>
        <w:sz w:val="22"/>
        <w:szCs w:val="22"/>
        <w:lang w:val="sv-SE"/>
      </w:rPr>
    </w:lvl>
    <w:lvl w:ilvl="3">
      <w:start w:val="1"/>
      <w:numFmt w:val="decimal"/>
      <w:lvlText w:val="%1.%2.%3.%4."/>
      <w:lvlJc w:val="left"/>
      <w:pPr>
        <w:tabs>
          <w:tab w:val="num" w:pos="2690"/>
        </w:tabs>
        <w:ind w:left="2258" w:hanging="648"/>
      </w:pPr>
      <w:rPr>
        <w:rFonts w:hint="default"/>
      </w:rPr>
    </w:lvl>
    <w:lvl w:ilvl="4">
      <w:start w:val="1"/>
      <w:numFmt w:val="decimal"/>
      <w:lvlText w:val="%1.%2.%3.%4.%5."/>
      <w:lvlJc w:val="left"/>
      <w:pPr>
        <w:tabs>
          <w:tab w:val="num" w:pos="3410"/>
        </w:tabs>
        <w:ind w:left="2762" w:hanging="792"/>
      </w:pPr>
      <w:rPr>
        <w:rFonts w:hint="default"/>
      </w:rPr>
    </w:lvl>
    <w:lvl w:ilvl="5">
      <w:start w:val="1"/>
      <w:numFmt w:val="decimal"/>
      <w:lvlText w:val="%1.%2.%3.%4.%5.%6."/>
      <w:lvlJc w:val="left"/>
      <w:pPr>
        <w:tabs>
          <w:tab w:val="num" w:pos="4130"/>
        </w:tabs>
        <w:ind w:left="3266" w:hanging="936"/>
      </w:pPr>
      <w:rPr>
        <w:rFonts w:hint="default"/>
      </w:rPr>
    </w:lvl>
    <w:lvl w:ilvl="6">
      <w:start w:val="1"/>
      <w:numFmt w:val="decimal"/>
      <w:lvlText w:val="%1.%2.%3.%4.%5.%6.%7."/>
      <w:lvlJc w:val="left"/>
      <w:pPr>
        <w:tabs>
          <w:tab w:val="num" w:pos="4490"/>
        </w:tabs>
        <w:ind w:left="3770" w:hanging="1080"/>
      </w:pPr>
      <w:rPr>
        <w:rFonts w:hint="default"/>
      </w:rPr>
    </w:lvl>
    <w:lvl w:ilvl="7">
      <w:start w:val="1"/>
      <w:numFmt w:val="decimal"/>
      <w:lvlText w:val="%1.%2.%3.%4.%5.%6.%7.%8."/>
      <w:lvlJc w:val="left"/>
      <w:pPr>
        <w:tabs>
          <w:tab w:val="num" w:pos="5210"/>
        </w:tabs>
        <w:ind w:left="4274" w:hanging="1224"/>
      </w:pPr>
      <w:rPr>
        <w:rFonts w:hint="default"/>
      </w:rPr>
    </w:lvl>
    <w:lvl w:ilvl="8">
      <w:start w:val="1"/>
      <w:numFmt w:val="decimal"/>
      <w:lvlText w:val="%1.%2.%3.%4.%5.%6.%7.%8.%9."/>
      <w:lvlJc w:val="left"/>
      <w:pPr>
        <w:tabs>
          <w:tab w:val="num" w:pos="5930"/>
        </w:tabs>
        <w:ind w:left="4850" w:hanging="1440"/>
      </w:pPr>
      <w:rPr>
        <w:rFonts w:hint="default"/>
      </w:rPr>
    </w:lvl>
  </w:abstractNum>
  <w:abstractNum w:abstractNumId="3">
    <w:nsid w:val="129B066F"/>
    <w:multiLevelType w:val="hybridMultilevel"/>
    <w:tmpl w:val="2F6A45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77B0416"/>
    <w:multiLevelType w:val="hybridMultilevel"/>
    <w:tmpl w:val="D3CCC406"/>
    <w:lvl w:ilvl="0" w:tplc="8A4615A6">
      <w:start w:val="1"/>
      <w:numFmt w:val="bullet"/>
      <w:lvlText w:val=""/>
      <w:lvlJc w:val="left"/>
      <w:pPr>
        <w:ind w:left="720" w:hanging="360"/>
      </w:pPr>
      <w:rPr>
        <w:rFonts w:ascii="Wingdings" w:eastAsia="MS Mincho" w:hAnsi="Wingdings"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AC66530"/>
    <w:multiLevelType w:val="hybridMultilevel"/>
    <w:tmpl w:val="A070699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nsid w:val="30015268"/>
    <w:multiLevelType w:val="hybridMultilevel"/>
    <w:tmpl w:val="34BED17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96E61E0"/>
    <w:multiLevelType w:val="hybridMultilevel"/>
    <w:tmpl w:val="5B0AF552"/>
    <w:lvl w:ilvl="0" w:tplc="0F9AC544">
      <w:start w:val="3"/>
      <w:numFmt w:val="bullet"/>
      <w:lvlText w:val="-"/>
      <w:lvlJc w:val="left"/>
      <w:pPr>
        <w:ind w:left="1080" w:hanging="360"/>
      </w:pPr>
      <w:rPr>
        <w:rFonts w:ascii="Calibri" w:eastAsia="Times New Roman" w:hAnsi="Calibri" w:cstheme="minorHAns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nsid w:val="4E4B45D6"/>
    <w:multiLevelType w:val="hybridMultilevel"/>
    <w:tmpl w:val="391EBF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3C15930"/>
    <w:multiLevelType w:val="hybridMultilevel"/>
    <w:tmpl w:val="0412A736"/>
    <w:lvl w:ilvl="0" w:tplc="65D884EE">
      <w:start w:val="1"/>
      <w:numFmt w:val="bullet"/>
      <w:lvlText w:val="-"/>
      <w:lvlJc w:val="left"/>
      <w:pPr>
        <w:ind w:left="1260" w:hanging="360"/>
      </w:pPr>
      <w:rPr>
        <w:rFonts w:ascii="Calibri" w:eastAsia="Times New Roman" w:hAnsi="Calibri" w:cs="Calibri" w:hint="default"/>
      </w:rPr>
    </w:lvl>
    <w:lvl w:ilvl="1" w:tplc="04240003" w:tentative="1">
      <w:start w:val="1"/>
      <w:numFmt w:val="bullet"/>
      <w:lvlText w:val="o"/>
      <w:lvlJc w:val="left"/>
      <w:pPr>
        <w:ind w:left="1980" w:hanging="360"/>
      </w:pPr>
      <w:rPr>
        <w:rFonts w:ascii="Courier New" w:hAnsi="Courier New" w:cs="Courier New" w:hint="default"/>
      </w:rPr>
    </w:lvl>
    <w:lvl w:ilvl="2" w:tplc="04240005">
      <w:start w:val="1"/>
      <w:numFmt w:val="bullet"/>
      <w:lvlText w:val=""/>
      <w:lvlJc w:val="left"/>
      <w:pPr>
        <w:ind w:left="2700" w:hanging="360"/>
      </w:pPr>
      <w:rPr>
        <w:rFonts w:ascii="Wingdings" w:hAnsi="Wingdings" w:hint="default"/>
      </w:rPr>
    </w:lvl>
    <w:lvl w:ilvl="3" w:tplc="04240001" w:tentative="1">
      <w:start w:val="1"/>
      <w:numFmt w:val="bullet"/>
      <w:lvlText w:val=""/>
      <w:lvlJc w:val="left"/>
      <w:pPr>
        <w:ind w:left="3420" w:hanging="360"/>
      </w:pPr>
      <w:rPr>
        <w:rFonts w:ascii="Symbol" w:hAnsi="Symbol" w:hint="default"/>
      </w:rPr>
    </w:lvl>
    <w:lvl w:ilvl="4" w:tplc="04240003" w:tentative="1">
      <w:start w:val="1"/>
      <w:numFmt w:val="bullet"/>
      <w:lvlText w:val="o"/>
      <w:lvlJc w:val="left"/>
      <w:pPr>
        <w:ind w:left="4140" w:hanging="360"/>
      </w:pPr>
      <w:rPr>
        <w:rFonts w:ascii="Courier New" w:hAnsi="Courier New" w:cs="Courier New" w:hint="default"/>
      </w:rPr>
    </w:lvl>
    <w:lvl w:ilvl="5" w:tplc="04240005" w:tentative="1">
      <w:start w:val="1"/>
      <w:numFmt w:val="bullet"/>
      <w:lvlText w:val=""/>
      <w:lvlJc w:val="left"/>
      <w:pPr>
        <w:ind w:left="4860" w:hanging="360"/>
      </w:pPr>
      <w:rPr>
        <w:rFonts w:ascii="Wingdings" w:hAnsi="Wingdings" w:hint="default"/>
      </w:rPr>
    </w:lvl>
    <w:lvl w:ilvl="6" w:tplc="04240001" w:tentative="1">
      <w:start w:val="1"/>
      <w:numFmt w:val="bullet"/>
      <w:lvlText w:val=""/>
      <w:lvlJc w:val="left"/>
      <w:pPr>
        <w:ind w:left="5580" w:hanging="360"/>
      </w:pPr>
      <w:rPr>
        <w:rFonts w:ascii="Symbol" w:hAnsi="Symbol" w:hint="default"/>
      </w:rPr>
    </w:lvl>
    <w:lvl w:ilvl="7" w:tplc="04240003" w:tentative="1">
      <w:start w:val="1"/>
      <w:numFmt w:val="bullet"/>
      <w:lvlText w:val="o"/>
      <w:lvlJc w:val="left"/>
      <w:pPr>
        <w:ind w:left="6300" w:hanging="360"/>
      </w:pPr>
      <w:rPr>
        <w:rFonts w:ascii="Courier New" w:hAnsi="Courier New" w:cs="Courier New" w:hint="default"/>
      </w:rPr>
    </w:lvl>
    <w:lvl w:ilvl="8" w:tplc="04240005" w:tentative="1">
      <w:start w:val="1"/>
      <w:numFmt w:val="bullet"/>
      <w:lvlText w:val=""/>
      <w:lvlJc w:val="left"/>
      <w:pPr>
        <w:ind w:left="7020" w:hanging="360"/>
      </w:pPr>
      <w:rPr>
        <w:rFonts w:ascii="Wingdings" w:hAnsi="Wingdings" w:hint="default"/>
      </w:rPr>
    </w:lvl>
  </w:abstractNum>
  <w:abstractNum w:abstractNumId="10">
    <w:nsid w:val="56EF4B47"/>
    <w:multiLevelType w:val="hybridMultilevel"/>
    <w:tmpl w:val="B17A128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5C08693E"/>
    <w:multiLevelType w:val="hybridMultilevel"/>
    <w:tmpl w:val="308A8B64"/>
    <w:lvl w:ilvl="0" w:tplc="E798740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nsid w:val="64C94A8E"/>
    <w:multiLevelType w:val="hybridMultilevel"/>
    <w:tmpl w:val="E510488A"/>
    <w:lvl w:ilvl="0" w:tplc="65D884EE">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671F52BD"/>
    <w:multiLevelType w:val="hybridMultilevel"/>
    <w:tmpl w:val="DEEC7DA4"/>
    <w:lvl w:ilvl="0" w:tplc="65D884EE">
      <w:start w:val="1"/>
      <w:numFmt w:val="bullet"/>
      <w:lvlText w:val="-"/>
      <w:lvlJc w:val="left"/>
      <w:pPr>
        <w:ind w:left="780" w:hanging="360"/>
      </w:pPr>
      <w:rPr>
        <w:rFonts w:ascii="Calibri" w:eastAsia="Times New Roman" w:hAnsi="Calibri" w:cs="Calibri"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4">
    <w:nsid w:val="7C2F741E"/>
    <w:multiLevelType w:val="hybridMultilevel"/>
    <w:tmpl w:val="0D10710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7F192B28"/>
    <w:multiLevelType w:val="hybridMultilevel"/>
    <w:tmpl w:val="C35A0D3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2"/>
  </w:num>
  <w:num w:numId="4">
    <w:abstractNumId w:val="3"/>
  </w:num>
  <w:num w:numId="5">
    <w:abstractNumId w:val="9"/>
  </w:num>
  <w:num w:numId="6">
    <w:abstractNumId w:val="12"/>
  </w:num>
  <w:num w:numId="7">
    <w:abstractNumId w:val="13"/>
  </w:num>
  <w:num w:numId="8">
    <w:abstractNumId w:val="4"/>
  </w:num>
  <w:num w:numId="9">
    <w:abstractNumId w:val="10"/>
  </w:num>
  <w:num w:numId="10">
    <w:abstractNumId w:val="11"/>
  </w:num>
  <w:num w:numId="11">
    <w:abstractNumId w:val="14"/>
  </w:num>
  <w:num w:numId="12">
    <w:abstractNumId w:val="1"/>
  </w:num>
  <w:num w:numId="13">
    <w:abstractNumId w:val="7"/>
  </w:num>
  <w:num w:numId="14">
    <w:abstractNumId w:val="15"/>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031"/>
    <w:rsid w:val="001129BE"/>
    <w:rsid w:val="00154276"/>
    <w:rsid w:val="001946DA"/>
    <w:rsid w:val="001B4E6D"/>
    <w:rsid w:val="001D7752"/>
    <w:rsid w:val="002658FA"/>
    <w:rsid w:val="00296DC5"/>
    <w:rsid w:val="002C13F4"/>
    <w:rsid w:val="002C4FF7"/>
    <w:rsid w:val="002F7EF4"/>
    <w:rsid w:val="003473C7"/>
    <w:rsid w:val="00372A11"/>
    <w:rsid w:val="00375414"/>
    <w:rsid w:val="00376B00"/>
    <w:rsid w:val="003D6964"/>
    <w:rsid w:val="00400766"/>
    <w:rsid w:val="004216A1"/>
    <w:rsid w:val="004F7F20"/>
    <w:rsid w:val="00514F1F"/>
    <w:rsid w:val="00554FAC"/>
    <w:rsid w:val="005668DB"/>
    <w:rsid w:val="005671E0"/>
    <w:rsid w:val="005839AA"/>
    <w:rsid w:val="005C14D3"/>
    <w:rsid w:val="005E3B1C"/>
    <w:rsid w:val="005E7EB4"/>
    <w:rsid w:val="00600290"/>
    <w:rsid w:val="00641193"/>
    <w:rsid w:val="006A3E65"/>
    <w:rsid w:val="00707288"/>
    <w:rsid w:val="00742D26"/>
    <w:rsid w:val="007643D5"/>
    <w:rsid w:val="0078778B"/>
    <w:rsid w:val="007A76D3"/>
    <w:rsid w:val="00800031"/>
    <w:rsid w:val="00820669"/>
    <w:rsid w:val="00847AE1"/>
    <w:rsid w:val="00871C2D"/>
    <w:rsid w:val="008763BD"/>
    <w:rsid w:val="008A1F14"/>
    <w:rsid w:val="009710FD"/>
    <w:rsid w:val="009F1ED6"/>
    <w:rsid w:val="00AC5ED0"/>
    <w:rsid w:val="00AE030D"/>
    <w:rsid w:val="00AF0533"/>
    <w:rsid w:val="00B07760"/>
    <w:rsid w:val="00B554A6"/>
    <w:rsid w:val="00B61711"/>
    <w:rsid w:val="00BE3804"/>
    <w:rsid w:val="00C147A4"/>
    <w:rsid w:val="00C66ABC"/>
    <w:rsid w:val="00CB5254"/>
    <w:rsid w:val="00CF3DC8"/>
    <w:rsid w:val="00CF4DE2"/>
    <w:rsid w:val="00D244C7"/>
    <w:rsid w:val="00D24BF6"/>
    <w:rsid w:val="00D42096"/>
    <w:rsid w:val="00D47355"/>
    <w:rsid w:val="00D4777A"/>
    <w:rsid w:val="00D744A4"/>
    <w:rsid w:val="00E57537"/>
    <w:rsid w:val="00EA52C8"/>
    <w:rsid w:val="00EB760C"/>
    <w:rsid w:val="00EC3940"/>
    <w:rsid w:val="00EC5B75"/>
    <w:rsid w:val="00ED6247"/>
    <w:rsid w:val="00F41C9C"/>
    <w:rsid w:val="00F44E84"/>
    <w:rsid w:val="00F6501B"/>
    <w:rsid w:val="00F82CC2"/>
    <w:rsid w:val="00FC1BC3"/>
    <w:rsid w:val="00FC55C6"/>
    <w:rsid w:val="00FE4F47"/>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00031"/>
    <w:pPr>
      <w:spacing w:after="120"/>
      <w:jc w:val="both"/>
    </w:pPr>
    <w:rPr>
      <w:rFonts w:ascii="Arial" w:eastAsia="MS Mincho" w:hAnsi="Arial"/>
      <w:color w:val="000000"/>
      <w:sz w:val="22"/>
      <w:szCs w:val="24"/>
      <w:lang w:val="en-GB" w:eastAsia="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800031"/>
    <w:rPr>
      <w:color w:val="0000FF"/>
      <w:u w:val="single"/>
    </w:rPr>
  </w:style>
  <w:style w:type="paragraph" w:customStyle="1" w:styleId="scx3">
    <w:name w:val="scx3"/>
    <w:basedOn w:val="Navaden"/>
    <w:link w:val="scx3Char"/>
    <w:qFormat/>
    <w:rsid w:val="00800031"/>
    <w:pPr>
      <w:spacing w:before="360" w:after="240"/>
      <w:outlineLvl w:val="2"/>
    </w:pPr>
    <w:rPr>
      <w:rFonts w:eastAsia="Times New Roman"/>
      <w:b/>
      <w:color w:val="53B7E8"/>
      <w:sz w:val="28"/>
      <w:szCs w:val="28"/>
      <w:lang w:val="x-none" w:eastAsia="x-none"/>
    </w:rPr>
  </w:style>
  <w:style w:type="character" w:customStyle="1" w:styleId="scx3Char">
    <w:name w:val="scx3 Char"/>
    <w:link w:val="scx3"/>
    <w:rsid w:val="00800031"/>
    <w:rPr>
      <w:rFonts w:ascii="Arial" w:eastAsia="Times New Roman" w:hAnsi="Arial"/>
      <w:b/>
      <w:color w:val="53B7E8"/>
      <w:sz w:val="28"/>
      <w:szCs w:val="28"/>
      <w:lang w:val="x-none" w:eastAsia="x-none"/>
    </w:rPr>
  </w:style>
  <w:style w:type="paragraph" w:customStyle="1" w:styleId="EUNdotlist">
    <w:name w:val="EUN dot list"/>
    <w:basedOn w:val="Navaden"/>
    <w:link w:val="EUNdotlistCar"/>
    <w:qFormat/>
    <w:rsid w:val="00800031"/>
    <w:pPr>
      <w:numPr>
        <w:numId w:val="1"/>
      </w:numPr>
      <w:spacing w:before="48" w:after="48" w:line="276" w:lineRule="auto"/>
    </w:pPr>
    <w:rPr>
      <w:rFonts w:eastAsia="Times New Roman" w:cs="Arial"/>
      <w:color w:val="auto"/>
      <w:szCs w:val="22"/>
      <w:lang w:bidi="en-US"/>
    </w:rPr>
  </w:style>
  <w:style w:type="character" w:customStyle="1" w:styleId="EUNdotlistCar">
    <w:name w:val="EUN dot list Car"/>
    <w:link w:val="EUNdotlist"/>
    <w:rsid w:val="00800031"/>
    <w:rPr>
      <w:rFonts w:ascii="Arial" w:eastAsia="Times New Roman" w:hAnsi="Arial" w:cs="Arial"/>
      <w:sz w:val="22"/>
      <w:szCs w:val="22"/>
      <w:lang w:val="en-GB" w:eastAsia="fr-FR" w:bidi="en-US"/>
    </w:rPr>
  </w:style>
  <w:style w:type="paragraph" w:customStyle="1" w:styleId="scx5">
    <w:name w:val="scx5"/>
    <w:basedOn w:val="Navaden"/>
    <w:link w:val="scx5Char"/>
    <w:qFormat/>
    <w:rsid w:val="00800031"/>
    <w:rPr>
      <w:b/>
    </w:rPr>
  </w:style>
  <w:style w:type="character" w:customStyle="1" w:styleId="scx5Char">
    <w:name w:val="scx5 Char"/>
    <w:link w:val="scx5"/>
    <w:rsid w:val="00800031"/>
    <w:rPr>
      <w:rFonts w:ascii="Arial" w:eastAsia="MS Mincho" w:hAnsi="Arial"/>
      <w:b/>
      <w:color w:val="000000"/>
      <w:sz w:val="22"/>
      <w:szCs w:val="24"/>
      <w:lang w:val="en-GB" w:eastAsia="fr-FR"/>
    </w:rPr>
  </w:style>
  <w:style w:type="paragraph" w:customStyle="1" w:styleId="scx-Snormal">
    <w:name w:val="scx-Snormal"/>
    <w:basedOn w:val="Navaden"/>
    <w:link w:val="scx-SnormalChar"/>
    <w:qFormat/>
    <w:rsid w:val="00800031"/>
    <w:rPr>
      <w:sz w:val="20"/>
    </w:rPr>
  </w:style>
  <w:style w:type="character" w:customStyle="1" w:styleId="scx-SnormalChar">
    <w:name w:val="scx-Snormal Char"/>
    <w:link w:val="scx-Snormal"/>
    <w:rsid w:val="00800031"/>
    <w:rPr>
      <w:rFonts w:ascii="Arial" w:eastAsia="MS Mincho" w:hAnsi="Arial"/>
      <w:color w:val="000000"/>
      <w:szCs w:val="24"/>
      <w:lang w:val="en-GB" w:eastAsia="fr-FR"/>
    </w:rPr>
  </w:style>
  <w:style w:type="paragraph" w:styleId="Sprotnaopomba-besedilo">
    <w:name w:val="footnote text"/>
    <w:basedOn w:val="Navaden"/>
    <w:link w:val="Sprotnaopomba-besediloZnak"/>
    <w:uiPriority w:val="99"/>
    <w:unhideWhenUsed/>
    <w:rsid w:val="00800031"/>
    <w:pPr>
      <w:spacing w:after="0"/>
    </w:pPr>
    <w:rPr>
      <w:sz w:val="20"/>
      <w:szCs w:val="20"/>
    </w:rPr>
  </w:style>
  <w:style w:type="character" w:customStyle="1" w:styleId="Sprotnaopomba-besediloZnak">
    <w:name w:val="Sprotna opomba - besedilo Znak"/>
    <w:basedOn w:val="Privzetapisavaodstavka"/>
    <w:link w:val="Sprotnaopomba-besedilo"/>
    <w:uiPriority w:val="99"/>
    <w:rsid w:val="00800031"/>
    <w:rPr>
      <w:rFonts w:ascii="Arial" w:eastAsia="MS Mincho" w:hAnsi="Arial"/>
      <w:color w:val="000000"/>
      <w:lang w:val="en-GB" w:eastAsia="fr-FR"/>
    </w:rPr>
  </w:style>
  <w:style w:type="character" w:styleId="Sprotnaopomba-sklic">
    <w:name w:val="footnote reference"/>
    <w:basedOn w:val="Privzetapisavaodstavka"/>
    <w:uiPriority w:val="99"/>
    <w:unhideWhenUsed/>
    <w:rsid w:val="00800031"/>
    <w:rPr>
      <w:vertAlign w:val="superscript"/>
    </w:rPr>
  </w:style>
  <w:style w:type="character" w:styleId="Pripombasklic">
    <w:name w:val="annotation reference"/>
    <w:basedOn w:val="Privzetapisavaodstavka"/>
    <w:uiPriority w:val="99"/>
    <w:semiHidden/>
    <w:unhideWhenUsed/>
    <w:rsid w:val="00800031"/>
    <w:rPr>
      <w:sz w:val="16"/>
      <w:szCs w:val="16"/>
    </w:rPr>
  </w:style>
  <w:style w:type="paragraph" w:styleId="Pripombabesedilo">
    <w:name w:val="annotation text"/>
    <w:basedOn w:val="Navaden"/>
    <w:link w:val="PripombabesediloZnak"/>
    <w:uiPriority w:val="99"/>
    <w:semiHidden/>
    <w:unhideWhenUsed/>
    <w:rsid w:val="00800031"/>
    <w:rPr>
      <w:sz w:val="20"/>
      <w:szCs w:val="20"/>
    </w:rPr>
  </w:style>
  <w:style w:type="character" w:customStyle="1" w:styleId="PripombabesediloZnak">
    <w:name w:val="Pripomba – besedilo Znak"/>
    <w:basedOn w:val="Privzetapisavaodstavka"/>
    <w:link w:val="Pripombabesedilo"/>
    <w:uiPriority w:val="99"/>
    <w:semiHidden/>
    <w:rsid w:val="00800031"/>
    <w:rPr>
      <w:rFonts w:ascii="Arial" w:eastAsia="MS Mincho" w:hAnsi="Arial"/>
      <w:color w:val="000000"/>
      <w:lang w:val="en-GB" w:eastAsia="fr-FR"/>
    </w:rPr>
  </w:style>
  <w:style w:type="paragraph" w:styleId="Zadevapripombe">
    <w:name w:val="annotation subject"/>
    <w:basedOn w:val="Pripombabesedilo"/>
    <w:next w:val="Pripombabesedilo"/>
    <w:link w:val="ZadevapripombeZnak"/>
    <w:uiPriority w:val="99"/>
    <w:semiHidden/>
    <w:unhideWhenUsed/>
    <w:rsid w:val="00800031"/>
    <w:rPr>
      <w:b/>
      <w:bCs/>
    </w:rPr>
  </w:style>
  <w:style w:type="character" w:customStyle="1" w:styleId="ZadevapripombeZnak">
    <w:name w:val="Zadeva pripombe Znak"/>
    <w:basedOn w:val="PripombabesediloZnak"/>
    <w:link w:val="Zadevapripombe"/>
    <w:uiPriority w:val="99"/>
    <w:semiHidden/>
    <w:rsid w:val="00800031"/>
    <w:rPr>
      <w:rFonts w:ascii="Arial" w:eastAsia="MS Mincho" w:hAnsi="Arial"/>
      <w:b/>
      <w:bCs/>
      <w:color w:val="000000"/>
      <w:lang w:val="en-GB" w:eastAsia="fr-FR"/>
    </w:rPr>
  </w:style>
  <w:style w:type="paragraph" w:styleId="Besedilooblaka">
    <w:name w:val="Balloon Text"/>
    <w:basedOn w:val="Navaden"/>
    <w:link w:val="BesedilooblakaZnak"/>
    <w:uiPriority w:val="99"/>
    <w:semiHidden/>
    <w:unhideWhenUsed/>
    <w:rsid w:val="00800031"/>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0031"/>
    <w:rPr>
      <w:rFonts w:ascii="Segoe UI" w:eastAsia="MS Mincho" w:hAnsi="Segoe UI" w:cs="Segoe UI"/>
      <w:color w:val="000000"/>
      <w:sz w:val="18"/>
      <w:szCs w:val="18"/>
      <w:lang w:val="en-GB" w:eastAsia="fr-FR"/>
    </w:rPr>
  </w:style>
  <w:style w:type="table" w:styleId="Tabelamrea">
    <w:name w:val="Table Grid"/>
    <w:basedOn w:val="Navadnatabela"/>
    <w:uiPriority w:val="39"/>
    <w:rsid w:val="00800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376B00"/>
    <w:pPr>
      <w:tabs>
        <w:tab w:val="center" w:pos="4513"/>
        <w:tab w:val="right" w:pos="9026"/>
      </w:tabs>
      <w:spacing w:after="0"/>
    </w:pPr>
  </w:style>
  <w:style w:type="character" w:customStyle="1" w:styleId="GlavaZnak">
    <w:name w:val="Glava Znak"/>
    <w:basedOn w:val="Privzetapisavaodstavka"/>
    <w:link w:val="Glava"/>
    <w:uiPriority w:val="99"/>
    <w:rsid w:val="00376B00"/>
    <w:rPr>
      <w:rFonts w:ascii="Arial" w:eastAsia="MS Mincho" w:hAnsi="Arial"/>
      <w:color w:val="000000"/>
      <w:sz w:val="22"/>
      <w:szCs w:val="24"/>
      <w:lang w:val="en-GB" w:eastAsia="fr-FR"/>
    </w:rPr>
  </w:style>
  <w:style w:type="paragraph" w:styleId="Noga">
    <w:name w:val="footer"/>
    <w:basedOn w:val="Navaden"/>
    <w:link w:val="NogaZnak"/>
    <w:uiPriority w:val="99"/>
    <w:unhideWhenUsed/>
    <w:rsid w:val="00376B00"/>
    <w:pPr>
      <w:tabs>
        <w:tab w:val="center" w:pos="4513"/>
        <w:tab w:val="right" w:pos="9026"/>
      </w:tabs>
      <w:spacing w:after="0"/>
    </w:pPr>
  </w:style>
  <w:style w:type="character" w:customStyle="1" w:styleId="NogaZnak">
    <w:name w:val="Noga Znak"/>
    <w:basedOn w:val="Privzetapisavaodstavka"/>
    <w:link w:val="Noga"/>
    <w:uiPriority w:val="99"/>
    <w:rsid w:val="00376B00"/>
    <w:rPr>
      <w:rFonts w:ascii="Arial" w:eastAsia="MS Mincho" w:hAnsi="Arial"/>
      <w:color w:val="000000"/>
      <w:sz w:val="22"/>
      <w:szCs w:val="24"/>
      <w:lang w:val="en-GB" w:eastAsia="fr-FR"/>
    </w:rPr>
  </w:style>
  <w:style w:type="paragraph" w:styleId="Navadensplet">
    <w:name w:val="Normal (Web)"/>
    <w:basedOn w:val="Navaden"/>
    <w:uiPriority w:val="99"/>
    <w:unhideWhenUsed/>
    <w:rsid w:val="005E3B1C"/>
    <w:pPr>
      <w:spacing w:before="100" w:beforeAutospacing="1" w:after="100" w:afterAutospacing="1"/>
      <w:jc w:val="left"/>
    </w:pPr>
    <w:rPr>
      <w:rFonts w:ascii="Times New Roman" w:eastAsia="Times New Roman" w:hAnsi="Times New Roman"/>
      <w:color w:val="auto"/>
      <w:sz w:val="24"/>
      <w:lang w:val="pt-PT" w:eastAsia="pt-PT"/>
    </w:rPr>
  </w:style>
  <w:style w:type="paragraph" w:customStyle="1" w:styleId="Default">
    <w:name w:val="Default"/>
    <w:rsid w:val="00AF0533"/>
    <w:pPr>
      <w:autoSpaceDE w:val="0"/>
      <w:autoSpaceDN w:val="0"/>
      <w:adjustRightInd w:val="0"/>
    </w:pPr>
    <w:rPr>
      <w:rFonts w:ascii="Times New Roman" w:hAnsi="Times New Roman"/>
      <w:color w:val="000000"/>
      <w:sz w:val="24"/>
      <w:szCs w:val="24"/>
      <w:lang w:val="fr-BE"/>
    </w:rPr>
  </w:style>
  <w:style w:type="table" w:customStyle="1" w:styleId="PlainTable3">
    <w:name w:val="Plain Table 3"/>
    <w:basedOn w:val="Navadnatabela"/>
    <w:uiPriority w:val="99"/>
    <w:rsid w:val="00AF053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
    <w:name w:val="Plain Table 1"/>
    <w:basedOn w:val="Navadnatabela"/>
    <w:uiPriority w:val="99"/>
    <w:rsid w:val="00AF05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Navadnatabela"/>
    <w:uiPriority w:val="99"/>
    <w:rsid w:val="002C13F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
    <w:name w:val="Grid Table 1 Light Accent 3"/>
    <w:basedOn w:val="Navadnatabela"/>
    <w:uiPriority w:val="46"/>
    <w:rsid w:val="002C13F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3Accent5">
    <w:name w:val="Grid Table 3 Accent 5"/>
    <w:basedOn w:val="Navadnatabela"/>
    <w:uiPriority w:val="48"/>
    <w:rsid w:val="002C13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2Accent5">
    <w:name w:val="Grid Table 2 Accent 5"/>
    <w:basedOn w:val="Navadnatabela"/>
    <w:uiPriority w:val="47"/>
    <w:rsid w:val="002C13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
    <w:name w:val="Grid Table 4 Accent 5"/>
    <w:basedOn w:val="Navadnatabela"/>
    <w:uiPriority w:val="49"/>
    <w:rsid w:val="003D696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ILJI">
    <w:name w:val="CILJI"/>
    <w:link w:val="CILJIZnak"/>
    <w:rsid w:val="00F6501B"/>
    <w:pPr>
      <w:numPr>
        <w:ilvl w:val="2"/>
        <w:numId w:val="3"/>
      </w:numPr>
      <w:spacing w:before="60"/>
    </w:pPr>
    <w:rPr>
      <w:rFonts w:ascii="Times New Roman" w:eastAsia="Times New Roman" w:hAnsi="Times New Roman"/>
      <w:bCs/>
      <w:lang w:val="sl-SI"/>
    </w:rPr>
  </w:style>
  <w:style w:type="paragraph" w:customStyle="1" w:styleId="KONCEPT">
    <w:name w:val="KONCEPT"/>
    <w:next w:val="Navaden"/>
    <w:rsid w:val="00F6501B"/>
    <w:pPr>
      <w:keepLines/>
      <w:numPr>
        <w:ilvl w:val="1"/>
        <w:numId w:val="3"/>
      </w:numPr>
      <w:spacing w:before="360" w:after="120"/>
    </w:pPr>
    <w:rPr>
      <w:rFonts w:ascii="Times New Roman" w:eastAsia="Times New Roman" w:hAnsi="Times New Roman"/>
      <w:i/>
      <w:lang w:val="sl-SI"/>
    </w:rPr>
  </w:style>
  <w:style w:type="paragraph" w:customStyle="1" w:styleId="SKLOP">
    <w:name w:val="SKLOP"/>
    <w:next w:val="KONCEPT"/>
    <w:rsid w:val="00F6501B"/>
    <w:pPr>
      <w:numPr>
        <w:numId w:val="3"/>
      </w:numPr>
      <w:pBdr>
        <w:top w:val="single" w:sz="4" w:space="6" w:color="FFFFFF"/>
        <w:left w:val="single" w:sz="4" w:space="4" w:color="FFFFFF"/>
        <w:bottom w:val="single" w:sz="4" w:space="6" w:color="FFFFFF"/>
        <w:right w:val="single" w:sz="4" w:space="4" w:color="FFFFFF"/>
      </w:pBdr>
      <w:shd w:val="clear" w:color="auto" w:fill="E6E6E6"/>
      <w:tabs>
        <w:tab w:val="left" w:pos="426"/>
        <w:tab w:val="right" w:pos="8364"/>
      </w:tabs>
      <w:spacing w:after="240"/>
    </w:pPr>
    <w:rPr>
      <w:rFonts w:ascii="Arial" w:eastAsia="Times New Roman" w:hAnsi="Arial" w:cs="Arial"/>
      <w:b/>
      <w:bCs/>
      <w:sz w:val="24"/>
      <w:lang w:val="en-GB"/>
    </w:rPr>
  </w:style>
  <w:style w:type="paragraph" w:styleId="Odstavekseznama">
    <w:name w:val="List Paragraph"/>
    <w:basedOn w:val="Navaden"/>
    <w:uiPriority w:val="34"/>
    <w:qFormat/>
    <w:rsid w:val="00F6501B"/>
    <w:pPr>
      <w:spacing w:after="200" w:line="276" w:lineRule="auto"/>
      <w:ind w:left="720"/>
      <w:contextualSpacing/>
      <w:jc w:val="left"/>
    </w:pPr>
    <w:rPr>
      <w:rFonts w:asciiTheme="minorHAnsi" w:eastAsiaTheme="minorHAnsi" w:hAnsiTheme="minorHAnsi" w:cstheme="minorBidi"/>
      <w:color w:val="auto"/>
      <w:szCs w:val="22"/>
      <w:lang w:val="sk-SK" w:eastAsia="en-US"/>
    </w:rPr>
  </w:style>
  <w:style w:type="paragraph" w:styleId="Brezrazmikov">
    <w:name w:val="No Spacing"/>
    <w:uiPriority w:val="1"/>
    <w:qFormat/>
    <w:rsid w:val="00F6501B"/>
    <w:rPr>
      <w:rFonts w:asciiTheme="minorHAnsi" w:hAnsiTheme="minorHAnsi" w:cstheme="minorBidi"/>
      <w:sz w:val="22"/>
      <w:szCs w:val="22"/>
      <w:lang w:val="sk-SK"/>
    </w:rPr>
  </w:style>
  <w:style w:type="paragraph" w:styleId="Telobesedila2">
    <w:name w:val="Body Text 2"/>
    <w:basedOn w:val="Navaden"/>
    <w:link w:val="Telobesedila2Znak"/>
    <w:uiPriority w:val="99"/>
    <w:semiHidden/>
    <w:unhideWhenUsed/>
    <w:rsid w:val="00154276"/>
    <w:pPr>
      <w:spacing w:before="60" w:after="60"/>
      <w:jc w:val="left"/>
    </w:pPr>
    <w:rPr>
      <w:rFonts w:ascii="Times New Roman" w:eastAsiaTheme="minorHAnsi" w:hAnsi="Times New Roman"/>
      <w:i/>
      <w:iCs/>
      <w:color w:val="auto"/>
      <w:sz w:val="20"/>
      <w:szCs w:val="20"/>
      <w:lang w:val="sl-SI" w:eastAsia="sl-SI"/>
    </w:rPr>
  </w:style>
  <w:style w:type="character" w:customStyle="1" w:styleId="Telobesedila2Znak">
    <w:name w:val="Telo besedila 2 Znak"/>
    <w:basedOn w:val="Privzetapisavaodstavka"/>
    <w:link w:val="Telobesedila2"/>
    <w:uiPriority w:val="99"/>
    <w:semiHidden/>
    <w:rsid w:val="00154276"/>
    <w:rPr>
      <w:rFonts w:ascii="Times New Roman" w:hAnsi="Times New Roman"/>
      <w:i/>
      <w:iCs/>
      <w:lang w:val="sl-SI" w:eastAsia="sl-SI"/>
    </w:rPr>
  </w:style>
  <w:style w:type="character" w:customStyle="1" w:styleId="CILJIZnak">
    <w:name w:val="CILJI Znak"/>
    <w:basedOn w:val="Privzetapisavaodstavka"/>
    <w:link w:val="CILJI"/>
    <w:locked/>
    <w:rsid w:val="00154276"/>
    <w:rPr>
      <w:rFonts w:ascii="Times New Roman" w:eastAsia="Times New Roman" w:hAnsi="Times New Roman"/>
      <w:bCs/>
      <w:lang w:val="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lang w:val="en-I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00031"/>
    <w:pPr>
      <w:spacing w:after="120"/>
      <w:jc w:val="both"/>
    </w:pPr>
    <w:rPr>
      <w:rFonts w:ascii="Arial" w:eastAsia="MS Mincho" w:hAnsi="Arial"/>
      <w:color w:val="000000"/>
      <w:sz w:val="22"/>
      <w:szCs w:val="24"/>
      <w:lang w:val="en-GB" w:eastAsia="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sid w:val="00800031"/>
    <w:rPr>
      <w:color w:val="0000FF"/>
      <w:u w:val="single"/>
    </w:rPr>
  </w:style>
  <w:style w:type="paragraph" w:customStyle="1" w:styleId="scx3">
    <w:name w:val="scx3"/>
    <w:basedOn w:val="Navaden"/>
    <w:link w:val="scx3Char"/>
    <w:qFormat/>
    <w:rsid w:val="00800031"/>
    <w:pPr>
      <w:spacing w:before="360" w:after="240"/>
      <w:outlineLvl w:val="2"/>
    </w:pPr>
    <w:rPr>
      <w:rFonts w:eastAsia="Times New Roman"/>
      <w:b/>
      <w:color w:val="53B7E8"/>
      <w:sz w:val="28"/>
      <w:szCs w:val="28"/>
      <w:lang w:val="x-none" w:eastAsia="x-none"/>
    </w:rPr>
  </w:style>
  <w:style w:type="character" w:customStyle="1" w:styleId="scx3Char">
    <w:name w:val="scx3 Char"/>
    <w:link w:val="scx3"/>
    <w:rsid w:val="00800031"/>
    <w:rPr>
      <w:rFonts w:ascii="Arial" w:eastAsia="Times New Roman" w:hAnsi="Arial"/>
      <w:b/>
      <w:color w:val="53B7E8"/>
      <w:sz w:val="28"/>
      <w:szCs w:val="28"/>
      <w:lang w:val="x-none" w:eastAsia="x-none"/>
    </w:rPr>
  </w:style>
  <w:style w:type="paragraph" w:customStyle="1" w:styleId="EUNdotlist">
    <w:name w:val="EUN dot list"/>
    <w:basedOn w:val="Navaden"/>
    <w:link w:val="EUNdotlistCar"/>
    <w:qFormat/>
    <w:rsid w:val="00800031"/>
    <w:pPr>
      <w:numPr>
        <w:numId w:val="1"/>
      </w:numPr>
      <w:spacing w:before="48" w:after="48" w:line="276" w:lineRule="auto"/>
    </w:pPr>
    <w:rPr>
      <w:rFonts w:eastAsia="Times New Roman" w:cs="Arial"/>
      <w:color w:val="auto"/>
      <w:szCs w:val="22"/>
      <w:lang w:bidi="en-US"/>
    </w:rPr>
  </w:style>
  <w:style w:type="character" w:customStyle="1" w:styleId="EUNdotlistCar">
    <w:name w:val="EUN dot list Car"/>
    <w:link w:val="EUNdotlist"/>
    <w:rsid w:val="00800031"/>
    <w:rPr>
      <w:rFonts w:ascii="Arial" w:eastAsia="Times New Roman" w:hAnsi="Arial" w:cs="Arial"/>
      <w:sz w:val="22"/>
      <w:szCs w:val="22"/>
      <w:lang w:val="en-GB" w:eastAsia="fr-FR" w:bidi="en-US"/>
    </w:rPr>
  </w:style>
  <w:style w:type="paragraph" w:customStyle="1" w:styleId="scx5">
    <w:name w:val="scx5"/>
    <w:basedOn w:val="Navaden"/>
    <w:link w:val="scx5Char"/>
    <w:qFormat/>
    <w:rsid w:val="00800031"/>
    <w:rPr>
      <w:b/>
    </w:rPr>
  </w:style>
  <w:style w:type="character" w:customStyle="1" w:styleId="scx5Char">
    <w:name w:val="scx5 Char"/>
    <w:link w:val="scx5"/>
    <w:rsid w:val="00800031"/>
    <w:rPr>
      <w:rFonts w:ascii="Arial" w:eastAsia="MS Mincho" w:hAnsi="Arial"/>
      <w:b/>
      <w:color w:val="000000"/>
      <w:sz w:val="22"/>
      <w:szCs w:val="24"/>
      <w:lang w:val="en-GB" w:eastAsia="fr-FR"/>
    </w:rPr>
  </w:style>
  <w:style w:type="paragraph" w:customStyle="1" w:styleId="scx-Snormal">
    <w:name w:val="scx-Snormal"/>
    <w:basedOn w:val="Navaden"/>
    <w:link w:val="scx-SnormalChar"/>
    <w:qFormat/>
    <w:rsid w:val="00800031"/>
    <w:rPr>
      <w:sz w:val="20"/>
    </w:rPr>
  </w:style>
  <w:style w:type="character" w:customStyle="1" w:styleId="scx-SnormalChar">
    <w:name w:val="scx-Snormal Char"/>
    <w:link w:val="scx-Snormal"/>
    <w:rsid w:val="00800031"/>
    <w:rPr>
      <w:rFonts w:ascii="Arial" w:eastAsia="MS Mincho" w:hAnsi="Arial"/>
      <w:color w:val="000000"/>
      <w:szCs w:val="24"/>
      <w:lang w:val="en-GB" w:eastAsia="fr-FR"/>
    </w:rPr>
  </w:style>
  <w:style w:type="paragraph" w:styleId="Sprotnaopomba-besedilo">
    <w:name w:val="footnote text"/>
    <w:basedOn w:val="Navaden"/>
    <w:link w:val="Sprotnaopomba-besediloZnak"/>
    <w:uiPriority w:val="99"/>
    <w:unhideWhenUsed/>
    <w:rsid w:val="00800031"/>
    <w:pPr>
      <w:spacing w:after="0"/>
    </w:pPr>
    <w:rPr>
      <w:sz w:val="20"/>
      <w:szCs w:val="20"/>
    </w:rPr>
  </w:style>
  <w:style w:type="character" w:customStyle="1" w:styleId="Sprotnaopomba-besediloZnak">
    <w:name w:val="Sprotna opomba - besedilo Znak"/>
    <w:basedOn w:val="Privzetapisavaodstavka"/>
    <w:link w:val="Sprotnaopomba-besedilo"/>
    <w:uiPriority w:val="99"/>
    <w:rsid w:val="00800031"/>
    <w:rPr>
      <w:rFonts w:ascii="Arial" w:eastAsia="MS Mincho" w:hAnsi="Arial"/>
      <w:color w:val="000000"/>
      <w:lang w:val="en-GB" w:eastAsia="fr-FR"/>
    </w:rPr>
  </w:style>
  <w:style w:type="character" w:styleId="Sprotnaopomba-sklic">
    <w:name w:val="footnote reference"/>
    <w:basedOn w:val="Privzetapisavaodstavka"/>
    <w:uiPriority w:val="99"/>
    <w:unhideWhenUsed/>
    <w:rsid w:val="00800031"/>
    <w:rPr>
      <w:vertAlign w:val="superscript"/>
    </w:rPr>
  </w:style>
  <w:style w:type="character" w:styleId="Pripombasklic">
    <w:name w:val="annotation reference"/>
    <w:basedOn w:val="Privzetapisavaodstavka"/>
    <w:uiPriority w:val="99"/>
    <w:semiHidden/>
    <w:unhideWhenUsed/>
    <w:rsid w:val="00800031"/>
    <w:rPr>
      <w:sz w:val="16"/>
      <w:szCs w:val="16"/>
    </w:rPr>
  </w:style>
  <w:style w:type="paragraph" w:styleId="Pripombabesedilo">
    <w:name w:val="annotation text"/>
    <w:basedOn w:val="Navaden"/>
    <w:link w:val="PripombabesediloZnak"/>
    <w:uiPriority w:val="99"/>
    <w:semiHidden/>
    <w:unhideWhenUsed/>
    <w:rsid w:val="00800031"/>
    <w:rPr>
      <w:sz w:val="20"/>
      <w:szCs w:val="20"/>
    </w:rPr>
  </w:style>
  <w:style w:type="character" w:customStyle="1" w:styleId="PripombabesediloZnak">
    <w:name w:val="Pripomba – besedilo Znak"/>
    <w:basedOn w:val="Privzetapisavaodstavka"/>
    <w:link w:val="Pripombabesedilo"/>
    <w:uiPriority w:val="99"/>
    <w:semiHidden/>
    <w:rsid w:val="00800031"/>
    <w:rPr>
      <w:rFonts w:ascii="Arial" w:eastAsia="MS Mincho" w:hAnsi="Arial"/>
      <w:color w:val="000000"/>
      <w:lang w:val="en-GB" w:eastAsia="fr-FR"/>
    </w:rPr>
  </w:style>
  <w:style w:type="paragraph" w:styleId="Zadevapripombe">
    <w:name w:val="annotation subject"/>
    <w:basedOn w:val="Pripombabesedilo"/>
    <w:next w:val="Pripombabesedilo"/>
    <w:link w:val="ZadevapripombeZnak"/>
    <w:uiPriority w:val="99"/>
    <w:semiHidden/>
    <w:unhideWhenUsed/>
    <w:rsid w:val="00800031"/>
    <w:rPr>
      <w:b/>
      <w:bCs/>
    </w:rPr>
  </w:style>
  <w:style w:type="character" w:customStyle="1" w:styleId="ZadevapripombeZnak">
    <w:name w:val="Zadeva pripombe Znak"/>
    <w:basedOn w:val="PripombabesediloZnak"/>
    <w:link w:val="Zadevapripombe"/>
    <w:uiPriority w:val="99"/>
    <w:semiHidden/>
    <w:rsid w:val="00800031"/>
    <w:rPr>
      <w:rFonts w:ascii="Arial" w:eastAsia="MS Mincho" w:hAnsi="Arial"/>
      <w:b/>
      <w:bCs/>
      <w:color w:val="000000"/>
      <w:lang w:val="en-GB" w:eastAsia="fr-FR"/>
    </w:rPr>
  </w:style>
  <w:style w:type="paragraph" w:styleId="Besedilooblaka">
    <w:name w:val="Balloon Text"/>
    <w:basedOn w:val="Navaden"/>
    <w:link w:val="BesedilooblakaZnak"/>
    <w:uiPriority w:val="99"/>
    <w:semiHidden/>
    <w:unhideWhenUsed/>
    <w:rsid w:val="00800031"/>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0031"/>
    <w:rPr>
      <w:rFonts w:ascii="Segoe UI" w:eastAsia="MS Mincho" w:hAnsi="Segoe UI" w:cs="Segoe UI"/>
      <w:color w:val="000000"/>
      <w:sz w:val="18"/>
      <w:szCs w:val="18"/>
      <w:lang w:val="en-GB" w:eastAsia="fr-FR"/>
    </w:rPr>
  </w:style>
  <w:style w:type="table" w:styleId="Tabelamrea">
    <w:name w:val="Table Grid"/>
    <w:basedOn w:val="Navadnatabela"/>
    <w:uiPriority w:val="39"/>
    <w:rsid w:val="008000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376B00"/>
    <w:pPr>
      <w:tabs>
        <w:tab w:val="center" w:pos="4513"/>
        <w:tab w:val="right" w:pos="9026"/>
      </w:tabs>
      <w:spacing w:after="0"/>
    </w:pPr>
  </w:style>
  <w:style w:type="character" w:customStyle="1" w:styleId="GlavaZnak">
    <w:name w:val="Glava Znak"/>
    <w:basedOn w:val="Privzetapisavaodstavka"/>
    <w:link w:val="Glava"/>
    <w:uiPriority w:val="99"/>
    <w:rsid w:val="00376B00"/>
    <w:rPr>
      <w:rFonts w:ascii="Arial" w:eastAsia="MS Mincho" w:hAnsi="Arial"/>
      <w:color w:val="000000"/>
      <w:sz w:val="22"/>
      <w:szCs w:val="24"/>
      <w:lang w:val="en-GB" w:eastAsia="fr-FR"/>
    </w:rPr>
  </w:style>
  <w:style w:type="paragraph" w:styleId="Noga">
    <w:name w:val="footer"/>
    <w:basedOn w:val="Navaden"/>
    <w:link w:val="NogaZnak"/>
    <w:uiPriority w:val="99"/>
    <w:unhideWhenUsed/>
    <w:rsid w:val="00376B00"/>
    <w:pPr>
      <w:tabs>
        <w:tab w:val="center" w:pos="4513"/>
        <w:tab w:val="right" w:pos="9026"/>
      </w:tabs>
      <w:spacing w:after="0"/>
    </w:pPr>
  </w:style>
  <w:style w:type="character" w:customStyle="1" w:styleId="NogaZnak">
    <w:name w:val="Noga Znak"/>
    <w:basedOn w:val="Privzetapisavaodstavka"/>
    <w:link w:val="Noga"/>
    <w:uiPriority w:val="99"/>
    <w:rsid w:val="00376B00"/>
    <w:rPr>
      <w:rFonts w:ascii="Arial" w:eastAsia="MS Mincho" w:hAnsi="Arial"/>
      <w:color w:val="000000"/>
      <w:sz w:val="22"/>
      <w:szCs w:val="24"/>
      <w:lang w:val="en-GB" w:eastAsia="fr-FR"/>
    </w:rPr>
  </w:style>
  <w:style w:type="paragraph" w:styleId="Navadensplet">
    <w:name w:val="Normal (Web)"/>
    <w:basedOn w:val="Navaden"/>
    <w:uiPriority w:val="99"/>
    <w:unhideWhenUsed/>
    <w:rsid w:val="005E3B1C"/>
    <w:pPr>
      <w:spacing w:before="100" w:beforeAutospacing="1" w:after="100" w:afterAutospacing="1"/>
      <w:jc w:val="left"/>
    </w:pPr>
    <w:rPr>
      <w:rFonts w:ascii="Times New Roman" w:eastAsia="Times New Roman" w:hAnsi="Times New Roman"/>
      <w:color w:val="auto"/>
      <w:sz w:val="24"/>
      <w:lang w:val="pt-PT" w:eastAsia="pt-PT"/>
    </w:rPr>
  </w:style>
  <w:style w:type="paragraph" w:customStyle="1" w:styleId="Default">
    <w:name w:val="Default"/>
    <w:rsid w:val="00AF0533"/>
    <w:pPr>
      <w:autoSpaceDE w:val="0"/>
      <w:autoSpaceDN w:val="0"/>
      <w:adjustRightInd w:val="0"/>
    </w:pPr>
    <w:rPr>
      <w:rFonts w:ascii="Times New Roman" w:hAnsi="Times New Roman"/>
      <w:color w:val="000000"/>
      <w:sz w:val="24"/>
      <w:szCs w:val="24"/>
      <w:lang w:val="fr-BE"/>
    </w:rPr>
  </w:style>
  <w:style w:type="table" w:customStyle="1" w:styleId="PlainTable3">
    <w:name w:val="Plain Table 3"/>
    <w:basedOn w:val="Navadnatabela"/>
    <w:uiPriority w:val="99"/>
    <w:rsid w:val="00AF053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
    <w:name w:val="Plain Table 1"/>
    <w:basedOn w:val="Navadnatabela"/>
    <w:uiPriority w:val="99"/>
    <w:rsid w:val="00AF053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Navadnatabela"/>
    <w:uiPriority w:val="99"/>
    <w:rsid w:val="002C13F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
    <w:name w:val="Grid Table 1 Light Accent 3"/>
    <w:basedOn w:val="Navadnatabela"/>
    <w:uiPriority w:val="46"/>
    <w:rsid w:val="002C13F4"/>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3Accent5">
    <w:name w:val="Grid Table 3 Accent 5"/>
    <w:basedOn w:val="Navadnatabela"/>
    <w:uiPriority w:val="48"/>
    <w:rsid w:val="002C13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2Accent5">
    <w:name w:val="Grid Table 2 Accent 5"/>
    <w:basedOn w:val="Navadnatabela"/>
    <w:uiPriority w:val="47"/>
    <w:rsid w:val="002C13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5">
    <w:name w:val="Grid Table 4 Accent 5"/>
    <w:basedOn w:val="Navadnatabela"/>
    <w:uiPriority w:val="49"/>
    <w:rsid w:val="003D696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ILJI">
    <w:name w:val="CILJI"/>
    <w:link w:val="CILJIZnak"/>
    <w:rsid w:val="00F6501B"/>
    <w:pPr>
      <w:numPr>
        <w:ilvl w:val="2"/>
        <w:numId w:val="3"/>
      </w:numPr>
      <w:spacing w:before="60"/>
    </w:pPr>
    <w:rPr>
      <w:rFonts w:ascii="Times New Roman" w:eastAsia="Times New Roman" w:hAnsi="Times New Roman"/>
      <w:bCs/>
      <w:lang w:val="sl-SI"/>
    </w:rPr>
  </w:style>
  <w:style w:type="paragraph" w:customStyle="1" w:styleId="KONCEPT">
    <w:name w:val="KONCEPT"/>
    <w:next w:val="Navaden"/>
    <w:rsid w:val="00F6501B"/>
    <w:pPr>
      <w:keepLines/>
      <w:numPr>
        <w:ilvl w:val="1"/>
        <w:numId w:val="3"/>
      </w:numPr>
      <w:spacing w:before="360" w:after="120"/>
    </w:pPr>
    <w:rPr>
      <w:rFonts w:ascii="Times New Roman" w:eastAsia="Times New Roman" w:hAnsi="Times New Roman"/>
      <w:i/>
      <w:lang w:val="sl-SI"/>
    </w:rPr>
  </w:style>
  <w:style w:type="paragraph" w:customStyle="1" w:styleId="SKLOP">
    <w:name w:val="SKLOP"/>
    <w:next w:val="KONCEPT"/>
    <w:rsid w:val="00F6501B"/>
    <w:pPr>
      <w:numPr>
        <w:numId w:val="3"/>
      </w:numPr>
      <w:pBdr>
        <w:top w:val="single" w:sz="4" w:space="6" w:color="FFFFFF"/>
        <w:left w:val="single" w:sz="4" w:space="4" w:color="FFFFFF"/>
        <w:bottom w:val="single" w:sz="4" w:space="6" w:color="FFFFFF"/>
        <w:right w:val="single" w:sz="4" w:space="4" w:color="FFFFFF"/>
      </w:pBdr>
      <w:shd w:val="clear" w:color="auto" w:fill="E6E6E6"/>
      <w:tabs>
        <w:tab w:val="left" w:pos="426"/>
        <w:tab w:val="right" w:pos="8364"/>
      </w:tabs>
      <w:spacing w:after="240"/>
    </w:pPr>
    <w:rPr>
      <w:rFonts w:ascii="Arial" w:eastAsia="Times New Roman" w:hAnsi="Arial" w:cs="Arial"/>
      <w:b/>
      <w:bCs/>
      <w:sz w:val="24"/>
      <w:lang w:val="en-GB"/>
    </w:rPr>
  </w:style>
  <w:style w:type="paragraph" w:styleId="Odstavekseznama">
    <w:name w:val="List Paragraph"/>
    <w:basedOn w:val="Navaden"/>
    <w:uiPriority w:val="34"/>
    <w:qFormat/>
    <w:rsid w:val="00F6501B"/>
    <w:pPr>
      <w:spacing w:after="200" w:line="276" w:lineRule="auto"/>
      <w:ind w:left="720"/>
      <w:contextualSpacing/>
      <w:jc w:val="left"/>
    </w:pPr>
    <w:rPr>
      <w:rFonts w:asciiTheme="minorHAnsi" w:eastAsiaTheme="minorHAnsi" w:hAnsiTheme="minorHAnsi" w:cstheme="minorBidi"/>
      <w:color w:val="auto"/>
      <w:szCs w:val="22"/>
      <w:lang w:val="sk-SK" w:eastAsia="en-US"/>
    </w:rPr>
  </w:style>
  <w:style w:type="paragraph" w:styleId="Brezrazmikov">
    <w:name w:val="No Spacing"/>
    <w:uiPriority w:val="1"/>
    <w:qFormat/>
    <w:rsid w:val="00F6501B"/>
    <w:rPr>
      <w:rFonts w:asciiTheme="minorHAnsi" w:hAnsiTheme="minorHAnsi" w:cstheme="minorBidi"/>
      <w:sz w:val="22"/>
      <w:szCs w:val="22"/>
      <w:lang w:val="sk-SK"/>
    </w:rPr>
  </w:style>
  <w:style w:type="paragraph" w:styleId="Telobesedila2">
    <w:name w:val="Body Text 2"/>
    <w:basedOn w:val="Navaden"/>
    <w:link w:val="Telobesedila2Znak"/>
    <w:uiPriority w:val="99"/>
    <w:semiHidden/>
    <w:unhideWhenUsed/>
    <w:rsid w:val="00154276"/>
    <w:pPr>
      <w:spacing w:before="60" w:after="60"/>
      <w:jc w:val="left"/>
    </w:pPr>
    <w:rPr>
      <w:rFonts w:ascii="Times New Roman" w:eastAsiaTheme="minorHAnsi" w:hAnsi="Times New Roman"/>
      <w:i/>
      <w:iCs/>
      <w:color w:val="auto"/>
      <w:sz w:val="20"/>
      <w:szCs w:val="20"/>
      <w:lang w:val="sl-SI" w:eastAsia="sl-SI"/>
    </w:rPr>
  </w:style>
  <w:style w:type="character" w:customStyle="1" w:styleId="Telobesedila2Znak">
    <w:name w:val="Telo besedila 2 Znak"/>
    <w:basedOn w:val="Privzetapisavaodstavka"/>
    <w:link w:val="Telobesedila2"/>
    <w:uiPriority w:val="99"/>
    <w:semiHidden/>
    <w:rsid w:val="00154276"/>
    <w:rPr>
      <w:rFonts w:ascii="Times New Roman" w:hAnsi="Times New Roman"/>
      <w:i/>
      <w:iCs/>
      <w:lang w:val="sl-SI" w:eastAsia="sl-SI"/>
    </w:rPr>
  </w:style>
  <w:style w:type="character" w:customStyle="1" w:styleId="CILJIZnak">
    <w:name w:val="CILJI Znak"/>
    <w:basedOn w:val="Privzetapisavaodstavka"/>
    <w:link w:val="CILJI"/>
    <w:locked/>
    <w:rsid w:val="00154276"/>
    <w:rPr>
      <w:rFonts w:ascii="Times New Roman" w:eastAsia="Times New Roman" w:hAnsi="Times New Roman"/>
      <w:bCs/>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590437">
      <w:bodyDiv w:val="1"/>
      <w:marLeft w:val="0"/>
      <w:marRight w:val="0"/>
      <w:marTop w:val="0"/>
      <w:marBottom w:val="0"/>
      <w:divBdr>
        <w:top w:val="none" w:sz="0" w:space="0" w:color="auto"/>
        <w:left w:val="none" w:sz="0" w:space="0" w:color="auto"/>
        <w:bottom w:val="none" w:sz="0" w:space="0" w:color="auto"/>
        <w:right w:val="none" w:sz="0" w:space="0" w:color="auto"/>
      </w:divBdr>
    </w:div>
    <w:div w:id="191103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url.sio.si/nN7" TargetMode="External"/><Relationship Id="rId4" Type="http://schemas.microsoft.com/office/2007/relationships/stylesWithEffects" Target="stylesWithEffects.xml"/><Relationship Id="rId9" Type="http://schemas.openxmlformats.org/officeDocument/2006/relationships/hyperlink" Target="https://skupnost.sio.si/course/view.php?id=935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CAB32-A0D3-4BDF-88B5-CF0839695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2</Pages>
  <Words>526</Words>
  <Characters>3000</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Zavod RS za šolstvo</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Agueda Gras-Velazquez</dc:creator>
  <cp:lastModifiedBy>Andreja Bačnik</cp:lastModifiedBy>
  <cp:revision>21</cp:revision>
  <cp:lastPrinted>2018-06-14T14:42:00Z</cp:lastPrinted>
  <dcterms:created xsi:type="dcterms:W3CDTF">2018-06-14T08:49:00Z</dcterms:created>
  <dcterms:modified xsi:type="dcterms:W3CDTF">2018-06-14T14:44:00Z</dcterms:modified>
</cp:coreProperties>
</file>