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6B1DD" w14:textId="77B6ABA0" w:rsidR="002E27C3" w:rsidRPr="00B554A6" w:rsidRDefault="002E27C3" w:rsidP="002E27C3">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w:t>
      </w:r>
      <w:r w:rsidR="000C0267">
        <w:rPr>
          <w:rFonts w:cs="Arial"/>
          <w:b/>
          <w:color w:val="000000" w:themeColor="text1"/>
          <w:sz w:val="24"/>
          <w:lang w:val="sl-SI"/>
        </w:rPr>
        <w:t>ev</w:t>
      </w:r>
      <w:r w:rsidRPr="00B554A6">
        <w:rPr>
          <w:rFonts w:cs="Arial"/>
          <w:b/>
          <w:color w:val="000000" w:themeColor="text1"/>
          <w:sz w:val="24"/>
          <w:lang w:val="sl-SI"/>
        </w:rPr>
        <w:t xml:space="preserve"> Scientix NA-MA 2:</w:t>
      </w:r>
    </w:p>
    <w:p w14:paraId="6A3EDA32" w14:textId="1A0E15C7" w:rsidR="000C0267" w:rsidRDefault="000C0267" w:rsidP="002E27C3">
      <w:pPr>
        <w:spacing w:line="276" w:lineRule="auto"/>
        <w:jc w:val="center"/>
        <w:rPr>
          <w:rFonts w:cs="Arial"/>
          <w:b/>
          <w:color w:val="00B050"/>
          <w:sz w:val="24"/>
          <w:lang w:val="sl-SI"/>
        </w:rPr>
      </w:pPr>
      <w:r>
        <w:rPr>
          <w:rFonts w:cs="Arial"/>
          <w:b/>
          <w:color w:val="00B050"/>
          <w:sz w:val="24"/>
          <w:lang w:val="sl-SI"/>
        </w:rPr>
        <w:t>RAZISKUJMO ZVOK STEKLENIC</w:t>
      </w:r>
      <w:r w:rsidR="00AA1254">
        <w:rPr>
          <w:rFonts w:cs="Arial"/>
          <w:b/>
          <w:color w:val="00B050"/>
          <w:sz w:val="24"/>
          <w:lang w:val="sl-SI"/>
        </w:rPr>
        <w:t xml:space="preserve"> </w:t>
      </w:r>
      <w:r w:rsidR="00AA1254" w:rsidRPr="00AA1254">
        <w:rPr>
          <w:rFonts w:cs="Arial"/>
          <w:b/>
          <w:color w:val="auto"/>
          <w:sz w:val="24"/>
          <w:lang w:val="sl-SI"/>
        </w:rPr>
        <w:t xml:space="preserve">in </w:t>
      </w:r>
    </w:p>
    <w:p w14:paraId="598BD398" w14:textId="08458D74" w:rsidR="002E27C3" w:rsidRPr="002E27C3" w:rsidRDefault="002E27C3" w:rsidP="002E27C3">
      <w:pPr>
        <w:spacing w:line="276" w:lineRule="auto"/>
        <w:jc w:val="center"/>
        <w:rPr>
          <w:rFonts w:cs="Arial"/>
          <w:b/>
          <w:color w:val="00B050"/>
          <w:sz w:val="24"/>
          <w:lang w:val="sl-SI"/>
        </w:rPr>
      </w:pPr>
      <w:r w:rsidRPr="002E27C3">
        <w:rPr>
          <w:rFonts w:cs="Arial"/>
          <w:b/>
          <w:color w:val="00B050"/>
          <w:sz w:val="24"/>
          <w:lang w:val="sl-SI"/>
        </w:rPr>
        <w:t>RAZISKUJMO ZVOK TROBENTE</w:t>
      </w:r>
    </w:p>
    <w:p w14:paraId="7A462BA7" w14:textId="474F263D" w:rsidR="002E27C3" w:rsidRPr="00BE3804" w:rsidRDefault="002E27C3" w:rsidP="002E27C3">
      <w:pPr>
        <w:jc w:val="center"/>
        <w:rPr>
          <w:rFonts w:cs="Arial"/>
          <w:b/>
          <w:color w:val="000000" w:themeColor="text1"/>
          <w:sz w:val="24"/>
          <w:lang w:val="sl-SI"/>
        </w:rPr>
      </w:pPr>
      <w:r w:rsidRPr="00BE3804">
        <w:rPr>
          <w:rFonts w:cs="Arial"/>
          <w:b/>
          <w:color w:val="000000" w:themeColor="text1"/>
          <w:sz w:val="24"/>
          <w:lang w:val="sl-SI"/>
        </w:rPr>
        <w:t xml:space="preserve">Avtorici: </w:t>
      </w:r>
      <w:r>
        <w:rPr>
          <w:rFonts w:cs="Arial"/>
          <w:b/>
          <w:color w:val="000000" w:themeColor="text1"/>
          <w:sz w:val="24"/>
          <w:lang w:val="sl-SI"/>
        </w:rPr>
        <w:t>dr. Leonida Novak in dr. Sandra Mršnik</w:t>
      </w:r>
      <w:r w:rsidRPr="00BE3804">
        <w:rPr>
          <w:rFonts w:cs="Arial"/>
          <w:b/>
          <w:color w:val="000000" w:themeColor="text1"/>
          <w:sz w:val="24"/>
          <w:lang w:val="sl-SI"/>
        </w:rPr>
        <w:t>, ZRSŠ</w:t>
      </w:r>
    </w:p>
    <w:p w14:paraId="74FC9C88" w14:textId="77777777" w:rsidR="00AA1254" w:rsidRDefault="00AA1254" w:rsidP="00AA1254">
      <w:pPr>
        <w:jc w:val="center"/>
        <w:rPr>
          <w:rFonts w:asciiTheme="minorHAnsi" w:hAnsiTheme="minorHAnsi" w:cstheme="minorHAnsi"/>
          <w:b/>
          <w:lang w:val="sl-SI"/>
        </w:rPr>
      </w:pPr>
    </w:p>
    <w:p w14:paraId="52F65A2E" w14:textId="77777777" w:rsidR="00AA1254" w:rsidRPr="00CB5254" w:rsidRDefault="00AA1254" w:rsidP="00AA1254">
      <w:pPr>
        <w:jc w:val="center"/>
        <w:rPr>
          <w:b/>
          <w:bCs/>
          <w:iCs/>
        </w:rPr>
      </w:pPr>
      <w:r>
        <w:rPr>
          <w:rFonts w:asciiTheme="minorHAnsi" w:hAnsiTheme="minorHAnsi" w:cstheme="minorHAnsi"/>
          <w:b/>
          <w:lang w:val="sl-SI"/>
        </w:rPr>
        <w:t xml:space="preserve">Gradivo zbirke </w:t>
      </w:r>
      <w:r w:rsidRPr="00CB5254">
        <w:rPr>
          <w:b/>
          <w:bCs/>
          <w:iCs/>
        </w:rPr>
        <w:t>IZOBRAŽEVALNI LISTIČI SCIENTIX NA-MA 2,</w:t>
      </w:r>
    </w:p>
    <w:p w14:paraId="4FEE8395" w14:textId="37E18EF6" w:rsidR="00AA1254" w:rsidRDefault="00AA1254" w:rsidP="00AA1254">
      <w:pPr>
        <w:jc w:val="center"/>
        <w:rPr>
          <w:b/>
          <w:bCs/>
          <w:iCs/>
          <w:szCs w:val="22"/>
        </w:rPr>
      </w:pPr>
      <w:proofErr w:type="spellStart"/>
      <w:proofErr w:type="gramStart"/>
      <w:r>
        <w:rPr>
          <w:b/>
          <w:bCs/>
          <w:iCs/>
          <w:szCs w:val="22"/>
        </w:rPr>
        <w:t>ur</w:t>
      </w:r>
      <w:proofErr w:type="spellEnd"/>
      <w:proofErr w:type="gramEnd"/>
      <w:r>
        <w:rPr>
          <w:b/>
          <w:bCs/>
          <w:iCs/>
          <w:szCs w:val="22"/>
        </w:rPr>
        <w:t xml:space="preserve">. A. </w:t>
      </w:r>
      <w:r w:rsidRPr="00B554A6">
        <w:rPr>
          <w:b/>
          <w:bCs/>
          <w:iCs/>
          <w:szCs w:val="22"/>
        </w:rPr>
        <w:t>Bačnik</w:t>
      </w:r>
      <w:r>
        <w:rPr>
          <w:b/>
          <w:bCs/>
          <w:iCs/>
          <w:szCs w:val="22"/>
        </w:rPr>
        <w:t xml:space="preserve"> in </w:t>
      </w:r>
      <w:r w:rsidRPr="00B554A6">
        <w:rPr>
          <w:b/>
          <w:bCs/>
          <w:iCs/>
          <w:szCs w:val="22"/>
        </w:rPr>
        <w:t>S. Slavič Kumer</w:t>
      </w:r>
      <w:r>
        <w:rPr>
          <w:b/>
          <w:bCs/>
          <w:iCs/>
          <w:szCs w:val="22"/>
        </w:rPr>
        <w:t xml:space="preserve">, </w:t>
      </w:r>
      <w:r w:rsidRPr="00B554A6">
        <w:rPr>
          <w:b/>
          <w:bCs/>
          <w:iCs/>
          <w:szCs w:val="22"/>
        </w:rPr>
        <w:t>Ljubljana, ZRSŠ, 2017</w:t>
      </w:r>
    </w:p>
    <w:p w14:paraId="0C3AC20D" w14:textId="77777777" w:rsidR="00AA1254" w:rsidRDefault="00AA1254" w:rsidP="00AA1254">
      <w:pPr>
        <w:autoSpaceDE w:val="0"/>
        <w:autoSpaceDN w:val="0"/>
        <w:adjustRightInd w:val="0"/>
        <w:spacing w:after="0"/>
        <w:jc w:val="center"/>
        <w:rPr>
          <w:rFonts w:asciiTheme="minorHAnsi" w:hAnsiTheme="minorHAnsi" w:cstheme="minorHAnsi"/>
          <w:lang w:val="sl-SI"/>
        </w:rPr>
      </w:pPr>
    </w:p>
    <w:p w14:paraId="453314CF" w14:textId="77777777" w:rsidR="00AA1254" w:rsidRPr="0061061D" w:rsidRDefault="00AA1254" w:rsidP="00AA1254">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14:paraId="53B229DB" w14:textId="77777777" w:rsidR="00AA1254" w:rsidRDefault="003A41EB" w:rsidP="00AA1254">
      <w:pPr>
        <w:autoSpaceDE w:val="0"/>
        <w:autoSpaceDN w:val="0"/>
        <w:adjustRightInd w:val="0"/>
        <w:spacing w:after="0"/>
        <w:jc w:val="center"/>
        <w:rPr>
          <w:rFonts w:eastAsia="Times New Roman" w:cs="Arial"/>
          <w:lang w:eastAsia="sl-SI"/>
        </w:rPr>
      </w:pPr>
      <w:hyperlink r:id="rId9" w:history="1">
        <w:proofErr w:type="gramStart"/>
        <w:r w:rsidR="00AA1254" w:rsidRPr="00D22073">
          <w:rPr>
            <w:rStyle w:val="Hiperpovezava"/>
            <w:rFonts w:eastAsia="Times New Roman" w:cs="Arial"/>
            <w:lang w:eastAsia="sl-SI"/>
          </w:rPr>
          <w:t>https://skupnost.sio.si/course/view.php?id=9357</w:t>
        </w:r>
      </w:hyperlink>
      <w:r w:rsidR="00AA1254">
        <w:rPr>
          <w:rStyle w:val="Hiperpovezava"/>
          <w:rFonts w:eastAsia="Times New Roman" w:cs="Arial"/>
          <w:lang w:eastAsia="sl-SI"/>
        </w:rPr>
        <w:t xml:space="preserve">  </w:t>
      </w:r>
      <w:r w:rsidR="00AA1254" w:rsidRPr="0036327B">
        <w:rPr>
          <w:rFonts w:eastAsia="Times New Roman" w:cs="Arial"/>
          <w:lang w:eastAsia="sl-SI"/>
        </w:rPr>
        <w:t xml:space="preserve">oz. </w:t>
      </w:r>
      <w:hyperlink r:id="rId10" w:history="1">
        <w:r w:rsidR="00AA1254" w:rsidRPr="00D22073">
          <w:rPr>
            <w:rStyle w:val="Hiperpovezava"/>
            <w:rFonts w:eastAsia="Times New Roman" w:cs="Arial"/>
            <w:lang w:eastAsia="sl-SI"/>
          </w:rPr>
          <w:t>http://url.sio.si/nN7</w:t>
        </w:r>
      </w:hyperlink>
      <w:r w:rsidR="00AA1254">
        <w:rPr>
          <w:rFonts w:eastAsia="Times New Roman" w:cs="Arial"/>
          <w:lang w:eastAsia="sl-SI"/>
        </w:rPr>
        <w:t xml:space="preserve"> .</w:t>
      </w:r>
      <w:proofErr w:type="gramEnd"/>
    </w:p>
    <w:p w14:paraId="1748CC08" w14:textId="77777777" w:rsidR="000C0267" w:rsidRDefault="000C0267" w:rsidP="002E27C3">
      <w:pPr>
        <w:rPr>
          <w:rFonts w:asciiTheme="minorHAnsi" w:hAnsiTheme="minorHAnsi" w:cstheme="minorHAnsi"/>
          <w:b/>
          <w:sz w:val="24"/>
          <w:lang w:val="sl-SI"/>
        </w:rPr>
      </w:pPr>
    </w:p>
    <w:p w14:paraId="57ACE5FF" w14:textId="77777777" w:rsidR="002E27C3" w:rsidRPr="004A1FAD" w:rsidRDefault="002E27C3" w:rsidP="002E27C3">
      <w:pPr>
        <w:rPr>
          <w:rFonts w:asciiTheme="minorHAnsi" w:hAnsiTheme="minorHAnsi" w:cstheme="minorHAnsi"/>
          <w:b/>
          <w:szCs w:val="22"/>
          <w:lang w:val="sl-SI"/>
        </w:rPr>
      </w:pPr>
      <w:r w:rsidRPr="004A1FAD">
        <w:rPr>
          <w:rFonts w:asciiTheme="minorHAnsi" w:hAnsiTheme="minorHAnsi" w:cstheme="minorHAnsi"/>
          <w:b/>
          <w:szCs w:val="22"/>
          <w:lang w:val="sl-SI"/>
        </w:rPr>
        <w:t>CILJNA SKUPINA-e:</w:t>
      </w:r>
    </w:p>
    <w:p w14:paraId="7A240F08" w14:textId="604B149A" w:rsidR="00C92722" w:rsidRPr="004A1FAD" w:rsidRDefault="00C92722" w:rsidP="00E8774A">
      <w:pPr>
        <w:spacing w:line="276" w:lineRule="auto"/>
        <w:rPr>
          <w:rFonts w:asciiTheme="minorHAnsi" w:hAnsiTheme="minorHAnsi" w:cstheme="minorHAnsi"/>
          <w:szCs w:val="22"/>
          <w:lang w:val="sl-SI"/>
        </w:rPr>
      </w:pPr>
      <w:r w:rsidRPr="004A1FAD">
        <w:rPr>
          <w:rFonts w:asciiTheme="minorHAnsi" w:hAnsiTheme="minorHAnsi" w:cstheme="minorHAnsi"/>
          <w:szCs w:val="22"/>
          <w:lang w:val="sl-SI"/>
        </w:rPr>
        <w:t xml:space="preserve">Izobraževalni listič je namenjen učencem </w:t>
      </w:r>
      <w:r w:rsidR="00F06DE8" w:rsidRPr="004A1FAD">
        <w:rPr>
          <w:rFonts w:asciiTheme="minorHAnsi" w:hAnsiTheme="minorHAnsi" w:cstheme="minorHAnsi"/>
          <w:szCs w:val="22"/>
          <w:lang w:val="sl-SI"/>
        </w:rPr>
        <w:t>od 2. do 3</w:t>
      </w:r>
      <w:r w:rsidRPr="004A1FAD">
        <w:rPr>
          <w:rFonts w:asciiTheme="minorHAnsi" w:hAnsiTheme="minorHAnsi" w:cstheme="minorHAnsi"/>
          <w:szCs w:val="22"/>
          <w:lang w:val="sl-SI"/>
        </w:rPr>
        <w:t>. r</w:t>
      </w:r>
      <w:r w:rsidR="00D21511" w:rsidRPr="004A1FAD">
        <w:rPr>
          <w:rFonts w:asciiTheme="minorHAnsi" w:hAnsiTheme="minorHAnsi" w:cstheme="minorHAnsi"/>
          <w:szCs w:val="22"/>
          <w:lang w:val="sl-SI"/>
        </w:rPr>
        <w:t xml:space="preserve">azreda OŠ in s prilagoditvami tudi v 1. razredu </w:t>
      </w:r>
      <w:r w:rsidR="00F06DE8" w:rsidRPr="004A1FAD">
        <w:rPr>
          <w:rFonts w:asciiTheme="minorHAnsi" w:hAnsiTheme="minorHAnsi" w:cstheme="minorHAnsi"/>
          <w:szCs w:val="22"/>
          <w:lang w:val="sl-SI"/>
        </w:rPr>
        <w:t xml:space="preserve"> ali v 4. razredu </w:t>
      </w:r>
      <w:r w:rsidR="00D21511" w:rsidRPr="004A1FAD">
        <w:rPr>
          <w:rFonts w:asciiTheme="minorHAnsi" w:hAnsiTheme="minorHAnsi" w:cstheme="minorHAnsi"/>
          <w:szCs w:val="22"/>
          <w:lang w:val="sl-SI"/>
        </w:rPr>
        <w:t>OŠ</w:t>
      </w:r>
      <w:r w:rsidR="000C0267" w:rsidRPr="004A1FAD">
        <w:rPr>
          <w:rFonts w:asciiTheme="minorHAnsi" w:hAnsiTheme="minorHAnsi" w:cstheme="minorHAnsi"/>
          <w:szCs w:val="22"/>
          <w:lang w:val="sl-SI"/>
        </w:rPr>
        <w:t>.</w:t>
      </w:r>
    </w:p>
    <w:p w14:paraId="5C2040A7" w14:textId="77777777" w:rsidR="002E27C3" w:rsidRPr="004A1FAD" w:rsidRDefault="002E27C3" w:rsidP="002E27C3">
      <w:pPr>
        <w:rPr>
          <w:rFonts w:asciiTheme="minorHAnsi" w:hAnsiTheme="minorHAnsi" w:cstheme="minorHAnsi"/>
          <w:b/>
          <w:szCs w:val="22"/>
          <w:lang w:val="sl-SI"/>
        </w:rPr>
      </w:pPr>
      <w:r w:rsidRPr="004A1FAD">
        <w:rPr>
          <w:rFonts w:asciiTheme="minorHAnsi" w:hAnsiTheme="minorHAnsi" w:cstheme="minorHAnsi"/>
          <w:b/>
          <w:szCs w:val="22"/>
          <w:lang w:val="sl-SI"/>
        </w:rPr>
        <w:t>DIDAKTIČNI NAPOTKI:</w:t>
      </w:r>
    </w:p>
    <w:p w14:paraId="0890938C" w14:textId="4B8CC2ED" w:rsidR="000C0267" w:rsidRPr="004A1FAD" w:rsidRDefault="000C0267" w:rsidP="000C0267">
      <w:pPr>
        <w:pStyle w:val="Odstavekseznama"/>
        <w:numPr>
          <w:ilvl w:val="0"/>
          <w:numId w:val="20"/>
        </w:numPr>
        <w:rPr>
          <w:rFonts w:cstheme="minorHAnsi"/>
          <w:b/>
          <w:lang w:val="sl-SI"/>
        </w:rPr>
      </w:pPr>
      <w:r w:rsidRPr="004A1FAD">
        <w:rPr>
          <w:rFonts w:cstheme="minorHAnsi"/>
          <w:b/>
          <w:lang w:val="sl-SI"/>
        </w:rPr>
        <w:t xml:space="preserve">Namen </w:t>
      </w:r>
      <w:r w:rsidR="003D31CD" w:rsidRPr="004A1FAD">
        <w:rPr>
          <w:rFonts w:cstheme="minorHAnsi"/>
          <w:b/>
          <w:lang w:val="sl-SI"/>
        </w:rPr>
        <w:t>izobraževalnega lističa (IL)</w:t>
      </w:r>
    </w:p>
    <w:p w14:paraId="637687CE" w14:textId="3882B433" w:rsidR="00F06DE8" w:rsidRPr="004A1FAD" w:rsidRDefault="00F06DE8" w:rsidP="00E8774A">
      <w:pPr>
        <w:spacing w:line="276" w:lineRule="auto"/>
        <w:rPr>
          <w:rFonts w:asciiTheme="minorHAnsi" w:hAnsiTheme="minorHAnsi" w:cstheme="minorHAnsi"/>
          <w:szCs w:val="22"/>
          <w:lang w:val="sl-SI"/>
        </w:rPr>
      </w:pPr>
      <w:r w:rsidRPr="004A1FAD">
        <w:rPr>
          <w:rFonts w:asciiTheme="minorHAnsi" w:hAnsiTheme="minorHAnsi" w:cstheme="minorHAnsi"/>
          <w:szCs w:val="22"/>
          <w:lang w:val="sl-SI"/>
        </w:rPr>
        <w:t xml:space="preserve">Namen uporabe lističa v razredu je: </w:t>
      </w:r>
    </w:p>
    <w:p w14:paraId="549C628F" w14:textId="526F70B6" w:rsidR="00F06DE8" w:rsidRPr="004A1FAD" w:rsidRDefault="00F06DE8" w:rsidP="00E8774A">
      <w:pPr>
        <w:pStyle w:val="Odstavekseznama"/>
        <w:numPr>
          <w:ilvl w:val="0"/>
          <w:numId w:val="17"/>
        </w:numPr>
        <w:rPr>
          <w:rFonts w:cstheme="minorHAnsi"/>
          <w:b/>
          <w:lang w:val="sl-SI"/>
        </w:rPr>
      </w:pPr>
      <w:r w:rsidRPr="004A1FAD">
        <w:rPr>
          <w:rFonts w:cstheme="minorHAnsi"/>
          <w:b/>
          <w:lang w:val="sl-SI"/>
        </w:rPr>
        <w:t xml:space="preserve">z raziskovanjem </w:t>
      </w:r>
      <w:r w:rsidRPr="004A1FAD">
        <w:rPr>
          <w:rFonts w:cstheme="minorHAnsi"/>
          <w:lang w:val="sl-SI"/>
        </w:rPr>
        <w:t xml:space="preserve">(postavljanjem vprašanj, napovedovanjem, opazovanjem, sklepanjem) </w:t>
      </w:r>
      <w:r w:rsidRPr="004A1FAD">
        <w:rPr>
          <w:rFonts w:cstheme="minorHAnsi"/>
          <w:b/>
          <w:lang w:val="sl-SI"/>
        </w:rPr>
        <w:t xml:space="preserve">odkrivati lastnosti zvoka. </w:t>
      </w:r>
    </w:p>
    <w:p w14:paraId="4B830BCC" w14:textId="5F661252" w:rsidR="00D21511" w:rsidRPr="004A1FAD" w:rsidRDefault="00B23F6F" w:rsidP="00E8774A">
      <w:pPr>
        <w:spacing w:line="276" w:lineRule="auto"/>
        <w:rPr>
          <w:rFonts w:asciiTheme="minorHAnsi" w:hAnsiTheme="minorHAnsi" w:cstheme="minorHAnsi"/>
          <w:b/>
          <w:szCs w:val="22"/>
          <w:lang w:val="sl-SI"/>
        </w:rPr>
      </w:pPr>
      <w:r w:rsidRPr="004A1FAD">
        <w:rPr>
          <w:rFonts w:asciiTheme="minorHAnsi" w:hAnsiTheme="minorHAnsi" w:cstheme="minorHAnsi"/>
          <w:szCs w:val="22"/>
          <w:lang w:val="sl-SI"/>
        </w:rPr>
        <w:t xml:space="preserve">Ključnega pomena je učenje z raziskovanjem, ki se naj na </w:t>
      </w:r>
      <w:r w:rsidR="00D21511" w:rsidRPr="004A1FAD">
        <w:rPr>
          <w:rFonts w:asciiTheme="minorHAnsi" w:hAnsiTheme="minorHAnsi" w:cstheme="minorHAnsi"/>
          <w:szCs w:val="22"/>
          <w:lang w:val="sl-SI"/>
        </w:rPr>
        <w:t>razredni stopnji približa pravemu raziskovanju naravoslovnih znanosti z namenom preoblikovanja intuitivnih pojmov (nastanejo z osebno izkušnjo, nastanejo iz potrebe po osmišljanju pojavov) in napačnih pojmov (znanstveni pojmi, ki niso nikoli docela usvojeni). Učenje z raziskovanjem ima tudi močan motivacijski element, saj spodbuja naravoslovno radovednost, kar je pomembno pri oblikovanju raziskovalnih vprašanj. Razen tega je osnova raziskovanja konstruktivistična teorija, ki poudarja pomen aktivne vloga učenca pri izgradnji lastnega znanja in prevzemanja odgovornosti.</w:t>
      </w:r>
    </w:p>
    <w:p w14:paraId="293FCCC8" w14:textId="1B75A4A2" w:rsidR="00D21511" w:rsidRPr="004A1FAD" w:rsidRDefault="003401E5" w:rsidP="00E8774A">
      <w:pPr>
        <w:pStyle w:val="Brezrazmikov"/>
        <w:spacing w:line="276" w:lineRule="auto"/>
        <w:jc w:val="both"/>
        <w:rPr>
          <w:rFonts w:cstheme="minorHAnsi"/>
          <w:lang w:val="sl-SI"/>
        </w:rPr>
      </w:pPr>
      <w:r w:rsidRPr="004A1FAD">
        <w:rPr>
          <w:rFonts w:cstheme="minorHAnsi"/>
          <w:lang w:val="sl-SI"/>
        </w:rPr>
        <w:t>Veščina Raziskovanja v sklopu zvoka</w:t>
      </w:r>
      <w:r w:rsidR="00D21511" w:rsidRPr="004A1FAD">
        <w:rPr>
          <w:rFonts w:cstheme="minorHAnsi"/>
          <w:lang w:val="sl-SI"/>
        </w:rPr>
        <w:t xml:space="preserve"> je torej eden izmed načinov pridobivanja znanja, kjer si učenci postavljajo lastna vprašanja ali ta vprašanja postavlja učitelj, učenci pa iščejo odgovore nanje. V prvem primeru se učijo, to kar so si sami izbrali, v drugem pa področje raziskovanja določi učitelj. </w:t>
      </w:r>
    </w:p>
    <w:p w14:paraId="0222E49C" w14:textId="704E713F" w:rsidR="00D21511" w:rsidRDefault="003401E5" w:rsidP="00E8774A">
      <w:pPr>
        <w:pStyle w:val="Brezrazmikov"/>
        <w:spacing w:line="276" w:lineRule="auto"/>
        <w:jc w:val="both"/>
        <w:rPr>
          <w:rFonts w:cstheme="minorHAnsi"/>
          <w:lang w:val="sl-SI"/>
        </w:rPr>
      </w:pPr>
      <w:r w:rsidRPr="004A1FAD">
        <w:rPr>
          <w:rFonts w:cstheme="minorHAnsi"/>
          <w:lang w:val="sl-SI"/>
        </w:rPr>
        <w:t>Zvok je opredeljen longitudinalno valovanje, pri katerem delci snovi nihajo v isti smeri, kot se valovanje širi, ali kot nihanje</w:t>
      </w:r>
      <w:r w:rsidR="00E8774A" w:rsidRPr="004A1FAD">
        <w:rPr>
          <w:rFonts w:cstheme="minorHAnsi"/>
          <w:lang w:val="sl-SI"/>
        </w:rPr>
        <w:t>, ki potujejo skozi zrak in ga</w:t>
      </w:r>
      <w:r w:rsidRPr="004A1FAD">
        <w:rPr>
          <w:rFonts w:cstheme="minorHAnsi"/>
          <w:lang w:val="sl-SI"/>
        </w:rPr>
        <w:t xml:space="preserve"> lahko slišimo</w:t>
      </w:r>
      <w:r w:rsidR="00E8774A" w:rsidRPr="004A1FAD">
        <w:rPr>
          <w:rFonts w:cstheme="minorHAnsi"/>
          <w:lang w:val="sl-SI"/>
        </w:rPr>
        <w:t xml:space="preserve">. O definiciji z učenci v 1. VIO ne govorimo, vendar pa učenci zvok kot pojav </w:t>
      </w:r>
      <w:r w:rsidRPr="004A1FAD">
        <w:rPr>
          <w:rFonts w:cstheme="minorHAnsi"/>
          <w:lang w:val="sl-SI"/>
        </w:rPr>
        <w:t>spoznavajo in</w:t>
      </w:r>
      <w:r w:rsidR="00E8774A" w:rsidRPr="004A1FAD">
        <w:rPr>
          <w:rFonts w:cstheme="minorHAnsi"/>
          <w:lang w:val="sl-SI"/>
        </w:rPr>
        <w:t xml:space="preserve"> odkrivajo njegove zakonitosti preko raziskovanja: tako ugotavljajo i</w:t>
      </w:r>
      <w:r w:rsidRPr="004A1FAD">
        <w:rPr>
          <w:rFonts w:cstheme="minorHAnsi"/>
          <w:lang w:val="sl-SI"/>
        </w:rPr>
        <w:t>zvor in potovanje zvoka, glasn</w:t>
      </w:r>
      <w:r w:rsidR="00E8774A" w:rsidRPr="004A1FAD">
        <w:rPr>
          <w:rFonts w:cstheme="minorHAnsi"/>
          <w:lang w:val="sl-SI"/>
        </w:rPr>
        <w:t xml:space="preserve">ost, višina, trajanje zvoka, spoznavajo čutilo za zvok. </w:t>
      </w:r>
    </w:p>
    <w:p w14:paraId="3AD33392" w14:textId="77777777" w:rsidR="004A1FAD" w:rsidRPr="004A1FAD" w:rsidRDefault="004A1FAD" w:rsidP="00E8774A">
      <w:pPr>
        <w:pStyle w:val="Brezrazmikov"/>
        <w:spacing w:line="276" w:lineRule="auto"/>
        <w:jc w:val="both"/>
        <w:rPr>
          <w:rFonts w:cstheme="minorHAnsi"/>
          <w:lang w:val="sl-SI"/>
        </w:rPr>
      </w:pPr>
    </w:p>
    <w:p w14:paraId="6C069F3D" w14:textId="0403F708" w:rsidR="000C0267" w:rsidRPr="004A1FAD" w:rsidRDefault="000C0267" w:rsidP="000C0267">
      <w:pPr>
        <w:pStyle w:val="Odstavekseznama"/>
        <w:numPr>
          <w:ilvl w:val="0"/>
          <w:numId w:val="20"/>
        </w:numPr>
        <w:rPr>
          <w:rFonts w:cstheme="minorHAnsi"/>
          <w:b/>
          <w:lang w:val="sl-SI"/>
        </w:rPr>
      </w:pPr>
      <w:r w:rsidRPr="004A1FAD">
        <w:rPr>
          <w:rFonts w:cstheme="minorHAnsi"/>
          <w:b/>
          <w:lang w:val="sl-SI"/>
        </w:rPr>
        <w:t xml:space="preserve">Katere cilje uresničujemo z uporabo </w:t>
      </w:r>
      <w:r w:rsidR="004D1084" w:rsidRPr="004A1FAD">
        <w:rPr>
          <w:rFonts w:cstheme="minorHAnsi"/>
          <w:b/>
          <w:lang w:val="sl-SI"/>
        </w:rPr>
        <w:t>IL</w:t>
      </w:r>
      <w:r w:rsidR="003D31CD" w:rsidRPr="004A1FAD">
        <w:rPr>
          <w:rFonts w:cstheme="minorHAnsi"/>
          <w:b/>
          <w:lang w:val="sl-SI"/>
        </w:rPr>
        <w:t>?</w:t>
      </w:r>
      <w:r w:rsidRPr="004A1FAD">
        <w:rPr>
          <w:rFonts w:cstheme="minorHAnsi"/>
          <w:b/>
          <w:lang w:val="sl-SI"/>
        </w:rPr>
        <w:t xml:space="preserve"> </w:t>
      </w:r>
    </w:p>
    <w:p w14:paraId="1B70C0D5" w14:textId="19FE9C24" w:rsidR="00F06DE8" w:rsidRPr="004A1FAD" w:rsidRDefault="00753E69" w:rsidP="00E8774A">
      <w:pPr>
        <w:spacing w:line="276" w:lineRule="auto"/>
        <w:rPr>
          <w:rFonts w:asciiTheme="minorHAnsi" w:hAnsiTheme="minorHAnsi" w:cstheme="minorHAnsi"/>
          <w:szCs w:val="22"/>
          <w:lang w:val="sl-SI"/>
        </w:rPr>
      </w:pPr>
      <w:r w:rsidRPr="004A1FAD">
        <w:rPr>
          <w:rFonts w:asciiTheme="minorHAnsi" w:hAnsiTheme="minorHAnsi" w:cstheme="minorHAnsi"/>
          <w:szCs w:val="22"/>
          <w:lang w:val="sl-SI"/>
        </w:rPr>
        <w:t xml:space="preserve">Pri opredelitvi ciljev moramo združiti tako vsebinske cilje kot procesne cilje. </w:t>
      </w:r>
    </w:p>
    <w:p w14:paraId="22C46A88" w14:textId="1173580F" w:rsidR="00D21511" w:rsidRPr="004A1FAD" w:rsidRDefault="00EF3F99" w:rsidP="00E8774A">
      <w:pPr>
        <w:spacing w:after="0" w:line="276" w:lineRule="auto"/>
        <w:contextualSpacing/>
        <w:rPr>
          <w:rFonts w:asciiTheme="minorHAnsi" w:eastAsia="Times New Roman" w:hAnsiTheme="minorHAnsi" w:cstheme="minorHAnsi"/>
          <w:szCs w:val="22"/>
          <w:lang w:val="sl-SI" w:eastAsia="sl-SI"/>
        </w:rPr>
      </w:pPr>
      <w:r w:rsidRPr="004A1FAD">
        <w:rPr>
          <w:rFonts w:asciiTheme="minorHAnsi" w:eastAsia="Times New Roman" w:hAnsiTheme="minorHAnsi" w:cstheme="minorHAnsi"/>
          <w:szCs w:val="22"/>
          <w:lang w:val="sl-SI" w:eastAsia="sl-SI"/>
        </w:rPr>
        <w:lastRenderedPageBreak/>
        <w:t>V spodnji preglednici so predstavljeni operativni cilji spoznavanja okolja</w:t>
      </w:r>
      <w:r w:rsidR="000C0267" w:rsidRPr="004A1FAD">
        <w:rPr>
          <w:rFonts w:asciiTheme="minorHAnsi" w:eastAsia="Times New Roman" w:hAnsiTheme="minorHAnsi" w:cstheme="minorHAnsi"/>
          <w:szCs w:val="22"/>
          <w:lang w:val="sl-SI" w:eastAsia="sl-SI"/>
        </w:rPr>
        <w:t xml:space="preserve"> in utemeljitev uporabe listič</w:t>
      </w:r>
      <w:r w:rsidR="003401E5" w:rsidRPr="004A1FAD">
        <w:rPr>
          <w:rFonts w:asciiTheme="minorHAnsi" w:eastAsia="Times New Roman" w:hAnsiTheme="minorHAnsi" w:cstheme="minorHAnsi"/>
          <w:szCs w:val="22"/>
          <w:lang w:val="sl-SI" w:eastAsia="sl-SI"/>
        </w:rPr>
        <w:t xml:space="preserve">a skozi njih: </w:t>
      </w:r>
    </w:p>
    <w:p w14:paraId="1EC58BC5" w14:textId="77777777" w:rsidR="00EF3F99" w:rsidRPr="004A1FAD" w:rsidRDefault="00EF3F99" w:rsidP="00E8774A">
      <w:pPr>
        <w:spacing w:after="0" w:line="276" w:lineRule="auto"/>
        <w:contextualSpacing/>
        <w:rPr>
          <w:rFonts w:asciiTheme="minorHAnsi" w:eastAsia="Times New Roman" w:hAnsiTheme="minorHAnsi" w:cstheme="minorHAnsi"/>
          <w:szCs w:val="22"/>
          <w:lang w:val="sl-SI" w:eastAsia="sl-SI"/>
        </w:rPr>
      </w:pPr>
    </w:p>
    <w:tbl>
      <w:tblPr>
        <w:tblStyle w:val="Tabelamrea1"/>
        <w:tblW w:w="9496" w:type="dxa"/>
        <w:tblLook w:val="0420" w:firstRow="1" w:lastRow="0" w:firstColumn="0" w:lastColumn="0" w:noHBand="0" w:noVBand="1"/>
      </w:tblPr>
      <w:tblGrid>
        <w:gridCol w:w="9420"/>
        <w:gridCol w:w="76"/>
      </w:tblGrid>
      <w:tr w:rsidR="00EF3F99" w:rsidRPr="004A1FAD" w14:paraId="065DD7CA" w14:textId="77777777" w:rsidTr="003401E5">
        <w:trPr>
          <w:trHeight w:val="164"/>
        </w:trPr>
        <w:tc>
          <w:tcPr>
            <w:tcW w:w="9496" w:type="dxa"/>
            <w:gridSpan w:val="2"/>
            <w:shd w:val="clear" w:color="auto" w:fill="E7E6E6" w:themeFill="background2"/>
          </w:tcPr>
          <w:p w14:paraId="1E92F215" w14:textId="0E4445A8" w:rsidR="00EF3F99" w:rsidRPr="004A1FAD" w:rsidRDefault="00EF3F99" w:rsidP="00E8774A">
            <w:pPr>
              <w:spacing w:line="276" w:lineRule="auto"/>
              <w:jc w:val="center"/>
              <w:rPr>
                <w:rFonts w:asciiTheme="minorHAnsi" w:hAnsiTheme="minorHAnsi" w:cstheme="minorHAnsi"/>
                <w:b/>
                <w:bCs/>
                <w:kern w:val="24"/>
                <w:szCs w:val="22"/>
                <w:lang w:val="sl-SI"/>
              </w:rPr>
            </w:pPr>
            <w:r w:rsidRPr="004A1FAD">
              <w:rPr>
                <w:rFonts w:asciiTheme="minorHAnsi" w:hAnsiTheme="minorHAnsi" w:cstheme="minorHAnsi"/>
                <w:b/>
                <w:bCs/>
                <w:kern w:val="24"/>
                <w:szCs w:val="22"/>
                <w:lang w:val="sl-SI"/>
              </w:rPr>
              <w:t>OPRETATIVNI CILJI</w:t>
            </w:r>
            <w:r w:rsidR="00753E69" w:rsidRPr="004A1FAD">
              <w:rPr>
                <w:rFonts w:asciiTheme="minorHAnsi" w:hAnsiTheme="minorHAnsi" w:cstheme="minorHAnsi"/>
                <w:b/>
                <w:bCs/>
                <w:kern w:val="24"/>
                <w:szCs w:val="22"/>
                <w:lang w:val="sl-SI"/>
              </w:rPr>
              <w:t xml:space="preserve"> - procesni</w:t>
            </w:r>
          </w:p>
        </w:tc>
      </w:tr>
      <w:tr w:rsidR="003401E5" w:rsidRPr="004A1FAD" w14:paraId="7988E357" w14:textId="77777777" w:rsidTr="003401E5">
        <w:trPr>
          <w:trHeight w:val="565"/>
        </w:trPr>
        <w:tc>
          <w:tcPr>
            <w:tcW w:w="9496" w:type="dxa"/>
            <w:gridSpan w:val="2"/>
            <w:hideMark/>
          </w:tcPr>
          <w:p w14:paraId="5532B129" w14:textId="77777777" w:rsidR="003401E5" w:rsidRPr="004A1FAD" w:rsidRDefault="003401E5" w:rsidP="00E8774A">
            <w:pPr>
              <w:spacing w:line="276" w:lineRule="auto"/>
              <w:rPr>
                <w:rFonts w:asciiTheme="minorHAnsi" w:eastAsiaTheme="minorEastAsia" w:hAnsiTheme="minorHAnsi" w:cstheme="minorHAnsi"/>
                <w:b/>
                <w:bCs/>
                <w:color w:val="000000" w:themeColor="dark1"/>
                <w:kern w:val="24"/>
                <w:szCs w:val="22"/>
                <w:lang w:val="sl-SI"/>
              </w:rPr>
            </w:pPr>
            <w:r w:rsidRPr="004A1FAD">
              <w:rPr>
                <w:rFonts w:asciiTheme="minorHAnsi" w:eastAsiaTheme="minorEastAsia" w:hAnsiTheme="minorHAnsi" w:cstheme="minorHAnsi"/>
                <w:b/>
                <w:bCs/>
                <w:color w:val="000000" w:themeColor="dark1"/>
                <w:kern w:val="24"/>
                <w:szCs w:val="22"/>
                <w:lang w:val="sl-SI"/>
              </w:rPr>
              <w:t>POSTOPKI (SPRETNOSTI)</w:t>
            </w:r>
          </w:p>
          <w:p w14:paraId="14C359A3" w14:textId="2871237A" w:rsidR="003401E5" w:rsidRPr="004A1FAD" w:rsidRDefault="003401E5" w:rsidP="00E8774A">
            <w:pPr>
              <w:spacing w:line="276" w:lineRule="auto"/>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Učen</w:t>
            </w:r>
            <w:r w:rsidR="000C0267" w:rsidRPr="004A1FAD">
              <w:rPr>
                <w:rFonts w:asciiTheme="minorHAnsi" w:eastAsiaTheme="minorEastAsia" w:hAnsiTheme="minorHAnsi" w:cstheme="minorHAnsi"/>
                <w:b/>
                <w:bCs/>
                <w:color w:val="000000" w:themeColor="dark1"/>
                <w:kern w:val="24"/>
                <w:szCs w:val="22"/>
                <w:lang w:val="sl-SI"/>
              </w:rPr>
              <w:t>e</w:t>
            </w:r>
            <w:r w:rsidRPr="004A1FAD">
              <w:rPr>
                <w:rFonts w:asciiTheme="minorHAnsi" w:eastAsiaTheme="minorEastAsia" w:hAnsiTheme="minorHAnsi" w:cstheme="minorHAnsi"/>
                <w:b/>
                <w:bCs/>
                <w:color w:val="000000" w:themeColor="dark1"/>
                <w:kern w:val="24"/>
                <w:szCs w:val="22"/>
                <w:lang w:val="sl-SI"/>
              </w:rPr>
              <w:t>c</w:t>
            </w:r>
            <w:r w:rsidR="000C0267" w:rsidRPr="004A1FAD">
              <w:rPr>
                <w:rFonts w:asciiTheme="minorHAnsi" w:eastAsiaTheme="minorEastAsia" w:hAnsiTheme="minorHAnsi" w:cstheme="minorHAnsi"/>
                <w:b/>
                <w:bCs/>
                <w:color w:val="000000" w:themeColor="dark1"/>
                <w:kern w:val="24"/>
                <w:szCs w:val="22"/>
                <w:lang w:val="sl-SI"/>
              </w:rPr>
              <w:t>-/ka</w:t>
            </w:r>
            <w:r w:rsidRPr="004A1FAD">
              <w:rPr>
                <w:rFonts w:asciiTheme="minorHAnsi" w:eastAsiaTheme="minorEastAsia" w:hAnsiTheme="minorHAnsi" w:cstheme="minorHAnsi"/>
                <w:b/>
                <w:bCs/>
                <w:color w:val="000000" w:themeColor="dark1"/>
                <w:kern w:val="24"/>
                <w:szCs w:val="22"/>
                <w:lang w:val="sl-SI"/>
              </w:rPr>
              <w:t xml:space="preserve">: </w:t>
            </w:r>
          </w:p>
          <w:p w14:paraId="25527505" w14:textId="77777777" w:rsidR="003401E5" w:rsidRPr="004A1FAD" w:rsidRDefault="003401E5" w:rsidP="00E8774A">
            <w:pPr>
              <w:numPr>
                <w:ilvl w:val="0"/>
                <w:numId w:val="10"/>
              </w:numPr>
              <w:spacing w:after="0" w:line="276" w:lineRule="auto"/>
              <w:ind w:left="709" w:hanging="283"/>
              <w:contextualSpacing/>
              <w:rPr>
                <w:rFonts w:asciiTheme="minorHAnsi" w:hAnsiTheme="minorHAnsi" w:cstheme="minorHAnsi"/>
                <w:szCs w:val="22"/>
                <w:lang w:val="sl-SI"/>
              </w:rPr>
            </w:pPr>
            <w:r w:rsidRPr="004A1FAD">
              <w:rPr>
                <w:rFonts w:asciiTheme="minorHAnsi" w:eastAsiaTheme="minorEastAsia" w:hAnsiTheme="minorHAnsi" w:cstheme="minorHAnsi"/>
                <w:color w:val="000000" w:themeColor="dark1"/>
                <w:kern w:val="24"/>
                <w:szCs w:val="22"/>
                <w:lang w:val="sl-SI"/>
              </w:rPr>
              <w:t>predlaga, kako kaj odkrijemo, kako izvedemo poskus, napoveduje izid poskusa,</w:t>
            </w:r>
          </w:p>
          <w:p w14:paraId="675FFA22" w14:textId="77777777" w:rsidR="003401E5" w:rsidRPr="004A1FAD" w:rsidRDefault="003401E5" w:rsidP="00E8774A">
            <w:pPr>
              <w:numPr>
                <w:ilvl w:val="0"/>
                <w:numId w:val="10"/>
              </w:numPr>
              <w:spacing w:after="0" w:line="276" w:lineRule="auto"/>
              <w:ind w:left="709" w:hanging="283"/>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opazuje</w:t>
            </w:r>
            <w:r w:rsidRPr="004A1FAD">
              <w:rPr>
                <w:rFonts w:asciiTheme="minorHAnsi" w:eastAsiaTheme="minorEastAsia" w:hAnsiTheme="minorHAnsi" w:cstheme="minorHAnsi"/>
                <w:color w:val="000000" w:themeColor="dark1"/>
                <w:kern w:val="24"/>
                <w:szCs w:val="22"/>
                <w:lang w:val="sl-SI"/>
              </w:rPr>
              <w:t>, primerja, ureja, razvršča</w:t>
            </w:r>
          </w:p>
          <w:p w14:paraId="680BE8D4" w14:textId="77777777" w:rsidR="003401E5" w:rsidRPr="004A1FAD" w:rsidRDefault="003401E5" w:rsidP="00E8774A">
            <w:pPr>
              <w:numPr>
                <w:ilvl w:val="0"/>
                <w:numId w:val="10"/>
              </w:numPr>
              <w:spacing w:after="0" w:line="276" w:lineRule="auto"/>
              <w:ind w:left="709" w:hanging="283"/>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 xml:space="preserve">primerja </w:t>
            </w:r>
          </w:p>
          <w:p w14:paraId="2BEFFE3C" w14:textId="77777777" w:rsidR="003401E5" w:rsidRPr="004A1FAD" w:rsidRDefault="003401E5" w:rsidP="00E8774A">
            <w:pPr>
              <w:numPr>
                <w:ilvl w:val="0"/>
                <w:numId w:val="10"/>
              </w:numPr>
              <w:spacing w:after="0" w:line="276" w:lineRule="auto"/>
              <w:ind w:left="709" w:hanging="283"/>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podatke zapisuje na različne načine</w:t>
            </w:r>
            <w:r w:rsidRPr="004A1FAD">
              <w:rPr>
                <w:rFonts w:asciiTheme="minorHAnsi" w:eastAsiaTheme="minorEastAsia" w:hAnsiTheme="minorHAnsi" w:cstheme="minorHAnsi"/>
                <w:color w:val="000000" w:themeColor="dark1"/>
                <w:kern w:val="24"/>
                <w:szCs w:val="22"/>
                <w:lang w:val="sl-SI"/>
              </w:rPr>
              <w:t>, uporablja tabele in preproste grafe, predlaga raziskovalna vprašanja,</w:t>
            </w:r>
          </w:p>
          <w:p w14:paraId="30F908E2" w14:textId="77777777" w:rsidR="003401E5" w:rsidRPr="004A1FAD" w:rsidRDefault="003401E5" w:rsidP="00E8774A">
            <w:pPr>
              <w:numPr>
                <w:ilvl w:val="0"/>
                <w:numId w:val="10"/>
              </w:numPr>
              <w:spacing w:after="0" w:line="276" w:lineRule="auto"/>
              <w:ind w:left="709" w:hanging="283"/>
              <w:contextualSpacing/>
              <w:rPr>
                <w:rFonts w:asciiTheme="minorHAnsi" w:hAnsiTheme="minorHAnsi" w:cstheme="minorHAnsi"/>
                <w:szCs w:val="22"/>
                <w:lang w:val="sl-SI"/>
              </w:rPr>
            </w:pPr>
            <w:r w:rsidRPr="004A1FAD">
              <w:rPr>
                <w:rFonts w:asciiTheme="minorHAnsi" w:eastAsiaTheme="minorEastAsia" w:hAnsiTheme="minorHAnsi" w:cstheme="minorHAnsi"/>
                <w:color w:val="000000" w:themeColor="dark1"/>
                <w:kern w:val="24"/>
                <w:szCs w:val="22"/>
                <w:lang w:val="sl-SI"/>
              </w:rPr>
              <w:t>naredi preprost opazovalni list,</w:t>
            </w:r>
          </w:p>
          <w:p w14:paraId="5CD68BB5" w14:textId="77777777" w:rsidR="003401E5" w:rsidRPr="004A1FAD" w:rsidRDefault="003401E5" w:rsidP="00E8774A">
            <w:pPr>
              <w:numPr>
                <w:ilvl w:val="0"/>
                <w:numId w:val="10"/>
              </w:numPr>
              <w:spacing w:after="0" w:line="276" w:lineRule="auto"/>
              <w:ind w:left="709" w:hanging="283"/>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uporablja preproste pripomočke, izvede poskus, opazuje in razlaga opazovanja,</w:t>
            </w:r>
          </w:p>
          <w:p w14:paraId="14B4DCD7" w14:textId="3B18627A" w:rsidR="003401E5" w:rsidRPr="004A1FAD" w:rsidRDefault="003401E5" w:rsidP="00E8774A">
            <w:pPr>
              <w:numPr>
                <w:ilvl w:val="0"/>
                <w:numId w:val="10"/>
              </w:numPr>
              <w:spacing w:after="0" w:line="276" w:lineRule="auto"/>
              <w:ind w:left="709" w:hanging="283"/>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svoje delo predstavi in poroča.</w:t>
            </w:r>
          </w:p>
        </w:tc>
      </w:tr>
      <w:tr w:rsidR="00753E69" w:rsidRPr="004A1FAD" w14:paraId="3B3646B3" w14:textId="77777777" w:rsidTr="003401E5">
        <w:trPr>
          <w:trHeight w:val="317"/>
        </w:trPr>
        <w:tc>
          <w:tcPr>
            <w:tcW w:w="9496" w:type="dxa"/>
            <w:gridSpan w:val="2"/>
            <w:shd w:val="clear" w:color="auto" w:fill="E7E6E6" w:themeFill="background2"/>
          </w:tcPr>
          <w:p w14:paraId="4C8591C6" w14:textId="56468BDC" w:rsidR="00753E69" w:rsidRPr="004A1FAD" w:rsidRDefault="00753E69" w:rsidP="00E8774A">
            <w:pPr>
              <w:spacing w:line="276" w:lineRule="auto"/>
              <w:jc w:val="center"/>
              <w:rPr>
                <w:rFonts w:asciiTheme="minorHAnsi" w:eastAsiaTheme="minorEastAsia" w:hAnsiTheme="minorHAnsi" w:cstheme="minorHAnsi"/>
                <w:b/>
                <w:bCs/>
                <w:color w:val="000000" w:themeColor="text1"/>
                <w:kern w:val="24"/>
                <w:szCs w:val="22"/>
                <w:lang w:val="sl-SI"/>
              </w:rPr>
            </w:pPr>
            <w:r w:rsidRPr="004A1FAD">
              <w:rPr>
                <w:rFonts w:asciiTheme="minorHAnsi" w:eastAsiaTheme="minorEastAsia" w:hAnsiTheme="minorHAnsi" w:cstheme="minorHAnsi"/>
                <w:b/>
                <w:bCs/>
                <w:color w:val="000000" w:themeColor="dark1"/>
                <w:kern w:val="24"/>
                <w:szCs w:val="22"/>
                <w:lang w:val="sl-SI"/>
              </w:rPr>
              <w:t>OPERATIVNI CILJI</w:t>
            </w:r>
            <w:r w:rsidR="00F06DE8" w:rsidRPr="004A1FAD">
              <w:rPr>
                <w:rFonts w:asciiTheme="minorHAnsi" w:eastAsiaTheme="minorEastAsia" w:hAnsiTheme="minorHAnsi" w:cstheme="minorHAnsi"/>
                <w:b/>
                <w:bCs/>
                <w:color w:val="000000" w:themeColor="dark1"/>
                <w:kern w:val="24"/>
                <w:szCs w:val="22"/>
                <w:lang w:val="sl-SI"/>
              </w:rPr>
              <w:t xml:space="preserve"> </w:t>
            </w:r>
            <w:r w:rsidRPr="004A1FAD">
              <w:rPr>
                <w:rFonts w:asciiTheme="minorHAnsi" w:eastAsiaTheme="minorEastAsia" w:hAnsiTheme="minorHAnsi" w:cstheme="minorHAnsi"/>
                <w:b/>
                <w:bCs/>
                <w:color w:val="000000" w:themeColor="dark1"/>
                <w:kern w:val="24"/>
                <w:szCs w:val="22"/>
                <w:lang w:val="sl-SI"/>
              </w:rPr>
              <w:t xml:space="preserve"> - vsebinski</w:t>
            </w:r>
          </w:p>
        </w:tc>
      </w:tr>
      <w:tr w:rsidR="003401E5" w:rsidRPr="004A1FAD" w14:paraId="77043BE7" w14:textId="77777777" w:rsidTr="003401E5">
        <w:trPr>
          <w:trHeight w:val="565"/>
        </w:trPr>
        <w:tc>
          <w:tcPr>
            <w:tcW w:w="9496" w:type="dxa"/>
            <w:gridSpan w:val="2"/>
          </w:tcPr>
          <w:p w14:paraId="7311ACF2" w14:textId="77777777" w:rsidR="003401E5" w:rsidRPr="004A1FAD" w:rsidRDefault="003401E5" w:rsidP="00E8774A">
            <w:pPr>
              <w:spacing w:line="276" w:lineRule="auto"/>
              <w:rPr>
                <w:rFonts w:asciiTheme="minorHAnsi" w:eastAsiaTheme="minorEastAsia" w:hAnsiTheme="minorHAnsi" w:cstheme="minorHAnsi"/>
                <w:b/>
                <w:bCs/>
                <w:color w:val="000000" w:themeColor="dark1"/>
                <w:kern w:val="24"/>
                <w:szCs w:val="22"/>
                <w:lang w:val="sl-SI"/>
              </w:rPr>
            </w:pPr>
            <w:r w:rsidRPr="004A1FAD">
              <w:rPr>
                <w:rFonts w:asciiTheme="minorHAnsi" w:eastAsiaTheme="minorEastAsia" w:hAnsiTheme="minorHAnsi" w:cstheme="minorHAnsi"/>
                <w:b/>
                <w:bCs/>
                <w:color w:val="000000" w:themeColor="dark1"/>
                <w:kern w:val="24"/>
                <w:szCs w:val="22"/>
                <w:lang w:val="sl-SI"/>
              </w:rPr>
              <w:t>Tematski sklop: POJAVI</w:t>
            </w:r>
          </w:p>
          <w:p w14:paraId="0824B3D5" w14:textId="77777777" w:rsidR="003401E5" w:rsidRPr="004A1FAD" w:rsidRDefault="003401E5" w:rsidP="00E8774A">
            <w:pPr>
              <w:pStyle w:val="Odstavekseznama"/>
              <w:numPr>
                <w:ilvl w:val="0"/>
                <w:numId w:val="16"/>
              </w:numPr>
              <w:rPr>
                <w:rFonts w:eastAsiaTheme="minorEastAsia" w:cstheme="minorHAnsi"/>
                <w:b/>
                <w:bCs/>
                <w:color w:val="000000" w:themeColor="dark1"/>
                <w:kern w:val="24"/>
                <w:lang w:val="sl-SI"/>
              </w:rPr>
            </w:pPr>
            <w:r w:rsidRPr="004A1FAD">
              <w:rPr>
                <w:rFonts w:eastAsiaTheme="minorEastAsia" w:cstheme="minorHAnsi"/>
                <w:b/>
                <w:bCs/>
                <w:color w:val="000000" w:themeColor="dark1"/>
                <w:kern w:val="24"/>
                <w:lang w:val="sl-SI"/>
              </w:rPr>
              <w:t>spoznajo nastajanje in lastnosti zvoka,</w:t>
            </w:r>
          </w:p>
          <w:p w14:paraId="23CE943C" w14:textId="3ABBC807" w:rsidR="003401E5" w:rsidRPr="004A1FAD" w:rsidRDefault="003401E5" w:rsidP="00E8774A">
            <w:pPr>
              <w:pStyle w:val="Odstavekseznama"/>
              <w:numPr>
                <w:ilvl w:val="0"/>
                <w:numId w:val="16"/>
              </w:numPr>
              <w:rPr>
                <w:rFonts w:eastAsiaTheme="minorEastAsia" w:cstheme="minorHAnsi"/>
                <w:b/>
                <w:bCs/>
                <w:color w:val="000000" w:themeColor="dark1"/>
                <w:kern w:val="24"/>
                <w:lang w:val="sl-SI"/>
              </w:rPr>
            </w:pPr>
            <w:r w:rsidRPr="004A1FAD">
              <w:rPr>
                <w:rFonts w:eastAsiaTheme="minorEastAsia" w:cstheme="minorHAnsi"/>
                <w:b/>
                <w:bCs/>
                <w:color w:val="000000" w:themeColor="dark1"/>
                <w:kern w:val="24"/>
                <w:lang w:val="sl-SI"/>
              </w:rPr>
              <w:t>spoznajo čutili za vid in zvok.</w:t>
            </w:r>
          </w:p>
          <w:p w14:paraId="28704B44" w14:textId="471974D3" w:rsidR="003401E5" w:rsidRPr="004A1FAD" w:rsidRDefault="003401E5" w:rsidP="00E8774A">
            <w:pPr>
              <w:spacing w:line="276" w:lineRule="auto"/>
              <w:jc w:val="left"/>
              <w:rPr>
                <w:rFonts w:asciiTheme="minorHAnsi" w:eastAsiaTheme="minorEastAsia" w:hAnsiTheme="minorHAnsi" w:cstheme="minorHAnsi"/>
                <w:b/>
                <w:bCs/>
                <w:color w:val="000000" w:themeColor="dark1"/>
                <w:kern w:val="24"/>
                <w:szCs w:val="22"/>
                <w:lang w:val="sl-SI"/>
              </w:rPr>
            </w:pPr>
            <w:r w:rsidRPr="004A1FAD">
              <w:rPr>
                <w:rFonts w:asciiTheme="minorHAnsi" w:eastAsiaTheme="minorEastAsia" w:hAnsiTheme="minorHAnsi" w:cstheme="minorHAnsi"/>
                <w:bCs/>
                <w:i/>
                <w:color w:val="000000" w:themeColor="dark1"/>
                <w:kern w:val="24"/>
                <w:szCs w:val="22"/>
                <w:lang w:val="sl-SI"/>
              </w:rPr>
              <w:t xml:space="preserve">Cilje in vsebine lahko povežemo tudi s cilji pouka glasbene umetnosti, kjer učenci zaznavajo različne zvoke, tone ipd. </w:t>
            </w:r>
          </w:p>
        </w:tc>
      </w:tr>
      <w:tr w:rsidR="00EF3F99" w:rsidRPr="004A1FAD" w14:paraId="0FE104FA" w14:textId="77777777" w:rsidTr="003401E5">
        <w:trPr>
          <w:gridAfter w:val="1"/>
          <w:wAfter w:w="76" w:type="dxa"/>
          <w:trHeight w:val="261"/>
        </w:trPr>
        <w:tc>
          <w:tcPr>
            <w:tcW w:w="9420" w:type="dxa"/>
            <w:shd w:val="clear" w:color="auto" w:fill="E7E6E6" w:themeFill="background2"/>
          </w:tcPr>
          <w:p w14:paraId="4F1FBEA1" w14:textId="7CD62928" w:rsidR="00EF3F99" w:rsidRPr="004A1FAD" w:rsidRDefault="00EF3F99" w:rsidP="00E8774A">
            <w:pPr>
              <w:spacing w:line="276" w:lineRule="auto"/>
              <w:jc w:val="center"/>
              <w:rPr>
                <w:rFonts w:asciiTheme="minorHAnsi" w:hAnsiTheme="minorHAnsi" w:cstheme="minorHAnsi"/>
                <w:b/>
                <w:bCs/>
                <w:kern w:val="24"/>
                <w:szCs w:val="22"/>
                <w:lang w:val="sl-SI"/>
              </w:rPr>
            </w:pPr>
            <w:r w:rsidRPr="004A1FAD">
              <w:rPr>
                <w:rFonts w:asciiTheme="minorHAnsi" w:hAnsiTheme="minorHAnsi" w:cstheme="minorHAnsi"/>
                <w:b/>
                <w:bCs/>
                <w:kern w:val="24"/>
                <w:szCs w:val="22"/>
                <w:lang w:val="sl-SI"/>
              </w:rPr>
              <w:t>STANDARDI ZNANJA</w:t>
            </w:r>
          </w:p>
        </w:tc>
      </w:tr>
      <w:tr w:rsidR="003401E5" w:rsidRPr="004A1FAD" w14:paraId="4CD8BD79" w14:textId="77777777" w:rsidTr="00C2601B">
        <w:trPr>
          <w:gridAfter w:val="1"/>
          <w:wAfter w:w="76" w:type="dxa"/>
          <w:trHeight w:val="576"/>
        </w:trPr>
        <w:tc>
          <w:tcPr>
            <w:tcW w:w="9420" w:type="dxa"/>
            <w:hideMark/>
          </w:tcPr>
          <w:p w14:paraId="35C167D1" w14:textId="77777777" w:rsidR="003401E5" w:rsidRPr="004A1FAD" w:rsidRDefault="003401E5" w:rsidP="00E8774A">
            <w:pPr>
              <w:spacing w:line="276" w:lineRule="auto"/>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POSTOPKI (SPRETNOSTI)</w:t>
            </w:r>
          </w:p>
          <w:p w14:paraId="57B896D7" w14:textId="77777777" w:rsidR="003401E5" w:rsidRPr="004A1FAD" w:rsidRDefault="003401E5" w:rsidP="00E8774A">
            <w:pPr>
              <w:spacing w:line="276" w:lineRule="auto"/>
              <w:rPr>
                <w:rFonts w:asciiTheme="minorHAnsi" w:hAnsiTheme="minorHAnsi" w:cstheme="minorHAnsi"/>
                <w:szCs w:val="22"/>
                <w:lang w:val="sl-SI"/>
              </w:rPr>
            </w:pPr>
            <w:r w:rsidRPr="004A1FAD">
              <w:rPr>
                <w:rFonts w:asciiTheme="minorHAnsi" w:eastAsiaTheme="minorEastAsia" w:hAnsiTheme="minorHAnsi" w:cstheme="minorHAnsi"/>
                <w:color w:val="000000" w:themeColor="dark1"/>
                <w:kern w:val="24"/>
                <w:szCs w:val="22"/>
                <w:lang w:val="sl-SI"/>
              </w:rPr>
              <w:t>Učenec:</w:t>
            </w:r>
          </w:p>
          <w:p w14:paraId="5F7F8EBE" w14:textId="77777777" w:rsidR="003401E5" w:rsidRPr="004A1FAD" w:rsidRDefault="003401E5" w:rsidP="00E8774A">
            <w:pPr>
              <w:numPr>
                <w:ilvl w:val="0"/>
                <w:numId w:val="12"/>
              </w:numPr>
              <w:spacing w:after="0" w:line="276" w:lineRule="auto"/>
              <w:ind w:left="709" w:hanging="425"/>
              <w:contextualSpacing/>
              <w:rPr>
                <w:rFonts w:asciiTheme="minorHAnsi" w:hAnsiTheme="minorHAnsi" w:cstheme="minorHAnsi"/>
                <w:szCs w:val="22"/>
                <w:lang w:val="sl-SI"/>
              </w:rPr>
            </w:pPr>
            <w:r w:rsidRPr="004A1FAD">
              <w:rPr>
                <w:rFonts w:asciiTheme="minorHAnsi" w:eastAsiaTheme="minorEastAsia" w:hAnsiTheme="minorHAnsi" w:cstheme="minorHAnsi"/>
                <w:color w:val="000000" w:themeColor="dark1"/>
                <w:kern w:val="24"/>
                <w:szCs w:val="22"/>
                <w:lang w:val="sl-SI"/>
              </w:rPr>
              <w:t>predlaga, kako kaj odkrijemo, kako izvedemo poskus, napoveduje izid poskusa,</w:t>
            </w:r>
          </w:p>
          <w:p w14:paraId="3B940AA8" w14:textId="77777777" w:rsidR="003401E5" w:rsidRPr="004A1FAD" w:rsidRDefault="003401E5" w:rsidP="00E8774A">
            <w:pPr>
              <w:numPr>
                <w:ilvl w:val="0"/>
                <w:numId w:val="12"/>
              </w:numPr>
              <w:spacing w:after="0" w:line="276" w:lineRule="auto"/>
              <w:ind w:left="709" w:hanging="425"/>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opazuje</w:t>
            </w:r>
            <w:r w:rsidRPr="004A1FAD">
              <w:rPr>
                <w:rFonts w:asciiTheme="minorHAnsi" w:eastAsiaTheme="minorEastAsia" w:hAnsiTheme="minorHAnsi" w:cstheme="minorHAnsi"/>
                <w:color w:val="000000" w:themeColor="dark1"/>
                <w:kern w:val="24"/>
                <w:szCs w:val="22"/>
                <w:lang w:val="sl-SI"/>
              </w:rPr>
              <w:t xml:space="preserve">, primerja, ureja, razvršča </w:t>
            </w:r>
            <w:r w:rsidRPr="004A1FAD">
              <w:rPr>
                <w:rFonts w:asciiTheme="minorHAnsi" w:eastAsiaTheme="minorEastAsia" w:hAnsiTheme="minorHAnsi" w:cstheme="minorHAnsi"/>
                <w:b/>
                <w:bCs/>
                <w:color w:val="000000" w:themeColor="dark1"/>
                <w:kern w:val="24"/>
                <w:szCs w:val="22"/>
                <w:lang w:val="sl-SI"/>
              </w:rPr>
              <w:t>telesa, snovi, živa bitja in pojave</w:t>
            </w:r>
            <w:r w:rsidRPr="004A1FAD">
              <w:rPr>
                <w:rFonts w:asciiTheme="minorHAnsi" w:eastAsiaTheme="minorEastAsia" w:hAnsiTheme="minorHAnsi" w:cstheme="minorHAnsi"/>
                <w:color w:val="000000" w:themeColor="dark1"/>
                <w:kern w:val="24"/>
                <w:szCs w:val="22"/>
                <w:lang w:val="sl-SI"/>
              </w:rPr>
              <w:t>, poišče povezave in sklepa,</w:t>
            </w:r>
          </w:p>
          <w:p w14:paraId="39699DA2" w14:textId="77777777" w:rsidR="003401E5" w:rsidRPr="004A1FAD" w:rsidRDefault="003401E5" w:rsidP="00E8774A">
            <w:pPr>
              <w:numPr>
                <w:ilvl w:val="0"/>
                <w:numId w:val="12"/>
              </w:numPr>
              <w:spacing w:after="0" w:line="276" w:lineRule="auto"/>
              <w:ind w:left="709" w:hanging="425"/>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primerja fotografije, kratka besedila, razlikuje med dejstvi</w:t>
            </w:r>
            <w:r w:rsidRPr="004A1FAD">
              <w:rPr>
                <w:rFonts w:asciiTheme="minorHAnsi" w:eastAsiaTheme="minorEastAsia" w:hAnsiTheme="minorHAnsi" w:cstheme="minorHAnsi"/>
                <w:color w:val="000000" w:themeColor="dark1"/>
                <w:kern w:val="24"/>
                <w:szCs w:val="22"/>
                <w:lang w:val="sl-SI"/>
              </w:rPr>
              <w:t xml:space="preserve"> in stališči, </w:t>
            </w:r>
            <w:r w:rsidRPr="004A1FAD">
              <w:rPr>
                <w:rFonts w:asciiTheme="minorHAnsi" w:eastAsiaTheme="minorEastAsia" w:hAnsiTheme="minorHAnsi" w:cstheme="minorHAnsi"/>
                <w:b/>
                <w:bCs/>
                <w:color w:val="000000" w:themeColor="dark1"/>
                <w:kern w:val="24"/>
                <w:szCs w:val="22"/>
                <w:lang w:val="sl-SI"/>
              </w:rPr>
              <w:t>podatke zapisuje na različne načine</w:t>
            </w:r>
            <w:r w:rsidRPr="004A1FAD">
              <w:rPr>
                <w:rFonts w:asciiTheme="minorHAnsi" w:eastAsiaTheme="minorEastAsia" w:hAnsiTheme="minorHAnsi" w:cstheme="minorHAnsi"/>
                <w:color w:val="000000" w:themeColor="dark1"/>
                <w:kern w:val="24"/>
                <w:szCs w:val="22"/>
                <w:lang w:val="sl-SI"/>
              </w:rPr>
              <w:t>, uporablja tabele in preproste grafe, predlaga raziskovalna vprašanja,</w:t>
            </w:r>
          </w:p>
          <w:p w14:paraId="23D11816" w14:textId="77777777" w:rsidR="003401E5" w:rsidRPr="004A1FAD" w:rsidRDefault="003401E5" w:rsidP="00E8774A">
            <w:pPr>
              <w:numPr>
                <w:ilvl w:val="0"/>
                <w:numId w:val="12"/>
              </w:numPr>
              <w:spacing w:after="0" w:line="276" w:lineRule="auto"/>
              <w:ind w:left="709" w:hanging="425"/>
              <w:contextualSpacing/>
              <w:rPr>
                <w:rFonts w:asciiTheme="minorHAnsi" w:hAnsiTheme="minorHAnsi" w:cstheme="minorHAnsi"/>
                <w:szCs w:val="22"/>
                <w:lang w:val="sl-SI"/>
              </w:rPr>
            </w:pPr>
            <w:r w:rsidRPr="004A1FAD">
              <w:rPr>
                <w:rFonts w:asciiTheme="minorHAnsi" w:eastAsiaTheme="minorEastAsia" w:hAnsiTheme="minorHAnsi" w:cstheme="minorHAnsi"/>
                <w:color w:val="000000" w:themeColor="dark1"/>
                <w:kern w:val="24"/>
                <w:szCs w:val="22"/>
                <w:lang w:val="sl-SI"/>
              </w:rPr>
              <w:t>naredi preprost vprašalnik, opazovalni list,</w:t>
            </w:r>
          </w:p>
          <w:p w14:paraId="2795BB5E" w14:textId="77777777" w:rsidR="003401E5" w:rsidRPr="004A1FAD" w:rsidRDefault="003401E5" w:rsidP="00E8774A">
            <w:pPr>
              <w:numPr>
                <w:ilvl w:val="0"/>
                <w:numId w:val="12"/>
              </w:numPr>
              <w:spacing w:after="0" w:line="276" w:lineRule="auto"/>
              <w:ind w:left="709" w:hanging="425"/>
              <w:contextualSpacing/>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uporablja preproste pripomočke, izvede poskus, opazuje in razlaga opazovanja,</w:t>
            </w:r>
          </w:p>
          <w:p w14:paraId="3D3C4967" w14:textId="3641C18B" w:rsidR="003401E5" w:rsidRPr="004A1FAD" w:rsidRDefault="003401E5" w:rsidP="00E8774A">
            <w:pPr>
              <w:spacing w:after="0" w:line="276" w:lineRule="auto"/>
              <w:ind w:left="677"/>
              <w:contextualSpacing/>
              <w:jc w:val="left"/>
              <w:rPr>
                <w:rFonts w:asciiTheme="minorHAnsi" w:hAnsiTheme="minorHAnsi" w:cstheme="minorHAnsi"/>
                <w:szCs w:val="22"/>
                <w:lang w:val="sl-SI"/>
              </w:rPr>
            </w:pPr>
            <w:r w:rsidRPr="004A1FAD">
              <w:rPr>
                <w:rFonts w:asciiTheme="minorHAnsi" w:eastAsiaTheme="minorEastAsia" w:hAnsiTheme="minorHAnsi" w:cstheme="minorHAnsi"/>
                <w:b/>
                <w:bCs/>
                <w:color w:val="000000" w:themeColor="dark1"/>
                <w:kern w:val="24"/>
                <w:szCs w:val="22"/>
                <w:lang w:val="sl-SI"/>
              </w:rPr>
              <w:t>svoje delo predstavi in poroča.</w:t>
            </w:r>
          </w:p>
        </w:tc>
      </w:tr>
    </w:tbl>
    <w:p w14:paraId="58A0982A" w14:textId="77777777" w:rsidR="004A1FAD" w:rsidRDefault="004A1FAD" w:rsidP="004A1FAD">
      <w:pPr>
        <w:rPr>
          <w:rFonts w:cstheme="minorHAnsi"/>
          <w:b/>
          <w:lang w:val="sl-SI"/>
        </w:rPr>
      </w:pPr>
    </w:p>
    <w:p w14:paraId="7721BAE9" w14:textId="529327F2" w:rsidR="00E8774A" w:rsidRPr="004A1FAD" w:rsidRDefault="00C92722" w:rsidP="004A1FAD">
      <w:pPr>
        <w:pStyle w:val="Odstavekseznama"/>
        <w:numPr>
          <w:ilvl w:val="0"/>
          <w:numId w:val="20"/>
        </w:numPr>
        <w:rPr>
          <w:rFonts w:cstheme="minorHAnsi"/>
          <w:b/>
          <w:lang w:val="sl-SI"/>
        </w:rPr>
      </w:pPr>
      <w:r w:rsidRPr="004A1FAD">
        <w:rPr>
          <w:rFonts w:cstheme="minorHAnsi"/>
          <w:b/>
          <w:lang w:val="sl-SI"/>
        </w:rPr>
        <w:t xml:space="preserve">Kdaj in kako uporabiti </w:t>
      </w:r>
      <w:r w:rsidR="004D1084" w:rsidRPr="004A1FAD">
        <w:rPr>
          <w:rFonts w:cstheme="minorHAnsi"/>
          <w:b/>
          <w:lang w:val="sl-SI"/>
        </w:rPr>
        <w:t>IL</w:t>
      </w:r>
      <w:r w:rsidR="004A1FAD">
        <w:rPr>
          <w:rFonts w:cstheme="minorHAnsi"/>
          <w:b/>
          <w:lang w:val="sl-SI"/>
        </w:rPr>
        <w:t xml:space="preserve"> </w:t>
      </w:r>
      <w:r w:rsidR="003D31CD" w:rsidRPr="004A1FAD">
        <w:rPr>
          <w:rFonts w:cstheme="minorHAnsi"/>
          <w:b/>
          <w:lang w:val="sl-SI"/>
        </w:rPr>
        <w:t>- priporočila glede izvedbe in opreme</w:t>
      </w:r>
    </w:p>
    <w:p w14:paraId="1010B21C" w14:textId="35C51EDC" w:rsidR="00E8774A" w:rsidRPr="004A1FAD" w:rsidRDefault="004D1084" w:rsidP="004A1FAD">
      <w:pPr>
        <w:spacing w:line="276" w:lineRule="auto"/>
        <w:rPr>
          <w:rFonts w:asciiTheme="minorHAnsi" w:hAnsiTheme="minorHAnsi" w:cstheme="minorHAnsi"/>
          <w:szCs w:val="22"/>
          <w:lang w:val="sl-SI"/>
        </w:rPr>
      </w:pPr>
      <w:r w:rsidRPr="004A1FAD">
        <w:rPr>
          <w:rFonts w:asciiTheme="minorHAnsi" w:hAnsiTheme="minorHAnsi" w:cstheme="minorHAnsi"/>
          <w:szCs w:val="22"/>
          <w:lang w:val="sl-SI"/>
        </w:rPr>
        <w:t>Izobraževalni l</w:t>
      </w:r>
      <w:r w:rsidR="00E8774A" w:rsidRPr="004A1FAD">
        <w:rPr>
          <w:rFonts w:asciiTheme="minorHAnsi" w:hAnsiTheme="minorHAnsi" w:cstheme="minorHAnsi"/>
          <w:szCs w:val="22"/>
          <w:lang w:val="sl-SI"/>
        </w:rPr>
        <w:t>istič RAZISKUJEMO ZVOK TROBENTE ali RAZISKUJEMO ZVOK STEKLENIC omogoča, da učence vodi skozi strukturiran raziskovalno pristop.</w:t>
      </w:r>
      <w:r w:rsidRPr="004A1FAD">
        <w:rPr>
          <w:rFonts w:asciiTheme="minorHAnsi" w:hAnsiTheme="minorHAnsi" w:cstheme="minorHAnsi"/>
          <w:szCs w:val="22"/>
          <w:lang w:val="sl-SI"/>
        </w:rPr>
        <w:t xml:space="preserve"> </w:t>
      </w:r>
      <w:r w:rsidR="00E8774A" w:rsidRPr="004A1FAD">
        <w:rPr>
          <w:rFonts w:asciiTheme="minorHAnsi" w:hAnsiTheme="minorHAnsi" w:cstheme="minorHAnsi"/>
          <w:szCs w:val="22"/>
          <w:lang w:val="sl-SI"/>
        </w:rPr>
        <w:t xml:space="preserve">To pomeni, da učenci rešujejo problem z izvajanjem dejavnosti po opisanem postopku, učitelj postavi vprašanje, poda potek, razlago postavljajo učenci, glede na zbrane podatke. V nekaterih dejavnostih učenci sami postavljajo vprašanja. </w:t>
      </w:r>
    </w:p>
    <w:p w14:paraId="3E9F49CB" w14:textId="3BD606C1" w:rsidR="00C92722" w:rsidRPr="004A1FAD" w:rsidRDefault="004A1FAD" w:rsidP="004A1FAD">
      <w:pPr>
        <w:spacing w:after="0" w:line="276" w:lineRule="auto"/>
        <w:jc w:val="left"/>
        <w:rPr>
          <w:rFonts w:asciiTheme="minorHAnsi" w:hAnsiTheme="minorHAnsi" w:cstheme="minorHAnsi"/>
          <w:szCs w:val="22"/>
          <w:u w:val="single"/>
          <w:lang w:val="sl-SI"/>
        </w:rPr>
      </w:pPr>
      <w:r>
        <w:rPr>
          <w:rFonts w:asciiTheme="minorHAnsi" w:hAnsiTheme="minorHAnsi" w:cstheme="minorHAnsi"/>
          <w:szCs w:val="22"/>
          <w:u w:val="single"/>
          <w:lang w:val="sl-SI"/>
        </w:rPr>
        <w:br w:type="page"/>
      </w:r>
      <w:r w:rsidR="00C92722" w:rsidRPr="004A1FAD">
        <w:rPr>
          <w:rFonts w:asciiTheme="minorHAnsi" w:hAnsiTheme="minorHAnsi" w:cstheme="minorHAnsi"/>
          <w:szCs w:val="22"/>
          <w:u w:val="single"/>
          <w:lang w:val="sl-SI"/>
        </w:rPr>
        <w:lastRenderedPageBreak/>
        <w:t>Oblika</w:t>
      </w:r>
      <w:r w:rsidR="00271A92" w:rsidRPr="004A1FAD">
        <w:rPr>
          <w:rFonts w:asciiTheme="minorHAnsi" w:hAnsiTheme="minorHAnsi" w:cstheme="minorHAnsi"/>
          <w:szCs w:val="22"/>
          <w:u w:val="single"/>
          <w:lang w:val="sl-SI"/>
        </w:rPr>
        <w:t xml:space="preserve"> in metode</w:t>
      </w:r>
      <w:r w:rsidR="00C92722" w:rsidRPr="004A1FAD">
        <w:rPr>
          <w:rFonts w:asciiTheme="minorHAnsi" w:hAnsiTheme="minorHAnsi" w:cstheme="minorHAnsi"/>
          <w:szCs w:val="22"/>
          <w:u w:val="single"/>
          <w:lang w:val="sl-SI"/>
        </w:rPr>
        <w:t xml:space="preserve"> dela</w:t>
      </w:r>
      <w:r w:rsidR="00E8774A" w:rsidRPr="004A1FAD">
        <w:rPr>
          <w:rFonts w:asciiTheme="minorHAnsi" w:hAnsiTheme="minorHAnsi" w:cstheme="minorHAnsi"/>
          <w:szCs w:val="22"/>
          <w:lang w:val="sl-SI"/>
        </w:rPr>
        <w:t xml:space="preserve">: </w:t>
      </w:r>
      <w:r w:rsidR="004D1084" w:rsidRPr="004A1FAD">
        <w:rPr>
          <w:rFonts w:asciiTheme="minorHAnsi" w:hAnsiTheme="minorHAnsi" w:cstheme="minorHAnsi"/>
          <w:szCs w:val="22"/>
          <w:lang w:val="sl-SI"/>
        </w:rPr>
        <w:t>individualno ali skupinsko s</w:t>
      </w:r>
      <w:r w:rsidR="00E8774A" w:rsidRPr="004A1FAD">
        <w:rPr>
          <w:rFonts w:asciiTheme="minorHAnsi" w:hAnsiTheme="minorHAnsi" w:cstheme="minorHAnsi"/>
          <w:szCs w:val="22"/>
          <w:lang w:val="sl-SI"/>
        </w:rPr>
        <w:t>amostojno delo učencev, delo po postajah, delo v kotičkih</w:t>
      </w:r>
    </w:p>
    <w:p w14:paraId="43015D00" w14:textId="77777777" w:rsidR="004A1FAD" w:rsidRDefault="004A1FAD" w:rsidP="004A1FAD">
      <w:pPr>
        <w:spacing w:line="276" w:lineRule="auto"/>
        <w:rPr>
          <w:rFonts w:asciiTheme="minorHAnsi" w:hAnsiTheme="minorHAnsi" w:cstheme="minorHAnsi"/>
          <w:szCs w:val="22"/>
          <w:u w:val="single"/>
          <w:lang w:val="sl-SI"/>
        </w:rPr>
      </w:pPr>
    </w:p>
    <w:p w14:paraId="59858019" w14:textId="46E9E87F" w:rsidR="00C92722" w:rsidRPr="004A1FAD" w:rsidRDefault="00C92722" w:rsidP="004A1FAD">
      <w:pPr>
        <w:spacing w:line="276" w:lineRule="auto"/>
        <w:rPr>
          <w:rFonts w:asciiTheme="minorHAnsi" w:hAnsiTheme="minorHAnsi" w:cstheme="minorHAnsi"/>
          <w:szCs w:val="22"/>
          <w:u w:val="single"/>
          <w:lang w:val="sl-SI"/>
        </w:rPr>
      </w:pPr>
      <w:r w:rsidRPr="004A1FAD">
        <w:rPr>
          <w:rFonts w:asciiTheme="minorHAnsi" w:hAnsiTheme="minorHAnsi" w:cstheme="minorHAnsi"/>
          <w:szCs w:val="22"/>
          <w:u w:val="single"/>
          <w:lang w:val="sl-SI"/>
        </w:rPr>
        <w:t>Potrebno predznanje:</w:t>
      </w:r>
    </w:p>
    <w:p w14:paraId="719029ED" w14:textId="44F060ED" w:rsidR="00C92722" w:rsidRPr="004A1FAD" w:rsidRDefault="00E8774A" w:rsidP="004A1FAD">
      <w:pPr>
        <w:spacing w:line="276" w:lineRule="auto"/>
        <w:rPr>
          <w:rFonts w:asciiTheme="minorHAnsi" w:hAnsiTheme="minorHAnsi" w:cstheme="minorHAnsi"/>
          <w:szCs w:val="22"/>
          <w:lang w:val="sl-SI"/>
        </w:rPr>
      </w:pPr>
      <w:r w:rsidRPr="004A1FAD">
        <w:rPr>
          <w:rFonts w:asciiTheme="minorHAnsi" w:hAnsiTheme="minorHAnsi" w:cstheme="minorHAnsi"/>
          <w:szCs w:val="22"/>
          <w:lang w:val="sl-SI"/>
        </w:rPr>
        <w:t xml:space="preserve">- poznavanje preprostih korakov raziskovanja, poimenovanja </w:t>
      </w:r>
    </w:p>
    <w:p w14:paraId="28A8161C" w14:textId="51612A12" w:rsidR="00C92722" w:rsidRPr="004A1FAD" w:rsidRDefault="00E8774A" w:rsidP="004A1FAD">
      <w:pPr>
        <w:spacing w:line="276" w:lineRule="auto"/>
        <w:rPr>
          <w:rFonts w:asciiTheme="minorHAnsi" w:hAnsiTheme="minorHAnsi" w:cstheme="minorHAnsi"/>
          <w:szCs w:val="22"/>
          <w:u w:val="single"/>
          <w:lang w:val="sl-SI"/>
        </w:rPr>
      </w:pPr>
      <w:r w:rsidRPr="004A1FAD">
        <w:rPr>
          <w:rFonts w:asciiTheme="minorHAnsi" w:hAnsiTheme="minorHAnsi" w:cstheme="minorHAnsi"/>
          <w:szCs w:val="22"/>
          <w:u w:val="single"/>
          <w:lang w:val="sl-SI"/>
        </w:rPr>
        <w:t xml:space="preserve">Potek dela: </w:t>
      </w:r>
    </w:p>
    <w:p w14:paraId="136A59D4" w14:textId="1DD2D8A4" w:rsidR="00C92722" w:rsidRPr="004A1FAD" w:rsidRDefault="00E8774A" w:rsidP="004A1FAD">
      <w:pPr>
        <w:pStyle w:val="Odstavekseznama"/>
        <w:numPr>
          <w:ilvl w:val="0"/>
          <w:numId w:val="18"/>
        </w:numPr>
        <w:rPr>
          <w:rFonts w:cstheme="minorHAnsi"/>
          <w:lang w:val="sl-SI"/>
        </w:rPr>
      </w:pPr>
      <w:r w:rsidRPr="004A1FAD">
        <w:rPr>
          <w:rFonts w:cstheme="minorHAnsi"/>
          <w:lang w:val="sl-SI"/>
        </w:rPr>
        <w:t>Vsak učenec bo sam ali v svoji skupini izvedel svoj raziskovalni  poskus. Ugotovitve bodo učenci primerjali v skupini.</w:t>
      </w:r>
    </w:p>
    <w:p w14:paraId="3CCDCD4A" w14:textId="5241BDDE" w:rsidR="00E8774A" w:rsidRPr="004A1FAD" w:rsidRDefault="00E8774A" w:rsidP="004A1FAD">
      <w:pPr>
        <w:pStyle w:val="Odstavekseznama"/>
        <w:numPr>
          <w:ilvl w:val="0"/>
          <w:numId w:val="18"/>
        </w:numPr>
        <w:rPr>
          <w:rFonts w:cstheme="minorHAnsi"/>
          <w:lang w:val="sl-SI"/>
        </w:rPr>
      </w:pPr>
      <w:r w:rsidRPr="004A1FAD">
        <w:rPr>
          <w:rFonts w:cstheme="minorHAnsi"/>
          <w:lang w:val="sl-SI"/>
        </w:rPr>
        <w:t>Pred izvajanjem dejavnosti se učitelj z učenci dogovori se za namene učenja in kriterije uspešnosti</w:t>
      </w:r>
      <w:r w:rsidR="00271A92" w:rsidRPr="004A1FAD">
        <w:rPr>
          <w:rFonts w:cstheme="minorHAnsi"/>
          <w:lang w:val="sl-SI"/>
        </w:rPr>
        <w:t xml:space="preserve">. Tega se lahko loti preko vprašanja </w:t>
      </w:r>
      <w:r w:rsidRPr="004A1FAD">
        <w:rPr>
          <w:rFonts w:cstheme="minorHAnsi"/>
          <w:lang w:val="sl-SI"/>
        </w:rPr>
        <w:t>Kaj počne raziskovalec, ki veliko odkrije?</w:t>
      </w:r>
      <w:r w:rsidR="00271A92" w:rsidRPr="004A1FAD">
        <w:rPr>
          <w:rFonts w:cstheme="minorHAnsi"/>
          <w:lang w:val="sl-SI"/>
        </w:rPr>
        <w:t xml:space="preserve">. Tako pridejo do naslednjih kriterijev: </w:t>
      </w:r>
    </w:p>
    <w:p w14:paraId="67DE7D92" w14:textId="77777777" w:rsidR="00271A92" w:rsidRPr="004A1FAD" w:rsidRDefault="00271A92" w:rsidP="004A1FAD">
      <w:pPr>
        <w:pStyle w:val="Odstavekseznama"/>
        <w:numPr>
          <w:ilvl w:val="0"/>
          <w:numId w:val="17"/>
        </w:numPr>
        <w:rPr>
          <w:rFonts w:cstheme="minorHAnsi"/>
          <w:lang w:val="sl-SI"/>
        </w:rPr>
      </w:pPr>
      <w:r w:rsidRPr="004A1FAD">
        <w:rPr>
          <w:rFonts w:cstheme="minorHAnsi"/>
          <w:lang w:val="sl-SI"/>
        </w:rPr>
        <w:t>Postavi dobro raziskovalno vprašanje.</w:t>
      </w:r>
    </w:p>
    <w:p w14:paraId="5D842E5E" w14:textId="5AB7F5C3" w:rsidR="00271A92" w:rsidRPr="004A1FAD" w:rsidRDefault="00271A92" w:rsidP="004A1FAD">
      <w:pPr>
        <w:pStyle w:val="Odstavekseznama"/>
        <w:numPr>
          <w:ilvl w:val="0"/>
          <w:numId w:val="17"/>
        </w:numPr>
        <w:rPr>
          <w:rFonts w:cstheme="minorHAnsi"/>
          <w:lang w:val="sl-SI"/>
        </w:rPr>
      </w:pPr>
      <w:r w:rsidRPr="004A1FAD">
        <w:rPr>
          <w:rFonts w:cstheme="minorHAnsi"/>
          <w:lang w:val="sl-SI"/>
        </w:rPr>
        <w:t xml:space="preserve">Napove hipoteze/napovedi (Če …, potem …). </w:t>
      </w:r>
    </w:p>
    <w:p w14:paraId="32F3AE4E" w14:textId="77777777" w:rsidR="00271A92" w:rsidRPr="004A1FAD" w:rsidRDefault="00271A92" w:rsidP="004A1FAD">
      <w:pPr>
        <w:pStyle w:val="Odstavekseznama"/>
        <w:numPr>
          <w:ilvl w:val="0"/>
          <w:numId w:val="17"/>
        </w:numPr>
        <w:rPr>
          <w:rFonts w:cstheme="minorHAnsi"/>
          <w:lang w:val="sl-SI"/>
        </w:rPr>
      </w:pPr>
      <w:r w:rsidRPr="004A1FAD">
        <w:rPr>
          <w:rFonts w:cstheme="minorHAnsi"/>
          <w:lang w:val="sl-SI"/>
        </w:rPr>
        <w:t>Načrtuje pripomočke.</w:t>
      </w:r>
    </w:p>
    <w:p w14:paraId="4972BE3A" w14:textId="77777777" w:rsidR="00271A92" w:rsidRPr="004A1FAD" w:rsidRDefault="00271A92" w:rsidP="004A1FAD">
      <w:pPr>
        <w:pStyle w:val="Odstavekseznama"/>
        <w:numPr>
          <w:ilvl w:val="0"/>
          <w:numId w:val="17"/>
        </w:numPr>
        <w:rPr>
          <w:rFonts w:cstheme="minorHAnsi"/>
          <w:lang w:val="sl-SI"/>
        </w:rPr>
      </w:pPr>
      <w:r w:rsidRPr="004A1FAD">
        <w:rPr>
          <w:rFonts w:cstheme="minorHAnsi"/>
          <w:lang w:val="sl-SI"/>
        </w:rPr>
        <w:t>Naredi načrt raziskave.</w:t>
      </w:r>
    </w:p>
    <w:p w14:paraId="51F89362" w14:textId="0D940A13" w:rsidR="00271A92" w:rsidRPr="004A1FAD" w:rsidRDefault="00271A92" w:rsidP="004A1FAD">
      <w:pPr>
        <w:pStyle w:val="Odstavekseznama"/>
        <w:numPr>
          <w:ilvl w:val="0"/>
          <w:numId w:val="17"/>
        </w:numPr>
        <w:rPr>
          <w:rFonts w:cstheme="minorHAnsi"/>
          <w:lang w:val="sl-SI"/>
        </w:rPr>
      </w:pPr>
      <w:r w:rsidRPr="004A1FAD">
        <w:rPr>
          <w:rFonts w:cstheme="minorHAnsi"/>
          <w:lang w:val="sl-SI"/>
        </w:rPr>
        <w:t>Izvede načrt, zbira podatke (z uporabo vseh čutil)</w:t>
      </w:r>
    </w:p>
    <w:p w14:paraId="483AE80C" w14:textId="77777777" w:rsidR="00271A92" w:rsidRPr="004A1FAD" w:rsidRDefault="00271A92" w:rsidP="004A1FAD">
      <w:pPr>
        <w:pStyle w:val="Odstavekseznama"/>
        <w:numPr>
          <w:ilvl w:val="0"/>
          <w:numId w:val="17"/>
        </w:numPr>
        <w:rPr>
          <w:rFonts w:cstheme="minorHAnsi"/>
          <w:lang w:val="sl-SI"/>
        </w:rPr>
      </w:pPr>
      <w:r w:rsidRPr="004A1FAD">
        <w:rPr>
          <w:rFonts w:cstheme="minorHAnsi"/>
          <w:lang w:val="sl-SI"/>
        </w:rPr>
        <w:t>Opiše postopek.</w:t>
      </w:r>
    </w:p>
    <w:p w14:paraId="16E4FF36" w14:textId="2EF728EC" w:rsidR="00271A92" w:rsidRPr="004A1FAD" w:rsidRDefault="00271A92" w:rsidP="004A1FAD">
      <w:pPr>
        <w:pStyle w:val="Odstavekseznama"/>
        <w:numPr>
          <w:ilvl w:val="0"/>
          <w:numId w:val="17"/>
        </w:numPr>
        <w:rPr>
          <w:rFonts w:cstheme="minorHAnsi"/>
          <w:lang w:val="sl-SI"/>
        </w:rPr>
      </w:pPr>
      <w:r w:rsidRPr="004A1FAD">
        <w:rPr>
          <w:rFonts w:cstheme="minorHAnsi"/>
          <w:lang w:val="sl-SI"/>
        </w:rPr>
        <w:t xml:space="preserve">Oblikuje ugotovitve (Če-potem). </w:t>
      </w:r>
    </w:p>
    <w:p w14:paraId="3F1DC28B" w14:textId="6A1F6ED7" w:rsidR="00271A92" w:rsidRPr="004A1FAD" w:rsidRDefault="00271A92" w:rsidP="004A1FAD">
      <w:pPr>
        <w:pStyle w:val="Odstavekseznama"/>
        <w:numPr>
          <w:ilvl w:val="0"/>
          <w:numId w:val="17"/>
        </w:numPr>
        <w:rPr>
          <w:rFonts w:cstheme="minorHAnsi"/>
          <w:lang w:val="sl-SI"/>
        </w:rPr>
      </w:pPr>
      <w:r w:rsidRPr="004A1FAD">
        <w:rPr>
          <w:rFonts w:cstheme="minorHAnsi"/>
          <w:lang w:val="sl-SI"/>
        </w:rPr>
        <w:t>Primerja ugotovitve z napovedjo.</w:t>
      </w:r>
    </w:p>
    <w:p w14:paraId="584E23D0" w14:textId="2FE879A9" w:rsidR="00271A92" w:rsidRPr="004A1FAD" w:rsidRDefault="00271A92" w:rsidP="004A1FAD">
      <w:pPr>
        <w:pStyle w:val="Odstavekseznama"/>
        <w:numPr>
          <w:ilvl w:val="0"/>
          <w:numId w:val="18"/>
        </w:numPr>
        <w:rPr>
          <w:rFonts w:cstheme="minorHAnsi"/>
          <w:lang w:val="sl-SI"/>
        </w:rPr>
      </w:pPr>
      <w:r w:rsidRPr="004A1FAD">
        <w:rPr>
          <w:rFonts w:cstheme="minorHAnsi"/>
          <w:lang w:val="sl-SI"/>
        </w:rPr>
        <w:t xml:space="preserve">Delo poteka po postajah. Vsaka postaja je namenjena raziskovanju drugega glasbila (npr. boben, steklenice, trobenta, </w:t>
      </w:r>
      <w:proofErr w:type="spellStart"/>
      <w:r w:rsidRPr="004A1FAD">
        <w:rPr>
          <w:rFonts w:cstheme="minorHAnsi"/>
          <w:lang w:val="sl-SI"/>
        </w:rPr>
        <w:t>frulica</w:t>
      </w:r>
      <w:proofErr w:type="spellEnd"/>
      <w:r w:rsidRPr="004A1FAD">
        <w:rPr>
          <w:rFonts w:cstheme="minorHAnsi"/>
          <w:lang w:val="sl-SI"/>
        </w:rPr>
        <w:t xml:space="preserve">, </w:t>
      </w:r>
      <w:proofErr w:type="spellStart"/>
      <w:r w:rsidRPr="004A1FAD">
        <w:rPr>
          <w:rFonts w:cstheme="minorHAnsi"/>
          <w:lang w:val="sl-SI"/>
        </w:rPr>
        <w:t>glabena</w:t>
      </w:r>
      <w:proofErr w:type="spellEnd"/>
      <w:r w:rsidRPr="004A1FAD">
        <w:rPr>
          <w:rFonts w:cstheme="minorHAnsi"/>
          <w:lang w:val="sl-SI"/>
        </w:rPr>
        <w:t xml:space="preserve"> škatla, bas, ipd.).</w:t>
      </w:r>
    </w:p>
    <w:p w14:paraId="04901979" w14:textId="4C70BD0A" w:rsidR="00271A92" w:rsidRPr="004A1FAD" w:rsidRDefault="00271A92" w:rsidP="004A1FAD">
      <w:pPr>
        <w:pStyle w:val="Odstavekseznama"/>
        <w:numPr>
          <w:ilvl w:val="0"/>
          <w:numId w:val="18"/>
        </w:numPr>
        <w:rPr>
          <w:rFonts w:cstheme="minorHAnsi"/>
          <w:lang w:val="sl-SI"/>
        </w:rPr>
      </w:pPr>
      <w:r w:rsidRPr="004A1FAD">
        <w:rPr>
          <w:rFonts w:cstheme="minorHAnsi"/>
          <w:lang w:val="sl-SI"/>
        </w:rPr>
        <w:t xml:space="preserve">Učenci na posamezni postaji najdejo že izdelano glasbilo ali pa ga izdelajo sami (navodilo je vključeno v vsebino lističa). </w:t>
      </w:r>
      <w:r w:rsidRPr="004A1FAD">
        <w:rPr>
          <w:rFonts w:cstheme="minorHAnsi"/>
          <w:i/>
          <w:lang w:val="sl-SI"/>
        </w:rPr>
        <w:t>Opozorilo: temeljni cilj raziskovanja zvoka ne sme postati izdelava glasbila!</w:t>
      </w:r>
    </w:p>
    <w:p w14:paraId="1C11192D" w14:textId="3AB08E01" w:rsidR="00271A92" w:rsidRPr="004A1FAD" w:rsidRDefault="00271A92" w:rsidP="004A1FAD">
      <w:pPr>
        <w:pStyle w:val="Odstavekseznama"/>
        <w:numPr>
          <w:ilvl w:val="0"/>
          <w:numId w:val="18"/>
        </w:numPr>
        <w:rPr>
          <w:rFonts w:cstheme="minorHAnsi"/>
          <w:lang w:val="sl-SI"/>
        </w:rPr>
      </w:pPr>
      <w:r w:rsidRPr="004A1FAD">
        <w:rPr>
          <w:rFonts w:cstheme="minorHAnsi"/>
          <w:lang w:val="sl-SI"/>
        </w:rPr>
        <w:t xml:space="preserve">Učitelj spremlja delo učencev in skrbi, da se njihova razmišljanja in predstave razvijajo v smeri ustreznih zakonitosti. Učiteljeva razlaga fizikalnega pojava je sledeča: </w:t>
      </w:r>
    </w:p>
    <w:p w14:paraId="224D77E0" w14:textId="77777777" w:rsidR="004D1084" w:rsidRPr="004A1FAD" w:rsidRDefault="004D1084" w:rsidP="004A1FAD">
      <w:pPr>
        <w:pStyle w:val="Odstavekseznama"/>
        <w:rPr>
          <w:rFonts w:cstheme="minorHAnsi"/>
          <w:lang w:val="sl-SI"/>
        </w:rPr>
      </w:pPr>
    </w:p>
    <w:p w14:paraId="65C72E6F" w14:textId="43298EEA" w:rsidR="004A1FAD" w:rsidRDefault="00271A92" w:rsidP="004A1FAD">
      <w:pPr>
        <w:pStyle w:val="Odstavekseznama"/>
        <w:numPr>
          <w:ilvl w:val="0"/>
          <w:numId w:val="21"/>
        </w:numPr>
        <w:jc w:val="both"/>
        <w:rPr>
          <w:rFonts w:cstheme="minorHAnsi"/>
          <w:lang w:val="sl-SI"/>
        </w:rPr>
      </w:pPr>
      <w:r w:rsidRPr="004A1FAD">
        <w:rPr>
          <w:rFonts w:cstheme="minorHAnsi"/>
          <w:lang w:val="sl-SI"/>
        </w:rPr>
        <w:t>GLASBENE STEKLENICE: Glasbene steklenice so glasbilo, ki ga sestavljajo steklenice, delno napolnjene z vodo. Te delujejo kot stebri ujetega zraka, ki so v osnovi cevi, ki so na enem koncu odprte, na drugi pa zaprte (ali prekrite). Zvok nastaja s pihanjem čez rob vratu steklenice. Enakomerno pihanje čez vrat steklenice povzroči, da v steklenici nastane zvočno valovanje. Višina tona je odvisna od količine vode v steklenici, glasnost zvoka pa od tega, kako močno pihamo in pod kakšnim kotom. Ko v steklenico dolijemo vodo, zmanjšujemo zračni prostor nad vodo, zato ob pihanju slišimo višje tone (frekvenca zvoka se poveča). Zvok lahko nastaja tudi z udarjanjem po steklenici. Udarjanje po prazni steklenici povzroči višji ton kot udarjanje po steklenici, polni vode. Večja kot je masa vode v steklenici ob udarcu na steklenico povzroči nižji ton. (frekvenca je manjša).</w:t>
      </w:r>
    </w:p>
    <w:p w14:paraId="2C5C863E" w14:textId="77777777" w:rsidR="004A1FAD" w:rsidRDefault="004A1FAD">
      <w:pPr>
        <w:spacing w:after="0"/>
        <w:jc w:val="left"/>
        <w:rPr>
          <w:rFonts w:asciiTheme="minorHAnsi" w:eastAsiaTheme="minorHAnsi" w:hAnsiTheme="minorHAnsi" w:cstheme="minorHAnsi"/>
          <w:color w:val="auto"/>
          <w:szCs w:val="22"/>
          <w:lang w:val="sl-SI" w:eastAsia="en-US"/>
        </w:rPr>
      </w:pPr>
      <w:r>
        <w:rPr>
          <w:rFonts w:cstheme="minorHAnsi"/>
          <w:lang w:val="sl-SI"/>
        </w:rPr>
        <w:br w:type="page"/>
      </w:r>
    </w:p>
    <w:p w14:paraId="7496CD31" w14:textId="77777777" w:rsidR="004A1FAD" w:rsidRPr="004A1FAD" w:rsidRDefault="004A1FAD" w:rsidP="004D1084">
      <w:pPr>
        <w:pStyle w:val="Odstavekseznama"/>
        <w:jc w:val="both"/>
        <w:rPr>
          <w:rFonts w:cstheme="minorHAnsi"/>
          <w:lang w:val="sl-SI"/>
        </w:rPr>
      </w:pPr>
    </w:p>
    <w:p w14:paraId="3A82AEBD" w14:textId="73F4E0C7" w:rsidR="00271A92" w:rsidRPr="004A1FAD" w:rsidRDefault="00271A92" w:rsidP="004A1FAD">
      <w:pPr>
        <w:pStyle w:val="Odstavekseznama"/>
        <w:numPr>
          <w:ilvl w:val="0"/>
          <w:numId w:val="21"/>
        </w:numPr>
        <w:jc w:val="both"/>
        <w:rPr>
          <w:rFonts w:cstheme="minorHAnsi"/>
          <w:lang w:val="sl-SI"/>
        </w:rPr>
      </w:pPr>
      <w:r w:rsidRPr="004A1FAD">
        <w:rPr>
          <w:rFonts w:cstheme="minorHAnsi"/>
          <w:lang w:val="sl-SI"/>
        </w:rPr>
        <w:t>TROBENTA: Trobenta je kovinsko glasbilo, ki spada v skupino trobil. Po tonskem obsegu je najvišje med trobili. Prve trobente so nastale v starem Egiptu, kjer so jih uporabljali predvsem v vojaške in signalne namene.</w:t>
      </w:r>
      <w:r w:rsidRPr="004A1FAD">
        <w:t xml:space="preserve"> </w:t>
      </w:r>
      <w:r w:rsidRPr="004A1FAD">
        <w:rPr>
          <w:rFonts w:cstheme="minorHAnsi"/>
          <w:lang w:val="sl-SI"/>
        </w:rPr>
        <w:t>Zvok trobente nastane tako, da trobimo – s tresenjem ustnic vzbujamo v cevi motnje in z njimi zvočno valovanje. Višino zvoka uravnavamo z ventili, ki zapirajo odprtine v cevi. Glasnost zvoka trobente je odvisna od moči tresenja ustnic.</w:t>
      </w:r>
    </w:p>
    <w:p w14:paraId="4536D53B" w14:textId="77777777" w:rsidR="004D1084" w:rsidRPr="004A1FAD" w:rsidRDefault="004D1084" w:rsidP="004A1FAD">
      <w:pPr>
        <w:pStyle w:val="Odstavekseznama"/>
        <w:rPr>
          <w:rFonts w:cstheme="minorHAnsi"/>
          <w:lang w:val="sl-SI"/>
        </w:rPr>
      </w:pPr>
    </w:p>
    <w:p w14:paraId="1D955ACA" w14:textId="1B6AB4AA" w:rsidR="00271A92" w:rsidRPr="004A1FAD" w:rsidRDefault="00271A92" w:rsidP="004A1FAD">
      <w:pPr>
        <w:pStyle w:val="Odstavekseznama"/>
        <w:numPr>
          <w:ilvl w:val="0"/>
          <w:numId w:val="18"/>
        </w:numPr>
        <w:jc w:val="both"/>
        <w:rPr>
          <w:rFonts w:cstheme="minorHAnsi"/>
          <w:lang w:val="sl-SI"/>
        </w:rPr>
      </w:pPr>
      <w:r w:rsidRPr="004A1FAD">
        <w:rPr>
          <w:rFonts w:cstheme="minorHAnsi"/>
          <w:lang w:val="sl-SI"/>
        </w:rPr>
        <w:t xml:space="preserve">Po izvedenih raziskovanjih enega ali več glasbil, sledi primerjanje ugotovitev ob vprašanjih </w:t>
      </w:r>
      <w:r w:rsidRPr="004A1FAD">
        <w:rPr>
          <w:rFonts w:cstheme="minorHAnsi"/>
          <w:i/>
          <w:lang w:val="sl-SI"/>
        </w:rPr>
        <w:t>Ali smo znotraj skupine dobili iste ugotovitve? Primerjajmo jih, kje se razlikujejo?</w:t>
      </w:r>
    </w:p>
    <w:p w14:paraId="67A1AF34" w14:textId="6127BD02" w:rsidR="001C6C5B" w:rsidRPr="004A1FAD" w:rsidRDefault="001C6C5B" w:rsidP="004A1FAD">
      <w:pPr>
        <w:pStyle w:val="Odstavekseznama"/>
        <w:numPr>
          <w:ilvl w:val="0"/>
          <w:numId w:val="18"/>
        </w:numPr>
        <w:jc w:val="both"/>
        <w:rPr>
          <w:rFonts w:cstheme="minorHAnsi"/>
          <w:lang w:val="sl-SI"/>
        </w:rPr>
      </w:pPr>
      <w:r w:rsidRPr="004A1FAD">
        <w:rPr>
          <w:rFonts w:cstheme="minorHAnsi"/>
          <w:lang w:val="sl-SI"/>
        </w:rPr>
        <w:t xml:space="preserve">Refleksija učencev naj vedno vsebuje tudi diskusijo o tem, kaj bi še lahko raziskovali. Seznam teh vprašanj se lahko zapiše na raziskovalno tablo ali pa si učenci izberejo nove raziskovalne naloge. </w:t>
      </w:r>
    </w:p>
    <w:p w14:paraId="7FD6A190" w14:textId="1315046A" w:rsidR="00271A92" w:rsidRPr="004A1FAD" w:rsidRDefault="00271A92" w:rsidP="004A1FAD">
      <w:pPr>
        <w:pStyle w:val="Odstavekseznama"/>
        <w:numPr>
          <w:ilvl w:val="0"/>
          <w:numId w:val="18"/>
        </w:numPr>
        <w:jc w:val="both"/>
        <w:rPr>
          <w:rFonts w:cstheme="minorHAnsi"/>
          <w:lang w:val="sl-SI"/>
        </w:rPr>
      </w:pPr>
      <w:r w:rsidRPr="004A1FAD">
        <w:rPr>
          <w:rFonts w:cstheme="minorHAnsi"/>
          <w:lang w:val="sl-SI"/>
        </w:rPr>
        <w:t xml:space="preserve">Oblikujemo zaključke ob iztočnici: </w:t>
      </w:r>
      <w:r w:rsidRPr="004A1FAD">
        <w:rPr>
          <w:rFonts w:cstheme="minorHAnsi"/>
          <w:i/>
          <w:lang w:val="sl-SI"/>
        </w:rPr>
        <w:t>O zvoku lahko povem …</w:t>
      </w:r>
    </w:p>
    <w:p w14:paraId="05F6197E" w14:textId="285709FC" w:rsidR="00271A92" w:rsidRPr="004A1FAD" w:rsidRDefault="00271A92" w:rsidP="004A1FAD">
      <w:pPr>
        <w:pStyle w:val="Odstavekseznama"/>
        <w:numPr>
          <w:ilvl w:val="0"/>
          <w:numId w:val="18"/>
        </w:numPr>
        <w:jc w:val="both"/>
        <w:rPr>
          <w:rFonts w:cstheme="minorHAnsi"/>
          <w:lang w:val="sl-SI"/>
        </w:rPr>
      </w:pPr>
      <w:r w:rsidRPr="004A1FAD">
        <w:rPr>
          <w:rFonts w:cstheme="minorHAnsi"/>
          <w:lang w:val="sl-SI"/>
        </w:rPr>
        <w:t xml:space="preserve">Sledi refleksija na raziskovalni pristop in vpogled na kriterije uspešnosti. </w:t>
      </w:r>
    </w:p>
    <w:p w14:paraId="2E26DA38" w14:textId="77777777" w:rsidR="00271A92" w:rsidRPr="004A1FAD" w:rsidRDefault="00271A92" w:rsidP="00271A92">
      <w:pPr>
        <w:pStyle w:val="Odstavekseznama"/>
        <w:jc w:val="both"/>
        <w:rPr>
          <w:rFonts w:cstheme="minorHAnsi"/>
          <w:lang w:val="sl-SI"/>
        </w:rPr>
      </w:pPr>
      <w:bookmarkStart w:id="0" w:name="_GoBack"/>
      <w:bookmarkEnd w:id="0"/>
    </w:p>
    <w:p w14:paraId="7204D8F4" w14:textId="238E6FBC" w:rsidR="00C92722" w:rsidRPr="004A1FAD" w:rsidRDefault="00C92722" w:rsidP="00E8774A">
      <w:pPr>
        <w:spacing w:line="276" w:lineRule="auto"/>
        <w:rPr>
          <w:rFonts w:asciiTheme="minorHAnsi" w:hAnsiTheme="minorHAnsi" w:cstheme="minorHAnsi"/>
          <w:szCs w:val="22"/>
          <w:lang w:val="sl-SI"/>
        </w:rPr>
      </w:pPr>
    </w:p>
    <w:p w14:paraId="7AA2AAA9" w14:textId="77777777" w:rsidR="00C92722" w:rsidRPr="004A1FAD" w:rsidRDefault="00C92722" w:rsidP="00E8774A">
      <w:pPr>
        <w:pStyle w:val="Odstavekseznama"/>
        <w:rPr>
          <w:rFonts w:cstheme="minorHAnsi"/>
          <w:lang w:val="sl-SI"/>
        </w:rPr>
      </w:pPr>
    </w:p>
    <w:p w14:paraId="226E6E54" w14:textId="77777777" w:rsidR="00C92722" w:rsidRPr="00E8774A" w:rsidRDefault="00C92722" w:rsidP="00E8774A">
      <w:pPr>
        <w:spacing w:line="276" w:lineRule="auto"/>
        <w:rPr>
          <w:rFonts w:asciiTheme="minorHAnsi" w:hAnsiTheme="minorHAnsi" w:cstheme="minorHAnsi"/>
          <w:sz w:val="24"/>
        </w:rPr>
      </w:pPr>
    </w:p>
    <w:p w14:paraId="01137EC9" w14:textId="63F393FF" w:rsidR="00AF0533" w:rsidRPr="00E8774A" w:rsidRDefault="00AF0533" w:rsidP="00E8774A">
      <w:pPr>
        <w:tabs>
          <w:tab w:val="left" w:pos="8222"/>
        </w:tabs>
        <w:spacing w:line="276" w:lineRule="auto"/>
        <w:rPr>
          <w:rFonts w:asciiTheme="minorHAnsi" w:hAnsiTheme="minorHAnsi" w:cstheme="minorHAnsi"/>
          <w:sz w:val="24"/>
        </w:rPr>
      </w:pPr>
    </w:p>
    <w:sectPr w:rsidR="00AF0533" w:rsidRPr="00E8774A" w:rsidSect="00C92722">
      <w:headerReference w:type="default" r:id="rId11"/>
      <w:foot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D9FF2" w14:textId="77777777" w:rsidR="003A41EB" w:rsidRDefault="003A41EB" w:rsidP="00800031">
      <w:pPr>
        <w:spacing w:after="0"/>
      </w:pPr>
      <w:r>
        <w:separator/>
      </w:r>
    </w:p>
  </w:endnote>
  <w:endnote w:type="continuationSeparator" w:id="0">
    <w:p w14:paraId="07A6C7BF" w14:textId="77777777" w:rsidR="003A41EB" w:rsidRDefault="003A41EB"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FD871" w14:textId="2476A27B" w:rsidR="00871C2D" w:rsidRDefault="00641193">
    <w:pPr>
      <w:pStyle w:val="Noga"/>
    </w:pPr>
    <w:r>
      <w:rPr>
        <w:noProof/>
        <w:lang w:val="sl-SI" w:eastAsia="sl-SI"/>
      </w:rPr>
      <w:drawing>
        <wp:anchor distT="0" distB="0" distL="114300" distR="114300" simplePos="0" relativeHeight="251669504" behindDoc="0" locked="0" layoutInCell="1" allowOverlap="1" wp14:anchorId="3AB866BD" wp14:editId="44C54A2A">
          <wp:simplePos x="0" y="0"/>
          <wp:positionH relativeFrom="column">
            <wp:posOffset>1866900</wp:posOffset>
          </wp:positionH>
          <wp:positionV relativeFrom="paragraph">
            <wp:posOffset>-335915</wp:posOffset>
          </wp:positionV>
          <wp:extent cx="563880" cy="724998"/>
          <wp:effectExtent l="0" t="0" r="7620" b="0"/>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66C903F" wp14:editId="08612096">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14:paraId="26B0C37B" w14:textId="77777777"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14:paraId="1A8CC627" w14:textId="4020001A"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14:paraId="26B0C37B" w14:textId="77777777"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14:paraId="1A8CC627" w14:textId="4020001A"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55D91D4" wp14:editId="7644122F">
          <wp:simplePos x="0" y="0"/>
          <wp:positionH relativeFrom="column">
            <wp:posOffset>734060</wp:posOffset>
          </wp:positionH>
          <wp:positionV relativeFrom="paragraph">
            <wp:posOffset>-51858</wp:posOffset>
          </wp:positionV>
          <wp:extent cx="956310" cy="42164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62BCC957" wp14:editId="2CD2B3D9">
          <wp:simplePos x="0" y="0"/>
          <wp:positionH relativeFrom="column">
            <wp:posOffset>1</wp:posOffset>
          </wp:positionH>
          <wp:positionV relativeFrom="paragraph">
            <wp:posOffset>-77736</wp:posOffset>
          </wp:positionV>
          <wp:extent cx="702076" cy="479301"/>
          <wp:effectExtent l="0" t="0" r="3175"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BF361" w14:textId="77777777" w:rsidR="003A41EB" w:rsidRDefault="003A41EB" w:rsidP="00800031">
      <w:pPr>
        <w:spacing w:after="0"/>
      </w:pPr>
      <w:r>
        <w:separator/>
      </w:r>
    </w:p>
  </w:footnote>
  <w:footnote w:type="continuationSeparator" w:id="0">
    <w:p w14:paraId="79ADC498" w14:textId="77777777" w:rsidR="003A41EB" w:rsidRDefault="003A41EB"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14:paraId="0BF8B04F" w14:textId="77777777" w:rsidTr="005671E0">
      <w:trPr>
        <w:trHeight w:val="418"/>
      </w:trPr>
      <w:tc>
        <w:tcPr>
          <w:tcW w:w="2977" w:type="dxa"/>
          <w:tcBorders>
            <w:top w:val="nil"/>
            <w:left w:val="nil"/>
            <w:bottom w:val="nil"/>
            <w:right w:val="nil"/>
          </w:tcBorders>
        </w:tcPr>
        <w:p w14:paraId="06CE57AC" w14:textId="77777777"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14:paraId="45C0AEA4" w14:textId="6D83A8EB" w:rsidR="00871C2D" w:rsidRPr="00811083" w:rsidRDefault="002E27C3" w:rsidP="00375414">
          <w:pPr>
            <w:pStyle w:val="Glava"/>
            <w:jc w:val="right"/>
            <w:rPr>
              <w:rFonts w:cs="Arial"/>
              <w:color w:val="5096D0"/>
              <w:sz w:val="20"/>
            </w:rPr>
          </w:pPr>
          <w:r w:rsidRPr="008C05C7">
            <w:rPr>
              <w:rFonts w:ascii="Times New Roman" w:hAnsi="Times New Roman"/>
              <w:color w:val="5096D0"/>
              <w:sz w:val="20"/>
              <w:lang w:val="pt-PT" w:eastAsia="pt-PT"/>
            </w:rPr>
            <w:t xml:space="preserve">Scientix </w:t>
          </w:r>
          <w:r>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14:paraId="2CC4A32A" w14:textId="0F027986" w:rsidR="00871C2D" w:rsidRDefault="00871C2D">
    <w:pPr>
      <w:pStyle w:val="Glava"/>
    </w:pPr>
    <w:r>
      <w:rPr>
        <w:noProof/>
        <w:lang w:val="sl-SI" w:eastAsia="sl-SI"/>
      </w:rPr>
      <w:drawing>
        <wp:anchor distT="0" distB="0" distL="114300" distR="114300" simplePos="0" relativeHeight="251668480" behindDoc="0" locked="0" layoutInCell="1" allowOverlap="1" wp14:anchorId="67D70014" wp14:editId="3E2AE791">
          <wp:simplePos x="0" y="0"/>
          <wp:positionH relativeFrom="margin">
            <wp:posOffset>-74295</wp:posOffset>
          </wp:positionH>
          <wp:positionV relativeFrom="paragraph">
            <wp:posOffset>-581660</wp:posOffset>
          </wp:positionV>
          <wp:extent cx="1276985" cy="669925"/>
          <wp:effectExtent l="0" t="0" r="0"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18D3906"/>
    <w:multiLevelType w:val="hybridMultilevel"/>
    <w:tmpl w:val="D1F06268"/>
    <w:lvl w:ilvl="0" w:tplc="C27C913E">
      <w:start w:val="1"/>
      <w:numFmt w:val="bullet"/>
      <w:lvlText w:val=""/>
      <w:lvlJc w:val="left"/>
      <w:pPr>
        <w:tabs>
          <w:tab w:val="num" w:pos="720"/>
        </w:tabs>
        <w:ind w:left="720" w:hanging="360"/>
      </w:pPr>
      <w:rPr>
        <w:rFonts w:ascii="Wingdings" w:hAnsi="Wingdings" w:hint="default"/>
      </w:rPr>
    </w:lvl>
    <w:lvl w:ilvl="1" w:tplc="74DC8708" w:tentative="1">
      <w:start w:val="1"/>
      <w:numFmt w:val="bullet"/>
      <w:lvlText w:val=""/>
      <w:lvlJc w:val="left"/>
      <w:pPr>
        <w:tabs>
          <w:tab w:val="num" w:pos="1440"/>
        </w:tabs>
        <w:ind w:left="1440" w:hanging="360"/>
      </w:pPr>
      <w:rPr>
        <w:rFonts w:ascii="Wingdings" w:hAnsi="Wingdings" w:hint="default"/>
      </w:rPr>
    </w:lvl>
    <w:lvl w:ilvl="2" w:tplc="B100CEDC" w:tentative="1">
      <w:start w:val="1"/>
      <w:numFmt w:val="bullet"/>
      <w:lvlText w:val=""/>
      <w:lvlJc w:val="left"/>
      <w:pPr>
        <w:tabs>
          <w:tab w:val="num" w:pos="2160"/>
        </w:tabs>
        <w:ind w:left="2160" w:hanging="360"/>
      </w:pPr>
      <w:rPr>
        <w:rFonts w:ascii="Wingdings" w:hAnsi="Wingdings" w:hint="default"/>
      </w:rPr>
    </w:lvl>
    <w:lvl w:ilvl="3" w:tplc="4268F484" w:tentative="1">
      <w:start w:val="1"/>
      <w:numFmt w:val="bullet"/>
      <w:lvlText w:val=""/>
      <w:lvlJc w:val="left"/>
      <w:pPr>
        <w:tabs>
          <w:tab w:val="num" w:pos="2880"/>
        </w:tabs>
        <w:ind w:left="2880" w:hanging="360"/>
      </w:pPr>
      <w:rPr>
        <w:rFonts w:ascii="Wingdings" w:hAnsi="Wingdings" w:hint="default"/>
      </w:rPr>
    </w:lvl>
    <w:lvl w:ilvl="4" w:tplc="EE166FE0" w:tentative="1">
      <w:start w:val="1"/>
      <w:numFmt w:val="bullet"/>
      <w:lvlText w:val=""/>
      <w:lvlJc w:val="left"/>
      <w:pPr>
        <w:tabs>
          <w:tab w:val="num" w:pos="3600"/>
        </w:tabs>
        <w:ind w:left="3600" w:hanging="360"/>
      </w:pPr>
      <w:rPr>
        <w:rFonts w:ascii="Wingdings" w:hAnsi="Wingdings" w:hint="default"/>
      </w:rPr>
    </w:lvl>
    <w:lvl w:ilvl="5" w:tplc="567A0D38" w:tentative="1">
      <w:start w:val="1"/>
      <w:numFmt w:val="bullet"/>
      <w:lvlText w:val=""/>
      <w:lvlJc w:val="left"/>
      <w:pPr>
        <w:tabs>
          <w:tab w:val="num" w:pos="4320"/>
        </w:tabs>
        <w:ind w:left="4320" w:hanging="360"/>
      </w:pPr>
      <w:rPr>
        <w:rFonts w:ascii="Wingdings" w:hAnsi="Wingdings" w:hint="default"/>
      </w:rPr>
    </w:lvl>
    <w:lvl w:ilvl="6" w:tplc="723A7B80" w:tentative="1">
      <w:start w:val="1"/>
      <w:numFmt w:val="bullet"/>
      <w:lvlText w:val=""/>
      <w:lvlJc w:val="left"/>
      <w:pPr>
        <w:tabs>
          <w:tab w:val="num" w:pos="5040"/>
        </w:tabs>
        <w:ind w:left="5040" w:hanging="360"/>
      </w:pPr>
      <w:rPr>
        <w:rFonts w:ascii="Wingdings" w:hAnsi="Wingdings" w:hint="default"/>
      </w:rPr>
    </w:lvl>
    <w:lvl w:ilvl="7" w:tplc="72A8FF86" w:tentative="1">
      <w:start w:val="1"/>
      <w:numFmt w:val="bullet"/>
      <w:lvlText w:val=""/>
      <w:lvlJc w:val="left"/>
      <w:pPr>
        <w:tabs>
          <w:tab w:val="num" w:pos="5760"/>
        </w:tabs>
        <w:ind w:left="5760" w:hanging="360"/>
      </w:pPr>
      <w:rPr>
        <w:rFonts w:ascii="Wingdings" w:hAnsi="Wingdings" w:hint="default"/>
      </w:rPr>
    </w:lvl>
    <w:lvl w:ilvl="8" w:tplc="3DE4B182" w:tentative="1">
      <w:start w:val="1"/>
      <w:numFmt w:val="bullet"/>
      <w:lvlText w:val=""/>
      <w:lvlJc w:val="left"/>
      <w:pPr>
        <w:tabs>
          <w:tab w:val="num" w:pos="6480"/>
        </w:tabs>
        <w:ind w:left="6480" w:hanging="360"/>
      </w:pPr>
      <w:rPr>
        <w:rFonts w:ascii="Wingdings" w:hAnsi="Wingdings" w:hint="default"/>
      </w:rPr>
    </w:lvl>
  </w:abstractNum>
  <w:abstractNum w:abstractNumId="2">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3">
    <w:nsid w:val="0F4C7D0D"/>
    <w:multiLevelType w:val="hybridMultilevel"/>
    <w:tmpl w:val="4E60367E"/>
    <w:lvl w:ilvl="0" w:tplc="0D92DA08">
      <w:start w:val="1"/>
      <w:numFmt w:val="bullet"/>
      <w:lvlText w:val=""/>
      <w:lvlJc w:val="left"/>
      <w:pPr>
        <w:tabs>
          <w:tab w:val="num" w:pos="720"/>
        </w:tabs>
        <w:ind w:left="720" w:hanging="360"/>
      </w:pPr>
      <w:rPr>
        <w:rFonts w:ascii="Wingdings" w:hAnsi="Wingdings" w:hint="default"/>
      </w:rPr>
    </w:lvl>
    <w:lvl w:ilvl="1" w:tplc="E5408AF0" w:tentative="1">
      <w:start w:val="1"/>
      <w:numFmt w:val="bullet"/>
      <w:lvlText w:val=""/>
      <w:lvlJc w:val="left"/>
      <w:pPr>
        <w:tabs>
          <w:tab w:val="num" w:pos="1440"/>
        </w:tabs>
        <w:ind w:left="1440" w:hanging="360"/>
      </w:pPr>
      <w:rPr>
        <w:rFonts w:ascii="Wingdings" w:hAnsi="Wingdings" w:hint="default"/>
      </w:rPr>
    </w:lvl>
    <w:lvl w:ilvl="2" w:tplc="9788E1EA" w:tentative="1">
      <w:start w:val="1"/>
      <w:numFmt w:val="bullet"/>
      <w:lvlText w:val=""/>
      <w:lvlJc w:val="left"/>
      <w:pPr>
        <w:tabs>
          <w:tab w:val="num" w:pos="2160"/>
        </w:tabs>
        <w:ind w:left="2160" w:hanging="360"/>
      </w:pPr>
      <w:rPr>
        <w:rFonts w:ascii="Wingdings" w:hAnsi="Wingdings" w:hint="default"/>
      </w:rPr>
    </w:lvl>
    <w:lvl w:ilvl="3" w:tplc="56CE9A9C" w:tentative="1">
      <w:start w:val="1"/>
      <w:numFmt w:val="bullet"/>
      <w:lvlText w:val=""/>
      <w:lvlJc w:val="left"/>
      <w:pPr>
        <w:tabs>
          <w:tab w:val="num" w:pos="2880"/>
        </w:tabs>
        <w:ind w:left="2880" w:hanging="360"/>
      </w:pPr>
      <w:rPr>
        <w:rFonts w:ascii="Wingdings" w:hAnsi="Wingdings" w:hint="default"/>
      </w:rPr>
    </w:lvl>
    <w:lvl w:ilvl="4" w:tplc="EF9844D6" w:tentative="1">
      <w:start w:val="1"/>
      <w:numFmt w:val="bullet"/>
      <w:lvlText w:val=""/>
      <w:lvlJc w:val="left"/>
      <w:pPr>
        <w:tabs>
          <w:tab w:val="num" w:pos="3600"/>
        </w:tabs>
        <w:ind w:left="3600" w:hanging="360"/>
      </w:pPr>
      <w:rPr>
        <w:rFonts w:ascii="Wingdings" w:hAnsi="Wingdings" w:hint="default"/>
      </w:rPr>
    </w:lvl>
    <w:lvl w:ilvl="5" w:tplc="12467FD8" w:tentative="1">
      <w:start w:val="1"/>
      <w:numFmt w:val="bullet"/>
      <w:lvlText w:val=""/>
      <w:lvlJc w:val="left"/>
      <w:pPr>
        <w:tabs>
          <w:tab w:val="num" w:pos="4320"/>
        </w:tabs>
        <w:ind w:left="4320" w:hanging="360"/>
      </w:pPr>
      <w:rPr>
        <w:rFonts w:ascii="Wingdings" w:hAnsi="Wingdings" w:hint="default"/>
      </w:rPr>
    </w:lvl>
    <w:lvl w:ilvl="6" w:tplc="E0E0B25A" w:tentative="1">
      <w:start w:val="1"/>
      <w:numFmt w:val="bullet"/>
      <w:lvlText w:val=""/>
      <w:lvlJc w:val="left"/>
      <w:pPr>
        <w:tabs>
          <w:tab w:val="num" w:pos="5040"/>
        </w:tabs>
        <w:ind w:left="5040" w:hanging="360"/>
      </w:pPr>
      <w:rPr>
        <w:rFonts w:ascii="Wingdings" w:hAnsi="Wingdings" w:hint="default"/>
      </w:rPr>
    </w:lvl>
    <w:lvl w:ilvl="7" w:tplc="DB7CD484" w:tentative="1">
      <w:start w:val="1"/>
      <w:numFmt w:val="bullet"/>
      <w:lvlText w:val=""/>
      <w:lvlJc w:val="left"/>
      <w:pPr>
        <w:tabs>
          <w:tab w:val="num" w:pos="5760"/>
        </w:tabs>
        <w:ind w:left="5760" w:hanging="360"/>
      </w:pPr>
      <w:rPr>
        <w:rFonts w:ascii="Wingdings" w:hAnsi="Wingdings" w:hint="default"/>
      </w:rPr>
    </w:lvl>
    <w:lvl w:ilvl="8" w:tplc="6B285584" w:tentative="1">
      <w:start w:val="1"/>
      <w:numFmt w:val="bullet"/>
      <w:lvlText w:val=""/>
      <w:lvlJc w:val="left"/>
      <w:pPr>
        <w:tabs>
          <w:tab w:val="num" w:pos="6480"/>
        </w:tabs>
        <w:ind w:left="6480" w:hanging="360"/>
      </w:pPr>
      <w:rPr>
        <w:rFonts w:ascii="Wingdings" w:hAnsi="Wingdings" w:hint="default"/>
      </w:rPr>
    </w:lvl>
  </w:abstractNum>
  <w:abstractNum w:abstractNumId="4">
    <w:nsid w:val="11CB3A93"/>
    <w:multiLevelType w:val="hybridMultilevel"/>
    <w:tmpl w:val="1F5EE05C"/>
    <w:lvl w:ilvl="0" w:tplc="277893C2">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AC66530"/>
    <w:multiLevelType w:val="hybridMultilevel"/>
    <w:tmpl w:val="A07069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29FB2E0B"/>
    <w:multiLevelType w:val="hybridMultilevel"/>
    <w:tmpl w:val="4232FBFA"/>
    <w:lvl w:ilvl="0" w:tplc="4754CEF2">
      <w:start w:val="1"/>
      <w:numFmt w:val="bullet"/>
      <w:lvlText w:val=""/>
      <w:lvlJc w:val="left"/>
      <w:pPr>
        <w:tabs>
          <w:tab w:val="num" w:pos="720"/>
        </w:tabs>
        <w:ind w:left="720" w:hanging="360"/>
      </w:pPr>
      <w:rPr>
        <w:rFonts w:ascii="Wingdings" w:hAnsi="Wingdings" w:hint="default"/>
      </w:rPr>
    </w:lvl>
    <w:lvl w:ilvl="1" w:tplc="9D764406" w:tentative="1">
      <w:start w:val="1"/>
      <w:numFmt w:val="bullet"/>
      <w:lvlText w:val=""/>
      <w:lvlJc w:val="left"/>
      <w:pPr>
        <w:tabs>
          <w:tab w:val="num" w:pos="1440"/>
        </w:tabs>
        <w:ind w:left="1440" w:hanging="360"/>
      </w:pPr>
      <w:rPr>
        <w:rFonts w:ascii="Wingdings" w:hAnsi="Wingdings" w:hint="default"/>
      </w:rPr>
    </w:lvl>
    <w:lvl w:ilvl="2" w:tplc="30F82488" w:tentative="1">
      <w:start w:val="1"/>
      <w:numFmt w:val="bullet"/>
      <w:lvlText w:val=""/>
      <w:lvlJc w:val="left"/>
      <w:pPr>
        <w:tabs>
          <w:tab w:val="num" w:pos="2160"/>
        </w:tabs>
        <w:ind w:left="2160" w:hanging="360"/>
      </w:pPr>
      <w:rPr>
        <w:rFonts w:ascii="Wingdings" w:hAnsi="Wingdings" w:hint="default"/>
      </w:rPr>
    </w:lvl>
    <w:lvl w:ilvl="3" w:tplc="F2484294" w:tentative="1">
      <w:start w:val="1"/>
      <w:numFmt w:val="bullet"/>
      <w:lvlText w:val=""/>
      <w:lvlJc w:val="left"/>
      <w:pPr>
        <w:tabs>
          <w:tab w:val="num" w:pos="2880"/>
        </w:tabs>
        <w:ind w:left="2880" w:hanging="360"/>
      </w:pPr>
      <w:rPr>
        <w:rFonts w:ascii="Wingdings" w:hAnsi="Wingdings" w:hint="default"/>
      </w:rPr>
    </w:lvl>
    <w:lvl w:ilvl="4" w:tplc="944A5E9A" w:tentative="1">
      <w:start w:val="1"/>
      <w:numFmt w:val="bullet"/>
      <w:lvlText w:val=""/>
      <w:lvlJc w:val="left"/>
      <w:pPr>
        <w:tabs>
          <w:tab w:val="num" w:pos="3600"/>
        </w:tabs>
        <w:ind w:left="3600" w:hanging="360"/>
      </w:pPr>
      <w:rPr>
        <w:rFonts w:ascii="Wingdings" w:hAnsi="Wingdings" w:hint="default"/>
      </w:rPr>
    </w:lvl>
    <w:lvl w:ilvl="5" w:tplc="C3286062" w:tentative="1">
      <w:start w:val="1"/>
      <w:numFmt w:val="bullet"/>
      <w:lvlText w:val=""/>
      <w:lvlJc w:val="left"/>
      <w:pPr>
        <w:tabs>
          <w:tab w:val="num" w:pos="4320"/>
        </w:tabs>
        <w:ind w:left="4320" w:hanging="360"/>
      </w:pPr>
      <w:rPr>
        <w:rFonts w:ascii="Wingdings" w:hAnsi="Wingdings" w:hint="default"/>
      </w:rPr>
    </w:lvl>
    <w:lvl w:ilvl="6" w:tplc="0478CA6A" w:tentative="1">
      <w:start w:val="1"/>
      <w:numFmt w:val="bullet"/>
      <w:lvlText w:val=""/>
      <w:lvlJc w:val="left"/>
      <w:pPr>
        <w:tabs>
          <w:tab w:val="num" w:pos="5040"/>
        </w:tabs>
        <w:ind w:left="5040" w:hanging="360"/>
      </w:pPr>
      <w:rPr>
        <w:rFonts w:ascii="Wingdings" w:hAnsi="Wingdings" w:hint="default"/>
      </w:rPr>
    </w:lvl>
    <w:lvl w:ilvl="7" w:tplc="D2186C94" w:tentative="1">
      <w:start w:val="1"/>
      <w:numFmt w:val="bullet"/>
      <w:lvlText w:val=""/>
      <w:lvlJc w:val="left"/>
      <w:pPr>
        <w:tabs>
          <w:tab w:val="num" w:pos="5760"/>
        </w:tabs>
        <w:ind w:left="5760" w:hanging="360"/>
      </w:pPr>
      <w:rPr>
        <w:rFonts w:ascii="Wingdings" w:hAnsi="Wingdings" w:hint="default"/>
      </w:rPr>
    </w:lvl>
    <w:lvl w:ilvl="8" w:tplc="E2D4985A" w:tentative="1">
      <w:start w:val="1"/>
      <w:numFmt w:val="bullet"/>
      <w:lvlText w:val=""/>
      <w:lvlJc w:val="left"/>
      <w:pPr>
        <w:tabs>
          <w:tab w:val="num" w:pos="6480"/>
        </w:tabs>
        <w:ind w:left="6480" w:hanging="360"/>
      </w:pPr>
      <w:rPr>
        <w:rFonts w:ascii="Wingdings" w:hAnsi="Wingdings" w:hint="default"/>
      </w:rPr>
    </w:lvl>
  </w:abstractNum>
  <w:abstractNum w:abstractNumId="8">
    <w:nsid w:val="399E26ED"/>
    <w:multiLevelType w:val="hybridMultilevel"/>
    <w:tmpl w:val="FED4C4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2074370"/>
    <w:multiLevelType w:val="hybridMultilevel"/>
    <w:tmpl w:val="A332463E"/>
    <w:lvl w:ilvl="0" w:tplc="2B5CBDAC">
      <w:start w:val="1"/>
      <w:numFmt w:val="decimal"/>
      <w:lvlText w:val="%1."/>
      <w:lvlJc w:val="left"/>
      <w:pPr>
        <w:tabs>
          <w:tab w:val="num" w:pos="720"/>
        </w:tabs>
        <w:ind w:left="720" w:hanging="360"/>
      </w:pPr>
    </w:lvl>
    <w:lvl w:ilvl="1" w:tplc="1A8A8178" w:tentative="1">
      <w:start w:val="1"/>
      <w:numFmt w:val="decimal"/>
      <w:lvlText w:val="%2."/>
      <w:lvlJc w:val="left"/>
      <w:pPr>
        <w:tabs>
          <w:tab w:val="num" w:pos="1440"/>
        </w:tabs>
        <w:ind w:left="1440" w:hanging="360"/>
      </w:pPr>
    </w:lvl>
    <w:lvl w:ilvl="2" w:tplc="477E0D3A" w:tentative="1">
      <w:start w:val="1"/>
      <w:numFmt w:val="decimal"/>
      <w:lvlText w:val="%3."/>
      <w:lvlJc w:val="left"/>
      <w:pPr>
        <w:tabs>
          <w:tab w:val="num" w:pos="2160"/>
        </w:tabs>
        <w:ind w:left="2160" w:hanging="360"/>
      </w:pPr>
    </w:lvl>
    <w:lvl w:ilvl="3" w:tplc="D3E22ABE" w:tentative="1">
      <w:start w:val="1"/>
      <w:numFmt w:val="decimal"/>
      <w:lvlText w:val="%4."/>
      <w:lvlJc w:val="left"/>
      <w:pPr>
        <w:tabs>
          <w:tab w:val="num" w:pos="2880"/>
        </w:tabs>
        <w:ind w:left="2880" w:hanging="360"/>
      </w:pPr>
    </w:lvl>
    <w:lvl w:ilvl="4" w:tplc="16C6E824" w:tentative="1">
      <w:start w:val="1"/>
      <w:numFmt w:val="decimal"/>
      <w:lvlText w:val="%5."/>
      <w:lvlJc w:val="left"/>
      <w:pPr>
        <w:tabs>
          <w:tab w:val="num" w:pos="3600"/>
        </w:tabs>
        <w:ind w:left="3600" w:hanging="360"/>
      </w:pPr>
    </w:lvl>
    <w:lvl w:ilvl="5" w:tplc="4B6E2F2A" w:tentative="1">
      <w:start w:val="1"/>
      <w:numFmt w:val="decimal"/>
      <w:lvlText w:val="%6."/>
      <w:lvlJc w:val="left"/>
      <w:pPr>
        <w:tabs>
          <w:tab w:val="num" w:pos="4320"/>
        </w:tabs>
        <w:ind w:left="4320" w:hanging="360"/>
      </w:pPr>
    </w:lvl>
    <w:lvl w:ilvl="6" w:tplc="D08C1334" w:tentative="1">
      <w:start w:val="1"/>
      <w:numFmt w:val="decimal"/>
      <w:lvlText w:val="%7."/>
      <w:lvlJc w:val="left"/>
      <w:pPr>
        <w:tabs>
          <w:tab w:val="num" w:pos="5040"/>
        </w:tabs>
        <w:ind w:left="5040" w:hanging="360"/>
      </w:pPr>
    </w:lvl>
    <w:lvl w:ilvl="7" w:tplc="3A10E4AE" w:tentative="1">
      <w:start w:val="1"/>
      <w:numFmt w:val="decimal"/>
      <w:lvlText w:val="%8."/>
      <w:lvlJc w:val="left"/>
      <w:pPr>
        <w:tabs>
          <w:tab w:val="num" w:pos="5760"/>
        </w:tabs>
        <w:ind w:left="5760" w:hanging="360"/>
      </w:pPr>
    </w:lvl>
    <w:lvl w:ilvl="8" w:tplc="64465744" w:tentative="1">
      <w:start w:val="1"/>
      <w:numFmt w:val="decimal"/>
      <w:lvlText w:val="%9."/>
      <w:lvlJc w:val="left"/>
      <w:pPr>
        <w:tabs>
          <w:tab w:val="num" w:pos="6480"/>
        </w:tabs>
        <w:ind w:left="6480" w:hanging="360"/>
      </w:pPr>
    </w:lvl>
  </w:abstractNum>
  <w:abstractNum w:abstractNumId="10">
    <w:nsid w:val="4ADC1E4D"/>
    <w:multiLevelType w:val="hybridMultilevel"/>
    <w:tmpl w:val="4078A3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D421AF6"/>
    <w:multiLevelType w:val="hybridMultilevel"/>
    <w:tmpl w:val="25104EA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4">
    <w:nsid w:val="54B55B03"/>
    <w:multiLevelType w:val="hybridMultilevel"/>
    <w:tmpl w:val="26F621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9BD78E2"/>
    <w:multiLevelType w:val="hybridMultilevel"/>
    <w:tmpl w:val="931AB9F6"/>
    <w:lvl w:ilvl="0" w:tplc="877066BA">
      <w:start w:val="1"/>
      <w:numFmt w:val="bullet"/>
      <w:lvlText w:val=""/>
      <w:lvlJc w:val="left"/>
      <w:pPr>
        <w:tabs>
          <w:tab w:val="num" w:pos="720"/>
        </w:tabs>
        <w:ind w:left="720" w:hanging="360"/>
      </w:pPr>
      <w:rPr>
        <w:rFonts w:ascii="Wingdings" w:hAnsi="Wingdings" w:hint="default"/>
      </w:rPr>
    </w:lvl>
    <w:lvl w:ilvl="1" w:tplc="79F87A1C" w:tentative="1">
      <w:start w:val="1"/>
      <w:numFmt w:val="bullet"/>
      <w:lvlText w:val=""/>
      <w:lvlJc w:val="left"/>
      <w:pPr>
        <w:tabs>
          <w:tab w:val="num" w:pos="1440"/>
        </w:tabs>
        <w:ind w:left="1440" w:hanging="360"/>
      </w:pPr>
      <w:rPr>
        <w:rFonts w:ascii="Wingdings" w:hAnsi="Wingdings" w:hint="default"/>
      </w:rPr>
    </w:lvl>
    <w:lvl w:ilvl="2" w:tplc="1F0213FE" w:tentative="1">
      <w:start w:val="1"/>
      <w:numFmt w:val="bullet"/>
      <w:lvlText w:val=""/>
      <w:lvlJc w:val="left"/>
      <w:pPr>
        <w:tabs>
          <w:tab w:val="num" w:pos="2160"/>
        </w:tabs>
        <w:ind w:left="2160" w:hanging="360"/>
      </w:pPr>
      <w:rPr>
        <w:rFonts w:ascii="Wingdings" w:hAnsi="Wingdings" w:hint="default"/>
      </w:rPr>
    </w:lvl>
    <w:lvl w:ilvl="3" w:tplc="536A867C" w:tentative="1">
      <w:start w:val="1"/>
      <w:numFmt w:val="bullet"/>
      <w:lvlText w:val=""/>
      <w:lvlJc w:val="left"/>
      <w:pPr>
        <w:tabs>
          <w:tab w:val="num" w:pos="2880"/>
        </w:tabs>
        <w:ind w:left="2880" w:hanging="360"/>
      </w:pPr>
      <w:rPr>
        <w:rFonts w:ascii="Wingdings" w:hAnsi="Wingdings" w:hint="default"/>
      </w:rPr>
    </w:lvl>
    <w:lvl w:ilvl="4" w:tplc="EDEC0D3A" w:tentative="1">
      <w:start w:val="1"/>
      <w:numFmt w:val="bullet"/>
      <w:lvlText w:val=""/>
      <w:lvlJc w:val="left"/>
      <w:pPr>
        <w:tabs>
          <w:tab w:val="num" w:pos="3600"/>
        </w:tabs>
        <w:ind w:left="3600" w:hanging="360"/>
      </w:pPr>
      <w:rPr>
        <w:rFonts w:ascii="Wingdings" w:hAnsi="Wingdings" w:hint="default"/>
      </w:rPr>
    </w:lvl>
    <w:lvl w:ilvl="5" w:tplc="A92EE5DC" w:tentative="1">
      <w:start w:val="1"/>
      <w:numFmt w:val="bullet"/>
      <w:lvlText w:val=""/>
      <w:lvlJc w:val="left"/>
      <w:pPr>
        <w:tabs>
          <w:tab w:val="num" w:pos="4320"/>
        </w:tabs>
        <w:ind w:left="4320" w:hanging="360"/>
      </w:pPr>
      <w:rPr>
        <w:rFonts w:ascii="Wingdings" w:hAnsi="Wingdings" w:hint="default"/>
      </w:rPr>
    </w:lvl>
    <w:lvl w:ilvl="6" w:tplc="AB520434" w:tentative="1">
      <w:start w:val="1"/>
      <w:numFmt w:val="bullet"/>
      <w:lvlText w:val=""/>
      <w:lvlJc w:val="left"/>
      <w:pPr>
        <w:tabs>
          <w:tab w:val="num" w:pos="5040"/>
        </w:tabs>
        <w:ind w:left="5040" w:hanging="360"/>
      </w:pPr>
      <w:rPr>
        <w:rFonts w:ascii="Wingdings" w:hAnsi="Wingdings" w:hint="default"/>
      </w:rPr>
    </w:lvl>
    <w:lvl w:ilvl="7" w:tplc="AF9470A8" w:tentative="1">
      <w:start w:val="1"/>
      <w:numFmt w:val="bullet"/>
      <w:lvlText w:val=""/>
      <w:lvlJc w:val="left"/>
      <w:pPr>
        <w:tabs>
          <w:tab w:val="num" w:pos="5760"/>
        </w:tabs>
        <w:ind w:left="5760" w:hanging="360"/>
      </w:pPr>
      <w:rPr>
        <w:rFonts w:ascii="Wingdings" w:hAnsi="Wingdings" w:hint="default"/>
      </w:rPr>
    </w:lvl>
    <w:lvl w:ilvl="8" w:tplc="73BC6210" w:tentative="1">
      <w:start w:val="1"/>
      <w:numFmt w:val="bullet"/>
      <w:lvlText w:val=""/>
      <w:lvlJc w:val="left"/>
      <w:pPr>
        <w:tabs>
          <w:tab w:val="num" w:pos="6480"/>
        </w:tabs>
        <w:ind w:left="6480" w:hanging="360"/>
      </w:pPr>
      <w:rPr>
        <w:rFonts w:ascii="Wingdings" w:hAnsi="Wingdings" w:hint="default"/>
      </w:rPr>
    </w:lvl>
  </w:abstractNum>
  <w:abstractNum w:abstractNumId="16">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nsid w:val="6B8C235F"/>
    <w:multiLevelType w:val="hybridMultilevel"/>
    <w:tmpl w:val="1F5EE05C"/>
    <w:lvl w:ilvl="0" w:tplc="277893C2">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69163F3"/>
    <w:multiLevelType w:val="hybridMultilevel"/>
    <w:tmpl w:val="40EABD36"/>
    <w:lvl w:ilvl="0" w:tplc="58A8792E">
      <w:start w:val="2"/>
      <w:numFmt w:val="bullet"/>
      <w:lvlText w:val=""/>
      <w:lvlJc w:val="left"/>
      <w:pPr>
        <w:ind w:left="1080" w:hanging="360"/>
      </w:pPr>
      <w:rPr>
        <w:rFonts w:ascii="Wingdings" w:eastAsiaTheme="minorHAnsi" w:hAnsi="Wingdings" w:cstheme="min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nsid w:val="77414AD4"/>
    <w:multiLevelType w:val="hybridMultilevel"/>
    <w:tmpl w:val="EBCC890A"/>
    <w:lvl w:ilvl="0" w:tplc="D5467752">
      <w:start w:val="1"/>
      <w:numFmt w:val="bullet"/>
      <w:lvlText w:val=""/>
      <w:lvlJc w:val="left"/>
      <w:pPr>
        <w:tabs>
          <w:tab w:val="num" w:pos="720"/>
        </w:tabs>
        <w:ind w:left="720" w:hanging="360"/>
      </w:pPr>
      <w:rPr>
        <w:rFonts w:ascii="Wingdings" w:hAnsi="Wingdings" w:hint="default"/>
      </w:rPr>
    </w:lvl>
    <w:lvl w:ilvl="1" w:tplc="E77071F2" w:tentative="1">
      <w:start w:val="1"/>
      <w:numFmt w:val="bullet"/>
      <w:lvlText w:val=""/>
      <w:lvlJc w:val="left"/>
      <w:pPr>
        <w:tabs>
          <w:tab w:val="num" w:pos="1440"/>
        </w:tabs>
        <w:ind w:left="1440" w:hanging="360"/>
      </w:pPr>
      <w:rPr>
        <w:rFonts w:ascii="Wingdings" w:hAnsi="Wingdings" w:hint="default"/>
      </w:rPr>
    </w:lvl>
    <w:lvl w:ilvl="2" w:tplc="F44CBAFE" w:tentative="1">
      <w:start w:val="1"/>
      <w:numFmt w:val="bullet"/>
      <w:lvlText w:val=""/>
      <w:lvlJc w:val="left"/>
      <w:pPr>
        <w:tabs>
          <w:tab w:val="num" w:pos="2160"/>
        </w:tabs>
        <w:ind w:left="2160" w:hanging="360"/>
      </w:pPr>
      <w:rPr>
        <w:rFonts w:ascii="Wingdings" w:hAnsi="Wingdings" w:hint="default"/>
      </w:rPr>
    </w:lvl>
    <w:lvl w:ilvl="3" w:tplc="1770A722" w:tentative="1">
      <w:start w:val="1"/>
      <w:numFmt w:val="bullet"/>
      <w:lvlText w:val=""/>
      <w:lvlJc w:val="left"/>
      <w:pPr>
        <w:tabs>
          <w:tab w:val="num" w:pos="2880"/>
        </w:tabs>
        <w:ind w:left="2880" w:hanging="360"/>
      </w:pPr>
      <w:rPr>
        <w:rFonts w:ascii="Wingdings" w:hAnsi="Wingdings" w:hint="default"/>
      </w:rPr>
    </w:lvl>
    <w:lvl w:ilvl="4" w:tplc="772A0D64" w:tentative="1">
      <w:start w:val="1"/>
      <w:numFmt w:val="bullet"/>
      <w:lvlText w:val=""/>
      <w:lvlJc w:val="left"/>
      <w:pPr>
        <w:tabs>
          <w:tab w:val="num" w:pos="3600"/>
        </w:tabs>
        <w:ind w:left="3600" w:hanging="360"/>
      </w:pPr>
      <w:rPr>
        <w:rFonts w:ascii="Wingdings" w:hAnsi="Wingdings" w:hint="default"/>
      </w:rPr>
    </w:lvl>
    <w:lvl w:ilvl="5" w:tplc="1592061E" w:tentative="1">
      <w:start w:val="1"/>
      <w:numFmt w:val="bullet"/>
      <w:lvlText w:val=""/>
      <w:lvlJc w:val="left"/>
      <w:pPr>
        <w:tabs>
          <w:tab w:val="num" w:pos="4320"/>
        </w:tabs>
        <w:ind w:left="4320" w:hanging="360"/>
      </w:pPr>
      <w:rPr>
        <w:rFonts w:ascii="Wingdings" w:hAnsi="Wingdings" w:hint="default"/>
      </w:rPr>
    </w:lvl>
    <w:lvl w:ilvl="6" w:tplc="FD146A76" w:tentative="1">
      <w:start w:val="1"/>
      <w:numFmt w:val="bullet"/>
      <w:lvlText w:val=""/>
      <w:lvlJc w:val="left"/>
      <w:pPr>
        <w:tabs>
          <w:tab w:val="num" w:pos="5040"/>
        </w:tabs>
        <w:ind w:left="5040" w:hanging="360"/>
      </w:pPr>
      <w:rPr>
        <w:rFonts w:ascii="Wingdings" w:hAnsi="Wingdings" w:hint="default"/>
      </w:rPr>
    </w:lvl>
    <w:lvl w:ilvl="7" w:tplc="A2B45938" w:tentative="1">
      <w:start w:val="1"/>
      <w:numFmt w:val="bullet"/>
      <w:lvlText w:val=""/>
      <w:lvlJc w:val="left"/>
      <w:pPr>
        <w:tabs>
          <w:tab w:val="num" w:pos="5760"/>
        </w:tabs>
        <w:ind w:left="5760" w:hanging="360"/>
      </w:pPr>
      <w:rPr>
        <w:rFonts w:ascii="Wingdings" w:hAnsi="Wingdings" w:hint="default"/>
      </w:rPr>
    </w:lvl>
    <w:lvl w:ilvl="8" w:tplc="1E2E0CA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
  </w:num>
  <w:num w:numId="4">
    <w:abstractNumId w:val="5"/>
  </w:num>
  <w:num w:numId="5">
    <w:abstractNumId w:val="13"/>
  </w:num>
  <w:num w:numId="6">
    <w:abstractNumId w:val="16"/>
  </w:num>
  <w:num w:numId="7">
    <w:abstractNumId w:val="17"/>
  </w:num>
  <w:num w:numId="8">
    <w:abstractNumId w:val="1"/>
  </w:num>
  <w:num w:numId="9">
    <w:abstractNumId w:val="9"/>
  </w:num>
  <w:num w:numId="10">
    <w:abstractNumId w:val="15"/>
  </w:num>
  <w:num w:numId="11">
    <w:abstractNumId w:val="7"/>
  </w:num>
  <w:num w:numId="12">
    <w:abstractNumId w:val="3"/>
  </w:num>
  <w:num w:numId="13">
    <w:abstractNumId w:val="20"/>
  </w:num>
  <w:num w:numId="14">
    <w:abstractNumId w:val="10"/>
  </w:num>
  <w:num w:numId="15">
    <w:abstractNumId w:val="14"/>
  </w:num>
  <w:num w:numId="16">
    <w:abstractNumId w:val="11"/>
  </w:num>
  <w:num w:numId="17">
    <w:abstractNumId w:val="4"/>
  </w:num>
  <w:num w:numId="18">
    <w:abstractNumId w:val="8"/>
  </w:num>
  <w:num w:numId="19">
    <w:abstractNumId w:val="18"/>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C0267"/>
    <w:rsid w:val="001129BE"/>
    <w:rsid w:val="001946DA"/>
    <w:rsid w:val="001B4E6D"/>
    <w:rsid w:val="001C6C5B"/>
    <w:rsid w:val="002658FA"/>
    <w:rsid w:val="00271A92"/>
    <w:rsid w:val="002C13F4"/>
    <w:rsid w:val="002E27C3"/>
    <w:rsid w:val="003401E5"/>
    <w:rsid w:val="003473C7"/>
    <w:rsid w:val="00375414"/>
    <w:rsid w:val="00376B00"/>
    <w:rsid w:val="003A41EB"/>
    <w:rsid w:val="003D31CD"/>
    <w:rsid w:val="003D6964"/>
    <w:rsid w:val="00400766"/>
    <w:rsid w:val="004A1FAD"/>
    <w:rsid w:val="004A54A3"/>
    <w:rsid w:val="004C078A"/>
    <w:rsid w:val="004D1084"/>
    <w:rsid w:val="004F7F20"/>
    <w:rsid w:val="005668DB"/>
    <w:rsid w:val="005671E0"/>
    <w:rsid w:val="005839AA"/>
    <w:rsid w:val="005E3B1C"/>
    <w:rsid w:val="005F4785"/>
    <w:rsid w:val="00641193"/>
    <w:rsid w:val="00742D26"/>
    <w:rsid w:val="00753E69"/>
    <w:rsid w:val="007643D5"/>
    <w:rsid w:val="00800031"/>
    <w:rsid w:val="00847AE1"/>
    <w:rsid w:val="00862ACF"/>
    <w:rsid w:val="00871C2D"/>
    <w:rsid w:val="008A1F14"/>
    <w:rsid w:val="00967EE0"/>
    <w:rsid w:val="00AA1254"/>
    <w:rsid w:val="00AE030D"/>
    <w:rsid w:val="00AF0533"/>
    <w:rsid w:val="00B23F6F"/>
    <w:rsid w:val="00B61711"/>
    <w:rsid w:val="00BA5414"/>
    <w:rsid w:val="00C46959"/>
    <w:rsid w:val="00C66ABC"/>
    <w:rsid w:val="00C92722"/>
    <w:rsid w:val="00CF3DC8"/>
    <w:rsid w:val="00D21511"/>
    <w:rsid w:val="00D244C7"/>
    <w:rsid w:val="00D42096"/>
    <w:rsid w:val="00D436E2"/>
    <w:rsid w:val="00D4777A"/>
    <w:rsid w:val="00E57537"/>
    <w:rsid w:val="00E8774A"/>
    <w:rsid w:val="00EF3F99"/>
    <w:rsid w:val="00F06DE8"/>
    <w:rsid w:val="00F41C9C"/>
    <w:rsid w:val="00F44E84"/>
    <w:rsid w:val="00F77E58"/>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E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PlainTable3">
    <w:name w:val="Plain Table 3"/>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
    <w:name w:val="Grid Table 3 Accent 5"/>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
    <w:name w:val="Grid Table 2 Accent 5"/>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
    <w:name w:val="Grid Table 4 Accent 5"/>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C92722"/>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C92722"/>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C92722"/>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C92722"/>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C92722"/>
    <w:rPr>
      <w:rFonts w:asciiTheme="minorHAnsi" w:hAnsiTheme="minorHAnsi" w:cstheme="minorBidi"/>
      <w:sz w:val="22"/>
      <w:szCs w:val="22"/>
      <w:lang w:val="sk-SK"/>
    </w:rPr>
  </w:style>
  <w:style w:type="table" w:customStyle="1" w:styleId="Tabelamrea1">
    <w:name w:val="Tabela – mreža1"/>
    <w:basedOn w:val="Navadnatabela"/>
    <w:next w:val="Tabelamrea"/>
    <w:rsid w:val="00D21511"/>
    <w:rPr>
      <w:rFonts w:ascii="Times New Roman" w:eastAsia="Times New Roman" w:hAnsi="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PlainTable3">
    <w:name w:val="Plain Table 3"/>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
    <w:name w:val="Grid Table 3 Accent 5"/>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
    <w:name w:val="Grid Table 2 Accent 5"/>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
    <w:name w:val="Grid Table 4 Accent 5"/>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C92722"/>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C92722"/>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C92722"/>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C92722"/>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C92722"/>
    <w:rPr>
      <w:rFonts w:asciiTheme="minorHAnsi" w:hAnsiTheme="minorHAnsi" w:cstheme="minorBidi"/>
      <w:sz w:val="22"/>
      <w:szCs w:val="22"/>
      <w:lang w:val="sk-SK"/>
    </w:rPr>
  </w:style>
  <w:style w:type="table" w:customStyle="1" w:styleId="Tabelamrea1">
    <w:name w:val="Tabela – mreža1"/>
    <w:basedOn w:val="Navadnatabela"/>
    <w:next w:val="Tabelamrea"/>
    <w:rsid w:val="00D21511"/>
    <w:rPr>
      <w:rFonts w:ascii="Times New Roman" w:eastAsia="Times New Roman" w:hAnsi="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12A3-58E5-422B-9B19-7F379FDC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1092</Words>
  <Characters>6226</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6</cp:revision>
  <dcterms:created xsi:type="dcterms:W3CDTF">2018-06-14T12:15:00Z</dcterms:created>
  <dcterms:modified xsi:type="dcterms:W3CDTF">2018-06-14T14:41:00Z</dcterms:modified>
</cp:coreProperties>
</file>