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D9" w:rsidRPr="00B511D9" w:rsidRDefault="00E65560" w:rsidP="00B511D9">
      <w:pPr>
        <w:pStyle w:val="Brezrazmikov"/>
        <w:rPr>
          <w:rFonts w:cstheme="minorHAnsi"/>
          <w:bCs/>
          <w:color w:val="92D050"/>
          <w:sz w:val="32"/>
          <w:szCs w:val="32"/>
        </w:rPr>
      </w:pPr>
      <w:r w:rsidRPr="005B675E">
        <w:rPr>
          <w:rFonts w:cstheme="minorHAnsi"/>
          <w:bCs/>
          <w:color w:val="92D050"/>
          <w:sz w:val="32"/>
          <w:szCs w:val="32"/>
        </w:rPr>
        <w:t>Geografija</w:t>
      </w:r>
      <w:r w:rsidR="00B511D9">
        <w:rPr>
          <w:rFonts w:cstheme="minorHAnsi"/>
          <w:bCs/>
          <w:color w:val="92D050"/>
          <w:sz w:val="32"/>
          <w:szCs w:val="32"/>
        </w:rPr>
        <w:t xml:space="preserve">- </w:t>
      </w:r>
      <w:r w:rsidR="00B511D9">
        <w:rPr>
          <w:color w:val="92D050"/>
          <w:sz w:val="32"/>
          <w:szCs w:val="32"/>
        </w:rPr>
        <w:t>L</w:t>
      </w:r>
      <w:r w:rsidR="00B511D9" w:rsidRPr="00B511D9">
        <w:rPr>
          <w:color w:val="92D050"/>
          <w:sz w:val="32"/>
          <w:szCs w:val="32"/>
        </w:rPr>
        <w:t>ist za učitelja</w:t>
      </w:r>
    </w:p>
    <w:p w:rsidR="00B511D9" w:rsidRDefault="00B511D9" w:rsidP="00E65560"/>
    <w:p w:rsidR="00E65560" w:rsidRDefault="00E65560" w:rsidP="00E65560">
      <w:r>
        <w:t xml:space="preserve">Razred/letnik: </w:t>
      </w:r>
    </w:p>
    <w:p w:rsidR="00E65560" w:rsidRDefault="00E65560" w:rsidP="00E65560">
      <w:r>
        <w:t xml:space="preserve">ČAS: </w:t>
      </w:r>
      <w:r w:rsidR="00554C72">
        <w:t xml:space="preserve">npr. </w:t>
      </w:r>
      <w:r w:rsidRPr="00B511D9">
        <w:rPr>
          <w:color w:val="FF0000"/>
        </w:rPr>
        <w:t xml:space="preserve">od 16. do 27. marca </w:t>
      </w:r>
      <w:r>
        <w:t>2020</w:t>
      </w:r>
    </w:p>
    <w:p w:rsidR="00E65560" w:rsidRDefault="00E65560" w:rsidP="00E65560">
      <w:r>
        <w:t xml:space="preserve">ŠTEVILO UR POUKA: </w:t>
      </w:r>
      <w:r w:rsidRPr="00B511D9">
        <w:rPr>
          <w:color w:val="FF0000"/>
        </w:rPr>
        <w:t>10</w:t>
      </w:r>
    </w:p>
    <w:p w:rsidR="00E65560" w:rsidRDefault="00E65560" w:rsidP="00E65560">
      <w:r>
        <w:t>PREDMET: Geografija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21"/>
      </w:tblGrid>
      <w:tr w:rsidR="00E65560" w:rsidRPr="000662E7" w:rsidTr="00A942E2">
        <w:tc>
          <w:tcPr>
            <w:tcW w:w="4673" w:type="dxa"/>
          </w:tcPr>
          <w:p w:rsidR="00E65560" w:rsidRPr="000662E7" w:rsidRDefault="00E65560" w:rsidP="00A942E2">
            <w:pPr>
              <w:rPr>
                <w:b/>
              </w:rPr>
            </w:pPr>
            <w:r w:rsidRPr="000662E7">
              <w:rPr>
                <w:b/>
              </w:rPr>
              <w:t>CILJI UN</w:t>
            </w:r>
          </w:p>
        </w:tc>
        <w:tc>
          <w:tcPr>
            <w:tcW w:w="2268" w:type="dxa"/>
          </w:tcPr>
          <w:p w:rsidR="00E65560" w:rsidRPr="000662E7" w:rsidRDefault="00E65560" w:rsidP="00A942E2">
            <w:pPr>
              <w:rPr>
                <w:b/>
              </w:rPr>
            </w:pPr>
            <w:r w:rsidRPr="000662E7">
              <w:rPr>
                <w:b/>
              </w:rPr>
              <w:t xml:space="preserve">DEJAVNOSTI UČENCA </w:t>
            </w:r>
          </w:p>
        </w:tc>
        <w:tc>
          <w:tcPr>
            <w:tcW w:w="2121" w:type="dxa"/>
          </w:tcPr>
          <w:p w:rsidR="00E65560" w:rsidRPr="000662E7" w:rsidRDefault="00E65560" w:rsidP="00A942E2">
            <w:pPr>
              <w:rPr>
                <w:b/>
              </w:rPr>
            </w:pPr>
            <w:r w:rsidRPr="000662E7">
              <w:rPr>
                <w:b/>
              </w:rPr>
              <w:t>DOKAZI</w:t>
            </w:r>
          </w:p>
        </w:tc>
      </w:tr>
      <w:tr w:rsidR="00E65560" w:rsidTr="00A942E2">
        <w:tc>
          <w:tcPr>
            <w:tcW w:w="4673" w:type="dxa"/>
          </w:tcPr>
          <w:p w:rsidR="002C408C" w:rsidRDefault="002C408C" w:rsidP="002C408C">
            <w:pPr>
              <w:widowControl w:val="0"/>
            </w:pPr>
            <w:r>
              <w:t>Učenec:</w:t>
            </w:r>
          </w:p>
          <w:p w:rsidR="002C408C" w:rsidRPr="003341E4" w:rsidRDefault="002C408C" w:rsidP="002C408C">
            <w:pPr>
              <w:pStyle w:val="Odstavekseznama"/>
              <w:widowControl w:val="0"/>
              <w:numPr>
                <w:ilvl w:val="0"/>
                <w:numId w:val="8"/>
              </w:numPr>
              <w:ind w:left="459" w:hanging="283"/>
            </w:pPr>
            <w:r w:rsidRPr="003341E4">
              <w:t>na zemljevidu omeji Obpanonske pokrajine in na primeru izbranega naselja utemelji prehodnost območja,</w:t>
            </w:r>
          </w:p>
          <w:p w:rsidR="002C408C" w:rsidRPr="003341E4" w:rsidRDefault="002C408C" w:rsidP="002C408C">
            <w:pPr>
              <w:pStyle w:val="Odstavekseznama"/>
              <w:widowControl w:val="0"/>
              <w:numPr>
                <w:ilvl w:val="0"/>
                <w:numId w:val="8"/>
              </w:numPr>
              <w:ind w:left="459" w:hanging="283"/>
            </w:pPr>
            <w:r w:rsidRPr="003341E4">
              <w:t xml:space="preserve">opiše težave kmetijstva, odseljevanja in onesnaževanje podtalnice in navede rešitve nastalih težav, </w:t>
            </w:r>
          </w:p>
          <w:p w:rsidR="002C408C" w:rsidRDefault="002C408C" w:rsidP="002C408C">
            <w:pPr>
              <w:pStyle w:val="Odstavekseznama"/>
              <w:widowControl w:val="0"/>
              <w:numPr>
                <w:ilvl w:val="0"/>
                <w:numId w:val="8"/>
              </w:numPr>
              <w:ind w:left="459" w:hanging="283"/>
              <w:rPr>
                <w:i/>
              </w:rPr>
            </w:pPr>
            <w:r w:rsidRPr="002C408C">
              <w:rPr>
                <w:i/>
              </w:rPr>
              <w:t>na izbranem primeru pojasni soodvisnost življenja ljudi od reliefa, podnebja, prsti in vodovja,</w:t>
            </w:r>
          </w:p>
          <w:p w:rsidR="00E65560" w:rsidRPr="002C408C" w:rsidRDefault="002C408C" w:rsidP="002C408C">
            <w:pPr>
              <w:pStyle w:val="Odstavekseznama"/>
              <w:widowControl w:val="0"/>
              <w:numPr>
                <w:ilvl w:val="0"/>
                <w:numId w:val="8"/>
              </w:numPr>
              <w:ind w:left="459" w:hanging="283"/>
              <w:rPr>
                <w:i/>
              </w:rPr>
            </w:pPr>
            <w:r w:rsidRPr="002C408C">
              <w:rPr>
                <w:i/>
              </w:rPr>
              <w:t>analizira pomen povezovanja ljudi</w:t>
            </w:r>
            <w:r>
              <w:rPr>
                <w:i/>
              </w:rPr>
              <w:t xml:space="preserve"> na narodnostno mešanem ozemlju.</w:t>
            </w:r>
          </w:p>
        </w:tc>
        <w:tc>
          <w:tcPr>
            <w:tcW w:w="2268" w:type="dxa"/>
          </w:tcPr>
          <w:p w:rsidR="00E65560" w:rsidRPr="00B511D9" w:rsidRDefault="00E65560" w:rsidP="00E65560">
            <w:pPr>
              <w:pStyle w:val="Odstavekseznama"/>
              <w:numPr>
                <w:ilvl w:val="0"/>
                <w:numId w:val="3"/>
              </w:numPr>
              <w:ind w:left="178" w:hanging="178"/>
              <w:rPr>
                <w:color w:val="FF0000"/>
                <w:sz w:val="20"/>
                <w:szCs w:val="20"/>
              </w:rPr>
            </w:pPr>
            <w:r w:rsidRPr="00B511D9">
              <w:rPr>
                <w:color w:val="FF0000"/>
                <w:sz w:val="20"/>
                <w:szCs w:val="20"/>
              </w:rPr>
              <w:t>B</w:t>
            </w:r>
            <w:r w:rsidR="002C408C" w:rsidRPr="00B511D9">
              <w:rPr>
                <w:color w:val="FF0000"/>
                <w:sz w:val="20"/>
                <w:szCs w:val="20"/>
              </w:rPr>
              <w:t>ranje</w:t>
            </w:r>
            <w:r w:rsidRPr="00B511D9">
              <w:rPr>
                <w:color w:val="FF0000"/>
                <w:sz w:val="20"/>
                <w:szCs w:val="20"/>
              </w:rPr>
              <w:t xml:space="preserve"> besedila</w:t>
            </w:r>
            <w:r w:rsidR="002C408C" w:rsidRPr="00B511D9">
              <w:rPr>
                <w:color w:val="FF0000"/>
                <w:sz w:val="20"/>
                <w:szCs w:val="20"/>
              </w:rPr>
              <w:t xml:space="preserve"> in drugega gradiva</w:t>
            </w:r>
          </w:p>
          <w:p w:rsidR="00E65560" w:rsidRPr="00B511D9" w:rsidRDefault="00E65560" w:rsidP="00E65560">
            <w:pPr>
              <w:pStyle w:val="Odstavekseznama"/>
              <w:numPr>
                <w:ilvl w:val="0"/>
                <w:numId w:val="3"/>
              </w:numPr>
              <w:ind w:left="178" w:hanging="178"/>
              <w:rPr>
                <w:color w:val="FF0000"/>
                <w:sz w:val="20"/>
                <w:szCs w:val="20"/>
              </w:rPr>
            </w:pPr>
            <w:r w:rsidRPr="00B511D9">
              <w:rPr>
                <w:color w:val="FF0000"/>
                <w:sz w:val="20"/>
                <w:szCs w:val="20"/>
              </w:rPr>
              <w:t>Načrtovanje samostojnega dela</w:t>
            </w:r>
          </w:p>
          <w:p w:rsidR="00E65560" w:rsidRPr="00B511D9" w:rsidRDefault="002C408C" w:rsidP="00E65560">
            <w:pPr>
              <w:pStyle w:val="Odstavekseznama"/>
              <w:numPr>
                <w:ilvl w:val="0"/>
                <w:numId w:val="3"/>
              </w:numPr>
              <w:ind w:left="178" w:hanging="178"/>
              <w:rPr>
                <w:color w:val="FF0000"/>
                <w:sz w:val="20"/>
                <w:szCs w:val="20"/>
              </w:rPr>
            </w:pPr>
            <w:r w:rsidRPr="00B511D9">
              <w:rPr>
                <w:color w:val="FF0000"/>
                <w:sz w:val="20"/>
                <w:szCs w:val="20"/>
              </w:rPr>
              <w:t>Vodenje dnevnika dela</w:t>
            </w:r>
          </w:p>
          <w:p w:rsidR="00E65560" w:rsidRPr="00B511D9" w:rsidRDefault="00E65560" w:rsidP="00E65560">
            <w:pPr>
              <w:pStyle w:val="Odstavekseznama"/>
              <w:numPr>
                <w:ilvl w:val="0"/>
                <w:numId w:val="3"/>
              </w:numPr>
              <w:ind w:left="178" w:hanging="178"/>
              <w:rPr>
                <w:color w:val="FF0000"/>
                <w:sz w:val="20"/>
                <w:szCs w:val="20"/>
              </w:rPr>
            </w:pPr>
            <w:r w:rsidRPr="00B511D9">
              <w:rPr>
                <w:color w:val="FF0000"/>
                <w:sz w:val="20"/>
                <w:szCs w:val="20"/>
              </w:rPr>
              <w:t>Interpretacija besedila</w:t>
            </w:r>
          </w:p>
          <w:p w:rsidR="00E65560" w:rsidRPr="00B511D9" w:rsidRDefault="00E65560" w:rsidP="00E65560">
            <w:pPr>
              <w:pStyle w:val="Odstavekseznama"/>
              <w:numPr>
                <w:ilvl w:val="0"/>
                <w:numId w:val="3"/>
              </w:numPr>
              <w:ind w:left="178" w:hanging="178"/>
              <w:rPr>
                <w:color w:val="FF0000"/>
                <w:sz w:val="20"/>
                <w:szCs w:val="20"/>
              </w:rPr>
            </w:pPr>
            <w:r w:rsidRPr="00B511D9">
              <w:rPr>
                <w:color w:val="FF0000"/>
                <w:sz w:val="20"/>
                <w:szCs w:val="20"/>
              </w:rPr>
              <w:t>Pošiljanje elektronskega sporočila</w:t>
            </w:r>
          </w:p>
          <w:p w:rsidR="00E65560" w:rsidRPr="00B511D9" w:rsidRDefault="00E65560" w:rsidP="00E65560">
            <w:pPr>
              <w:pStyle w:val="Odstavekseznama"/>
              <w:numPr>
                <w:ilvl w:val="0"/>
                <w:numId w:val="3"/>
              </w:numPr>
              <w:ind w:left="178" w:hanging="178"/>
              <w:rPr>
                <w:color w:val="FF0000"/>
                <w:sz w:val="20"/>
                <w:szCs w:val="20"/>
              </w:rPr>
            </w:pPr>
            <w:r w:rsidRPr="00B511D9">
              <w:rPr>
                <w:color w:val="FF0000"/>
                <w:sz w:val="20"/>
                <w:szCs w:val="20"/>
              </w:rPr>
              <w:t>Vrednotenje</w:t>
            </w:r>
            <w:r w:rsidR="00F71062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2121" w:type="dxa"/>
          </w:tcPr>
          <w:p w:rsidR="00E65560" w:rsidRPr="00F71062" w:rsidRDefault="00F71062" w:rsidP="00F71062">
            <w:pPr>
              <w:pStyle w:val="Odstavekseznama"/>
              <w:numPr>
                <w:ilvl w:val="0"/>
                <w:numId w:val="3"/>
              </w:numPr>
              <w:ind w:left="174" w:hanging="14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2C408C" w:rsidRPr="00F71062">
              <w:rPr>
                <w:color w:val="FF0000"/>
                <w:sz w:val="20"/>
                <w:szCs w:val="20"/>
              </w:rPr>
              <w:t>rebrano gradivo</w:t>
            </w:r>
          </w:p>
          <w:p w:rsidR="00E65560" w:rsidRPr="00F71062" w:rsidRDefault="00F71062" w:rsidP="00F71062">
            <w:pPr>
              <w:pStyle w:val="Odstavekseznama"/>
              <w:numPr>
                <w:ilvl w:val="0"/>
                <w:numId w:val="3"/>
              </w:numPr>
              <w:ind w:left="174" w:hanging="14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</w:t>
            </w:r>
            <w:r w:rsidR="002C408C" w:rsidRPr="00F71062">
              <w:rPr>
                <w:color w:val="FF0000"/>
                <w:sz w:val="20"/>
                <w:szCs w:val="20"/>
              </w:rPr>
              <w:t>zdelan miselni vzo</w:t>
            </w:r>
            <w:r w:rsidRPr="00F71062">
              <w:rPr>
                <w:color w:val="FF0000"/>
                <w:sz w:val="20"/>
                <w:szCs w:val="20"/>
              </w:rPr>
              <w:t>rec</w:t>
            </w:r>
          </w:p>
          <w:p w:rsidR="00E65560" w:rsidRPr="00F71062" w:rsidRDefault="00F71062" w:rsidP="00F71062">
            <w:pPr>
              <w:pStyle w:val="Odstavekseznama"/>
              <w:numPr>
                <w:ilvl w:val="0"/>
                <w:numId w:val="3"/>
              </w:numPr>
              <w:ind w:left="174" w:hanging="14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</w:t>
            </w:r>
            <w:r w:rsidR="002C408C" w:rsidRPr="00F71062">
              <w:rPr>
                <w:color w:val="FF0000"/>
                <w:sz w:val="20"/>
                <w:szCs w:val="20"/>
              </w:rPr>
              <w:t>ešeni delovni listi</w:t>
            </w:r>
          </w:p>
          <w:p w:rsidR="00E65560" w:rsidRPr="00F71062" w:rsidRDefault="00F71062" w:rsidP="00F71062">
            <w:pPr>
              <w:pStyle w:val="Odstavekseznama"/>
              <w:numPr>
                <w:ilvl w:val="0"/>
                <w:numId w:val="3"/>
              </w:numPr>
              <w:ind w:left="174" w:hanging="14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E65560" w:rsidRPr="00F71062">
              <w:rPr>
                <w:color w:val="FF0000"/>
                <w:sz w:val="20"/>
                <w:szCs w:val="20"/>
              </w:rPr>
              <w:t xml:space="preserve">oslana elektronska pošta, </w:t>
            </w:r>
          </w:p>
          <w:p w:rsidR="00E65560" w:rsidRPr="00F71062" w:rsidRDefault="00F71062" w:rsidP="00F71062">
            <w:pPr>
              <w:pStyle w:val="Odstavekseznama"/>
              <w:numPr>
                <w:ilvl w:val="0"/>
                <w:numId w:val="3"/>
              </w:numPr>
              <w:ind w:left="174" w:hanging="14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</w:t>
            </w:r>
            <w:r w:rsidR="00E65560" w:rsidRPr="00F71062">
              <w:rPr>
                <w:color w:val="FF0000"/>
                <w:sz w:val="20"/>
                <w:szCs w:val="20"/>
              </w:rPr>
              <w:t>dziv na povratno informacijo</w:t>
            </w:r>
          </w:p>
          <w:p w:rsidR="00E65560" w:rsidRPr="00F71062" w:rsidRDefault="00F71062" w:rsidP="00F71062">
            <w:pPr>
              <w:pStyle w:val="Odstavekseznama"/>
              <w:numPr>
                <w:ilvl w:val="0"/>
                <w:numId w:val="3"/>
              </w:numPr>
              <w:ind w:left="174" w:hanging="14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</w:t>
            </w:r>
            <w:r w:rsidR="00E65560" w:rsidRPr="00F71062">
              <w:rPr>
                <w:color w:val="FF0000"/>
                <w:sz w:val="20"/>
                <w:szCs w:val="20"/>
              </w:rPr>
              <w:t>efleksija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</w:tr>
    </w:tbl>
    <w:p w:rsidR="00E65560" w:rsidRPr="00B511D9" w:rsidRDefault="00E65560" w:rsidP="00E65560">
      <w:pPr>
        <w:pStyle w:val="Brezrazmikov"/>
        <w:rPr>
          <w:rFonts w:cstheme="minorHAnsi"/>
          <w:color w:val="FF0000"/>
        </w:rPr>
      </w:pPr>
      <w:r>
        <w:rPr>
          <w:rFonts w:cstheme="minorHAnsi"/>
          <w:b/>
        </w:rPr>
        <w:t xml:space="preserve">Učenec uporablja naslednja orodja in okolja: </w:t>
      </w:r>
      <w:r w:rsidRPr="00314DD9">
        <w:rPr>
          <w:rFonts w:cstheme="minorHAnsi"/>
        </w:rPr>
        <w:t xml:space="preserve"> </w:t>
      </w:r>
      <w:r w:rsidRPr="00B511D9">
        <w:rPr>
          <w:rFonts w:cstheme="minorHAnsi"/>
          <w:color w:val="FF0000"/>
        </w:rPr>
        <w:t>splet, You Tube, elektronska pošta, Padlet, Googlovi obrazci – anketa, fotoaparat, Wikivir</w:t>
      </w:r>
      <w:r w:rsidR="00554C72">
        <w:rPr>
          <w:rFonts w:cstheme="minorHAnsi"/>
          <w:color w:val="FF0000"/>
        </w:rPr>
        <w:t>, SU…, apikacije O365…</w:t>
      </w:r>
    </w:p>
    <w:p w:rsidR="00E65560" w:rsidRDefault="00E65560" w:rsidP="00E65560">
      <w:pPr>
        <w:pStyle w:val="Brezrazmikov"/>
        <w:rPr>
          <w:rFonts w:cstheme="minorHAnsi"/>
          <w:b/>
          <w:color w:val="FF0000"/>
          <w:sz w:val="24"/>
          <w:szCs w:val="24"/>
        </w:rPr>
      </w:pPr>
    </w:p>
    <w:p w:rsidR="00E65560" w:rsidRDefault="00E65560" w:rsidP="00E65560">
      <w:pPr>
        <w:pStyle w:val="Brezrazmikov"/>
        <w:rPr>
          <w:rFonts w:cstheme="minorHAnsi"/>
          <w:b/>
          <w:color w:val="FF0000"/>
          <w:sz w:val="24"/>
          <w:szCs w:val="24"/>
        </w:rPr>
      </w:pPr>
    </w:p>
    <w:p w:rsidR="00B511D9" w:rsidRPr="005B675E" w:rsidRDefault="00B511D9" w:rsidP="00E65560">
      <w:pPr>
        <w:pStyle w:val="Brezrazmikov"/>
        <w:rPr>
          <w:rFonts w:cstheme="minorHAnsi"/>
          <w:b/>
          <w:color w:val="FF0000"/>
          <w:sz w:val="24"/>
          <w:szCs w:val="24"/>
        </w:rPr>
      </w:pPr>
    </w:p>
    <w:p w:rsidR="00E65560" w:rsidRDefault="00E65560" w:rsidP="00E65560">
      <w:pPr>
        <w:pStyle w:val="Brezrazmikov"/>
        <w:rPr>
          <w:rFonts w:cstheme="minorHAnsi"/>
          <w:bCs/>
          <w:color w:val="92D050"/>
          <w:sz w:val="32"/>
          <w:szCs w:val="32"/>
        </w:rPr>
      </w:pPr>
      <w:r w:rsidRPr="005B675E">
        <w:rPr>
          <w:rFonts w:cstheme="minorHAnsi"/>
          <w:bCs/>
          <w:color w:val="92D050"/>
          <w:sz w:val="32"/>
          <w:szCs w:val="32"/>
        </w:rPr>
        <w:t>Geografija</w:t>
      </w:r>
      <w:r w:rsidR="00B511D9">
        <w:rPr>
          <w:rFonts w:cstheme="minorHAnsi"/>
          <w:bCs/>
          <w:color w:val="92D050"/>
          <w:sz w:val="32"/>
          <w:szCs w:val="32"/>
        </w:rPr>
        <w:t>- gradivo za učenca</w:t>
      </w:r>
    </w:p>
    <w:p w:rsidR="00B511D9" w:rsidRPr="005B675E" w:rsidRDefault="00B511D9" w:rsidP="00E65560">
      <w:pPr>
        <w:pStyle w:val="Brezrazmikov"/>
        <w:rPr>
          <w:rFonts w:cstheme="minorHAnsi"/>
          <w:bCs/>
          <w:color w:val="92D050"/>
          <w:sz w:val="32"/>
          <w:szCs w:val="32"/>
        </w:rPr>
      </w:pPr>
    </w:p>
    <w:p w:rsidR="00E65560" w:rsidRPr="00990370" w:rsidRDefault="00E65560" w:rsidP="00E65560">
      <w:pPr>
        <w:rPr>
          <w:sz w:val="24"/>
          <w:szCs w:val="24"/>
        </w:rPr>
      </w:pPr>
      <w:r w:rsidRPr="00990370">
        <w:rPr>
          <w:sz w:val="24"/>
          <w:szCs w:val="24"/>
        </w:rPr>
        <w:t>Učenec/učenka: __________________</w:t>
      </w:r>
    </w:p>
    <w:p w:rsidR="00E65560" w:rsidRPr="00990370" w:rsidRDefault="00E65560" w:rsidP="00E65560">
      <w:pPr>
        <w:rPr>
          <w:sz w:val="24"/>
          <w:szCs w:val="24"/>
        </w:rPr>
      </w:pPr>
      <w:r w:rsidRPr="00990370">
        <w:rPr>
          <w:sz w:val="24"/>
          <w:szCs w:val="24"/>
        </w:rPr>
        <w:t xml:space="preserve">ČAS: </w:t>
      </w:r>
      <w:r w:rsidR="00554C72">
        <w:rPr>
          <w:sz w:val="24"/>
          <w:szCs w:val="24"/>
        </w:rPr>
        <w:t xml:space="preserve">npr. </w:t>
      </w:r>
      <w:r w:rsidRPr="00990370">
        <w:rPr>
          <w:color w:val="FF0000"/>
          <w:sz w:val="24"/>
          <w:szCs w:val="24"/>
        </w:rPr>
        <w:t xml:space="preserve">od 16. do 27. marca </w:t>
      </w:r>
      <w:r w:rsidRPr="00554C72">
        <w:rPr>
          <w:color w:val="000000" w:themeColor="text1"/>
          <w:sz w:val="24"/>
          <w:szCs w:val="24"/>
        </w:rPr>
        <w:t>2020</w:t>
      </w:r>
    </w:p>
    <w:p w:rsidR="00E65560" w:rsidRPr="00990370" w:rsidRDefault="00E65560" w:rsidP="00E65560">
      <w:pPr>
        <w:rPr>
          <w:sz w:val="24"/>
          <w:szCs w:val="24"/>
        </w:rPr>
      </w:pPr>
      <w:r w:rsidRPr="00990370">
        <w:rPr>
          <w:sz w:val="24"/>
          <w:szCs w:val="24"/>
        </w:rPr>
        <w:t xml:space="preserve">ŠTEVILO UR POUKA: </w:t>
      </w:r>
      <w:r w:rsidRPr="00990370">
        <w:rPr>
          <w:color w:val="FF0000"/>
          <w:sz w:val="24"/>
          <w:szCs w:val="24"/>
        </w:rPr>
        <w:t>10</w:t>
      </w:r>
    </w:p>
    <w:p w:rsidR="00E65560" w:rsidRPr="00990370" w:rsidRDefault="00E65560" w:rsidP="00E65560">
      <w:pPr>
        <w:rPr>
          <w:sz w:val="24"/>
          <w:szCs w:val="24"/>
        </w:rPr>
      </w:pPr>
      <w:r w:rsidRPr="00990370">
        <w:rPr>
          <w:sz w:val="24"/>
          <w:szCs w:val="24"/>
        </w:rPr>
        <w:t>PREDMET: Geografija</w:t>
      </w:r>
    </w:p>
    <w:p w:rsidR="00E65560" w:rsidRPr="00990370" w:rsidRDefault="00E65560" w:rsidP="00E65560">
      <w:pPr>
        <w:rPr>
          <w:b/>
          <w:sz w:val="24"/>
          <w:szCs w:val="24"/>
        </w:rPr>
      </w:pPr>
    </w:p>
    <w:p w:rsidR="00F71062" w:rsidRPr="00990370" w:rsidRDefault="00B511D9" w:rsidP="00E65560">
      <w:pPr>
        <w:rPr>
          <w:color w:val="FF0000"/>
          <w:sz w:val="24"/>
          <w:szCs w:val="24"/>
        </w:rPr>
      </w:pPr>
      <w:r w:rsidRPr="00990370">
        <w:rPr>
          <w:b/>
          <w:sz w:val="24"/>
          <w:szCs w:val="24"/>
        </w:rPr>
        <w:t>NAVODILA ZA DELO</w:t>
      </w:r>
      <w:r w:rsidR="00E65560" w:rsidRPr="00990370">
        <w:rPr>
          <w:b/>
          <w:sz w:val="24"/>
          <w:szCs w:val="24"/>
        </w:rPr>
        <w:t>:</w:t>
      </w:r>
      <w:r w:rsidR="00E65560" w:rsidRPr="00990370">
        <w:rPr>
          <w:sz w:val="24"/>
          <w:szCs w:val="24"/>
        </w:rPr>
        <w:t xml:space="preserve"> </w:t>
      </w:r>
      <w:r w:rsidR="00E65560" w:rsidRPr="00990370">
        <w:rPr>
          <w:color w:val="FF0000"/>
          <w:sz w:val="24"/>
          <w:szCs w:val="24"/>
        </w:rPr>
        <w:t xml:space="preserve">U tem tednu boš </w:t>
      </w:r>
      <w:r w:rsidR="002C408C" w:rsidRPr="00990370">
        <w:rPr>
          <w:color w:val="FF0000"/>
          <w:sz w:val="24"/>
          <w:szCs w:val="24"/>
        </w:rPr>
        <w:t>spznaval značilnosti Obpanonskih pokrajin. Pregled gradiva</w:t>
      </w:r>
      <w:r w:rsidR="00E65560" w:rsidRPr="00990370">
        <w:rPr>
          <w:color w:val="FF0000"/>
          <w:sz w:val="24"/>
          <w:szCs w:val="24"/>
        </w:rPr>
        <w:t xml:space="preserve"> in reševanje nalog si lahko organiziraš tako, kot ti najbolj odgovarja. Pomembno je, da v petek, 27. 3. 2020, izpolnjen</w:t>
      </w:r>
      <w:r w:rsidR="00554C72">
        <w:rPr>
          <w:color w:val="FF0000"/>
          <w:sz w:val="24"/>
          <w:szCs w:val="24"/>
        </w:rPr>
        <w:t xml:space="preserve">e delovne liste in druge naloge </w:t>
      </w:r>
      <w:r w:rsidR="00E65560" w:rsidRPr="00990370">
        <w:rPr>
          <w:color w:val="FF0000"/>
          <w:sz w:val="24"/>
          <w:szCs w:val="24"/>
        </w:rPr>
        <w:t>pošlješ učitelju/učiteljici na e-naslov</w:t>
      </w:r>
      <w:r w:rsidR="00554C72">
        <w:rPr>
          <w:color w:val="FF0000"/>
          <w:sz w:val="24"/>
          <w:szCs w:val="24"/>
        </w:rPr>
        <w:t>, objaviš na spletni strani, aplikaciji, SU…</w:t>
      </w:r>
    </w:p>
    <w:p w:rsidR="00F71062" w:rsidRPr="00990370" w:rsidRDefault="00990370" w:rsidP="00E65560">
      <w:pPr>
        <w:rPr>
          <w:sz w:val="24"/>
          <w:szCs w:val="24"/>
        </w:rPr>
      </w:pPr>
      <w:r w:rsidRPr="00990370">
        <w:rPr>
          <w:sz w:val="24"/>
          <w:szCs w:val="24"/>
        </w:rPr>
        <w:t xml:space="preserve">Op.: navodila so zelo različma glede na način dela in način komunikacije med šolo (učiteljem) in učenecm (ali starši). </w:t>
      </w:r>
    </w:p>
    <w:p w:rsidR="00F71062" w:rsidRPr="00F71062" w:rsidRDefault="00F71062" w:rsidP="00E65560">
      <w:pPr>
        <w:rPr>
          <w:color w:val="FF0000"/>
        </w:rPr>
        <w:sectPr w:rsidR="00F71062" w:rsidRPr="00F7106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65560" w:rsidRPr="00990370" w:rsidRDefault="00E65560" w:rsidP="00E65560">
      <w:pPr>
        <w:pStyle w:val="Brezrazmikov"/>
        <w:rPr>
          <w:b/>
          <w:sz w:val="24"/>
          <w:szCs w:val="24"/>
        </w:rPr>
      </w:pPr>
      <w:r w:rsidRPr="00990370">
        <w:rPr>
          <w:b/>
          <w:sz w:val="24"/>
          <w:szCs w:val="24"/>
        </w:rPr>
        <w:lastRenderedPageBreak/>
        <w:t xml:space="preserve">TEMA: </w:t>
      </w:r>
      <w:r w:rsidR="00323585" w:rsidRPr="00990370">
        <w:rPr>
          <w:b/>
          <w:sz w:val="24"/>
          <w:szCs w:val="24"/>
        </w:rPr>
        <w:t>Obpanoske pokrjine</w:t>
      </w:r>
    </w:p>
    <w:p w:rsidR="00E65560" w:rsidRPr="00990370" w:rsidRDefault="00E65560" w:rsidP="00E65560">
      <w:pPr>
        <w:pStyle w:val="Brezrazmikov"/>
        <w:rPr>
          <w:b/>
          <w:sz w:val="24"/>
          <w:szCs w:val="24"/>
        </w:rPr>
      </w:pPr>
    </w:p>
    <w:p w:rsidR="00E65560" w:rsidRPr="00990370" w:rsidRDefault="00E65560" w:rsidP="00E65560">
      <w:pPr>
        <w:pStyle w:val="Brezrazmikov"/>
        <w:rPr>
          <w:b/>
          <w:sz w:val="24"/>
          <w:szCs w:val="24"/>
        </w:rPr>
      </w:pPr>
      <w:r w:rsidRPr="00990370">
        <w:rPr>
          <w:b/>
          <w:sz w:val="24"/>
          <w:szCs w:val="24"/>
        </w:rPr>
        <w:t>NAMENI UČENJA</w:t>
      </w:r>
    </w:p>
    <w:p w:rsidR="00E65560" w:rsidRPr="00990370" w:rsidRDefault="00E65560" w:rsidP="00E65560">
      <w:pPr>
        <w:pStyle w:val="Brezrazmikov"/>
        <w:rPr>
          <w:b/>
          <w:sz w:val="24"/>
          <w:szCs w:val="24"/>
        </w:rPr>
      </w:pPr>
    </w:p>
    <w:p w:rsidR="00E65560" w:rsidRPr="00990370" w:rsidRDefault="00E65560" w:rsidP="00E65560">
      <w:pPr>
        <w:pStyle w:val="Brezrazmikov"/>
        <w:rPr>
          <w:b/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ZNAM: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prebrati</w:t>
      </w:r>
      <w:r w:rsidRPr="00990370">
        <w:rPr>
          <w:color w:val="FF0000"/>
          <w:sz w:val="24"/>
          <w:szCs w:val="24"/>
        </w:rPr>
        <w:t xml:space="preserve"> besedilo – slovensko pravljico, o tem pisati; </w:t>
      </w:r>
    </w:p>
    <w:p w:rsidR="00323585" w:rsidRPr="00990370" w:rsidRDefault="00323585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opisati</w:t>
      </w:r>
      <w:r w:rsidRPr="00990370">
        <w:rPr>
          <w:color w:val="FF0000"/>
          <w:sz w:val="24"/>
          <w:szCs w:val="24"/>
        </w:rPr>
        <w:t xml:space="preserve"> naravnogeogarfske prvine /značilnosti Obpanosnkih pokrjin;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prepoznat</w:t>
      </w:r>
      <w:r w:rsidR="008E49E5" w:rsidRPr="00990370">
        <w:rPr>
          <w:color w:val="FF0000"/>
          <w:sz w:val="24"/>
          <w:szCs w:val="24"/>
        </w:rPr>
        <w:t xml:space="preserve">i značilnosti </w:t>
      </w:r>
      <w:r w:rsidR="00323585" w:rsidRPr="00990370">
        <w:rPr>
          <w:color w:val="FF0000"/>
          <w:sz w:val="24"/>
          <w:szCs w:val="24"/>
        </w:rPr>
        <w:t>na…</w:t>
      </w:r>
      <w:r w:rsidRPr="00990370">
        <w:rPr>
          <w:color w:val="FF0000"/>
          <w:sz w:val="24"/>
          <w:szCs w:val="24"/>
        </w:rPr>
        <w:t xml:space="preserve">; 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odgovoriti</w:t>
      </w:r>
      <w:r w:rsidRPr="00990370">
        <w:rPr>
          <w:color w:val="FF0000"/>
          <w:sz w:val="24"/>
          <w:szCs w:val="24"/>
        </w:rPr>
        <w:t xml:space="preserve"> na vprašanja o besedilu; 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primerjati</w:t>
      </w:r>
      <w:r w:rsidR="008E49E5" w:rsidRPr="00990370">
        <w:rPr>
          <w:color w:val="FF0000"/>
          <w:sz w:val="24"/>
          <w:szCs w:val="24"/>
        </w:rPr>
        <w:t xml:space="preserve"> …</w:t>
      </w:r>
      <w:r w:rsidRPr="00990370">
        <w:rPr>
          <w:color w:val="FF0000"/>
          <w:sz w:val="24"/>
          <w:szCs w:val="24"/>
        </w:rPr>
        <w:t xml:space="preserve">; 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 xml:space="preserve">prepoznati </w:t>
      </w:r>
      <w:r w:rsidR="008E49E5" w:rsidRPr="00990370">
        <w:rPr>
          <w:color w:val="FF0000"/>
          <w:sz w:val="24"/>
          <w:szCs w:val="24"/>
        </w:rPr>
        <w:t>prvine …</w:t>
      </w:r>
      <w:r w:rsidRPr="00990370">
        <w:rPr>
          <w:color w:val="FF0000"/>
          <w:sz w:val="24"/>
          <w:szCs w:val="24"/>
        </w:rPr>
        <w:t xml:space="preserve">;  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 xml:space="preserve">zapisati </w:t>
      </w:r>
      <w:r w:rsidRPr="00990370">
        <w:rPr>
          <w:color w:val="FF0000"/>
          <w:sz w:val="24"/>
          <w:szCs w:val="24"/>
        </w:rPr>
        <w:t xml:space="preserve">besedilo; 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načrtovati</w:t>
      </w:r>
      <w:r w:rsidRPr="00990370">
        <w:rPr>
          <w:color w:val="FF0000"/>
          <w:sz w:val="24"/>
          <w:szCs w:val="24"/>
        </w:rPr>
        <w:t xml:space="preserve"> svoje delo, </w:t>
      </w:r>
    </w:p>
    <w:p w:rsidR="00E65560" w:rsidRPr="00990370" w:rsidRDefault="00E65560" w:rsidP="00323585">
      <w:pPr>
        <w:pStyle w:val="Brezrazmikov"/>
        <w:numPr>
          <w:ilvl w:val="0"/>
          <w:numId w:val="11"/>
        </w:numPr>
        <w:ind w:left="567" w:hanging="283"/>
        <w:rPr>
          <w:color w:val="FF0000"/>
          <w:sz w:val="24"/>
          <w:szCs w:val="24"/>
        </w:rPr>
      </w:pPr>
      <w:r w:rsidRPr="00990370">
        <w:rPr>
          <w:b/>
          <w:color w:val="FF0000"/>
          <w:sz w:val="24"/>
          <w:szCs w:val="24"/>
        </w:rPr>
        <w:t>poslati</w:t>
      </w:r>
      <w:r w:rsidRPr="00990370">
        <w:rPr>
          <w:color w:val="FF0000"/>
          <w:sz w:val="24"/>
          <w:szCs w:val="24"/>
        </w:rPr>
        <w:t xml:space="preserve"> elektronsko pošto in se nanjo odzvati. </w:t>
      </w:r>
    </w:p>
    <w:p w:rsidR="00E65560" w:rsidRPr="00990370" w:rsidRDefault="00E65560" w:rsidP="00E65560">
      <w:pPr>
        <w:pStyle w:val="Brezrazmikov"/>
        <w:rPr>
          <w:sz w:val="24"/>
          <w:szCs w:val="24"/>
        </w:rPr>
      </w:pPr>
    </w:p>
    <w:p w:rsidR="00E65560" w:rsidRPr="00990370" w:rsidRDefault="00E65560" w:rsidP="00E65560">
      <w:pPr>
        <w:pStyle w:val="Brezrazmikov"/>
        <w:rPr>
          <w:rStyle w:val="normaltextrun"/>
          <w:sz w:val="24"/>
          <w:szCs w:val="24"/>
        </w:rPr>
      </w:pPr>
    </w:p>
    <w:p w:rsidR="00E65560" w:rsidRPr="00990370" w:rsidRDefault="00E65560" w:rsidP="00E65560">
      <w:pPr>
        <w:rPr>
          <w:b/>
          <w:sz w:val="24"/>
          <w:szCs w:val="24"/>
        </w:rPr>
      </w:pPr>
      <w:r w:rsidRPr="00990370">
        <w:rPr>
          <w:b/>
          <w:sz w:val="24"/>
          <w:szCs w:val="24"/>
        </w:rPr>
        <w:t>DOKAZI O UČENJU</w:t>
      </w:r>
    </w:p>
    <w:p w:rsidR="00E65560" w:rsidRPr="00990370" w:rsidRDefault="00E65560" w:rsidP="00E65560">
      <w:pPr>
        <w:rPr>
          <w:sz w:val="24"/>
          <w:szCs w:val="24"/>
        </w:rPr>
      </w:pPr>
      <w:r w:rsidRPr="00990370">
        <w:rPr>
          <w:sz w:val="24"/>
          <w:szCs w:val="24"/>
        </w:rPr>
        <w:t>Na koncu naloge ob zaključku tedna boš svoje učenje dokazoval s:</w:t>
      </w:r>
    </w:p>
    <w:p w:rsidR="00E65560" w:rsidRPr="00990370" w:rsidRDefault="00B511D9" w:rsidP="00E65560">
      <w:pPr>
        <w:pStyle w:val="Odstavekseznam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990370">
        <w:rPr>
          <w:rFonts w:cstheme="minorHAnsi"/>
          <w:sz w:val="24"/>
          <w:szCs w:val="24"/>
        </w:rPr>
        <w:t>rešenim dleovnim listom (-i)</w:t>
      </w:r>
      <w:r w:rsidR="00E65560" w:rsidRPr="00990370">
        <w:rPr>
          <w:sz w:val="24"/>
          <w:szCs w:val="24"/>
        </w:rPr>
        <w:t>, izdelanim miselnim vzorcem, rešenim vprašalnikom, poslano elektronsko pošto, odzivom na povratno informacijo</w:t>
      </w:r>
      <w:r w:rsidR="00990370">
        <w:rPr>
          <w:sz w:val="24"/>
          <w:szCs w:val="24"/>
        </w:rPr>
        <w:t>..</w:t>
      </w:r>
      <w:r w:rsidR="00E65560" w:rsidRPr="00990370">
        <w:rPr>
          <w:sz w:val="24"/>
          <w:szCs w:val="24"/>
        </w:rPr>
        <w:t xml:space="preserve">. </w:t>
      </w:r>
    </w:p>
    <w:p w:rsidR="00E65560" w:rsidRPr="00990370" w:rsidRDefault="00E65560" w:rsidP="00E65560">
      <w:pPr>
        <w:pStyle w:val="Brezrazmikov"/>
        <w:rPr>
          <w:b/>
          <w:color w:val="FF0000"/>
          <w:sz w:val="24"/>
          <w:szCs w:val="24"/>
        </w:rPr>
      </w:pPr>
    </w:p>
    <w:p w:rsidR="00E65560" w:rsidRPr="00990370" w:rsidRDefault="00E65560" w:rsidP="00E65560">
      <w:pPr>
        <w:pStyle w:val="Brezrazmikov"/>
        <w:rPr>
          <w:b/>
          <w:color w:val="92D050"/>
          <w:sz w:val="24"/>
          <w:szCs w:val="24"/>
        </w:rPr>
      </w:pPr>
      <w:r w:rsidRPr="00990370">
        <w:rPr>
          <w:b/>
          <w:color w:val="000000" w:themeColor="text1"/>
          <w:sz w:val="24"/>
          <w:szCs w:val="24"/>
        </w:rPr>
        <w:t xml:space="preserve">Rok za pošiljanje : </w:t>
      </w:r>
      <w:r w:rsidRPr="00990370">
        <w:rPr>
          <w:color w:val="FF0000"/>
          <w:sz w:val="24"/>
          <w:szCs w:val="24"/>
        </w:rPr>
        <w:t>27. 3. 2020. do 15. ure</w:t>
      </w:r>
    </w:p>
    <w:p w:rsidR="00E65560" w:rsidRDefault="00E65560" w:rsidP="00E65560">
      <w:pPr>
        <w:rPr>
          <w:b/>
        </w:rPr>
      </w:pPr>
    </w:p>
    <w:p w:rsidR="00323585" w:rsidRDefault="00323585" w:rsidP="00E65560">
      <w:pPr>
        <w:rPr>
          <w:b/>
        </w:rPr>
      </w:pPr>
    </w:p>
    <w:p w:rsidR="00E65560" w:rsidRPr="00760988" w:rsidRDefault="00E65560" w:rsidP="00E65560">
      <w:pPr>
        <w:rPr>
          <w:b/>
        </w:rPr>
      </w:pPr>
      <w:r>
        <w:rPr>
          <w:b/>
        </w:rPr>
        <w:t>POTEK</w:t>
      </w:r>
      <w:r w:rsidRPr="00760988">
        <w:rPr>
          <w:b/>
        </w:rPr>
        <w:t xml:space="preserve"> </w:t>
      </w:r>
      <w:r>
        <w:rPr>
          <w:b/>
        </w:rPr>
        <w:t>DEJAVNOSTI</w:t>
      </w:r>
    </w:p>
    <w:p w:rsidR="00E65560" w:rsidRPr="00323585" w:rsidRDefault="008E49E5" w:rsidP="00323585">
      <w:pPr>
        <w:shd w:val="clear" w:color="auto" w:fill="FFFFFF" w:themeFill="background1"/>
        <w:rPr>
          <w:b/>
          <w:color w:val="0070C0"/>
          <w:sz w:val="28"/>
          <w:szCs w:val="28"/>
        </w:rPr>
      </w:pPr>
      <w:r w:rsidRPr="00323585">
        <w:rPr>
          <w:b/>
          <w:color w:val="0070C0"/>
          <w:sz w:val="28"/>
          <w:szCs w:val="28"/>
        </w:rPr>
        <w:t>1. dejavnost: Naravnogeografske značilnosti Obpnonskih pokrajin</w:t>
      </w:r>
      <w:r w:rsidR="00E65560" w:rsidRPr="00323585">
        <w:rPr>
          <w:b/>
          <w:color w:val="0070C0"/>
          <w:sz w:val="28"/>
          <w:szCs w:val="28"/>
        </w:rPr>
        <w:t xml:space="preserve"> </w:t>
      </w:r>
    </w:p>
    <w:p w:rsidR="00E65560" w:rsidRPr="00F71062" w:rsidRDefault="00B511D9" w:rsidP="00E6556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1062">
        <w:rPr>
          <w:rFonts w:cstheme="minorHAnsi"/>
          <w:sz w:val="24"/>
          <w:szCs w:val="24"/>
        </w:rPr>
        <w:t>Branje vsebine v učebniku od str. do str.</w:t>
      </w:r>
      <w:r w:rsidR="00E65560" w:rsidRPr="00F71062">
        <w:rPr>
          <w:rFonts w:cstheme="minorHAnsi"/>
          <w:sz w:val="24"/>
          <w:szCs w:val="24"/>
        </w:rPr>
        <w:t>,</w:t>
      </w:r>
      <w:r w:rsidRPr="00F71062">
        <w:rPr>
          <w:rFonts w:cstheme="minorHAnsi"/>
          <w:sz w:val="24"/>
          <w:szCs w:val="24"/>
        </w:rPr>
        <w:t xml:space="preserve"> delo s pletnimi stranmi (npr. Jazon, od str. do str., i-učbenikom ipd.) in delo z drugimi </w:t>
      </w:r>
      <w:r w:rsidR="00F71062" w:rsidRPr="00F71062">
        <w:rPr>
          <w:rFonts w:cstheme="minorHAnsi"/>
          <w:sz w:val="24"/>
          <w:szCs w:val="24"/>
        </w:rPr>
        <w:t>(spletnimi) viri.</w:t>
      </w:r>
      <w:r w:rsidR="00554C72">
        <w:rPr>
          <w:rFonts w:cstheme="minorHAnsi"/>
          <w:sz w:val="24"/>
          <w:szCs w:val="24"/>
        </w:rPr>
        <w:t xml:space="preserve"> </w:t>
      </w:r>
      <w:r w:rsidR="00554C72" w:rsidRPr="00554C72">
        <w:rPr>
          <w:rFonts w:cstheme="minorHAnsi"/>
          <w:i/>
          <w:sz w:val="24"/>
          <w:szCs w:val="24"/>
        </w:rPr>
        <w:t>Primer: V učbeniku x preberi strani od… do… in reši delovni list, ki si ga dobil po e pošti (v SU…), ovrednoti svoje delo in dokazila pošlji učitelju.</w:t>
      </w:r>
    </w:p>
    <w:p w:rsidR="00323585" w:rsidRPr="00F71062" w:rsidRDefault="00B511D9" w:rsidP="00E6556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1062">
        <w:rPr>
          <w:rFonts w:cstheme="minorHAnsi"/>
          <w:sz w:val="24"/>
          <w:szCs w:val="24"/>
        </w:rPr>
        <w:t xml:space="preserve">Reševanje nalog, delovnih listov, izdelava izdelkov (npr. miselni vzorec, shema, skica, zapis odgovora, poročilo o izvedeni nalogi ali delu z…). </w:t>
      </w:r>
    </w:p>
    <w:p w:rsidR="00B511D9" w:rsidRPr="00F71062" w:rsidRDefault="00B511D9" w:rsidP="00E6556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1062">
        <w:rPr>
          <w:rFonts w:cstheme="minorHAnsi"/>
          <w:sz w:val="24"/>
          <w:szCs w:val="24"/>
        </w:rPr>
        <w:t>Komunikacija z učiteljem</w:t>
      </w:r>
      <w:r w:rsidR="00F71062" w:rsidRPr="00F71062">
        <w:rPr>
          <w:rFonts w:cstheme="minorHAnsi"/>
          <w:sz w:val="24"/>
          <w:szCs w:val="24"/>
        </w:rPr>
        <w:t>.</w:t>
      </w:r>
    </w:p>
    <w:p w:rsidR="00B511D9" w:rsidRDefault="00B511D9" w:rsidP="00E6556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1062">
        <w:rPr>
          <w:rFonts w:cstheme="minorHAnsi"/>
          <w:sz w:val="24"/>
          <w:szCs w:val="24"/>
        </w:rPr>
        <w:t>Sprotno vodenje dnevnika</w:t>
      </w:r>
      <w:r w:rsidR="00F71062" w:rsidRPr="00F71062">
        <w:rPr>
          <w:rFonts w:cstheme="minorHAnsi"/>
          <w:sz w:val="24"/>
          <w:szCs w:val="24"/>
        </w:rPr>
        <w:t>.</w:t>
      </w:r>
    </w:p>
    <w:p w:rsidR="00F71062" w:rsidRPr="00F71062" w:rsidRDefault="00F71062" w:rsidP="00F710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Op.: Zapisano v drugi osebi (preveri, reši, odgovori…). </w:t>
      </w:r>
    </w:p>
    <w:p w:rsidR="00F71062" w:rsidRDefault="00F71062" w:rsidP="00F71062">
      <w:pPr>
        <w:spacing w:after="0" w:line="240" w:lineRule="auto"/>
        <w:rPr>
          <w:b/>
        </w:rPr>
      </w:pPr>
    </w:p>
    <w:p w:rsidR="00F71062" w:rsidRDefault="00F71062" w:rsidP="00F71062">
      <w:pPr>
        <w:spacing w:after="0" w:line="240" w:lineRule="auto"/>
        <w:rPr>
          <w:b/>
        </w:rPr>
      </w:pPr>
      <w:r w:rsidRPr="00F71062">
        <w:rPr>
          <w:b/>
        </w:rPr>
        <w:t>Ovrednotenje dela:</w:t>
      </w:r>
    </w:p>
    <w:p w:rsidR="00F71062" w:rsidRPr="00F71062" w:rsidRDefault="00F71062" w:rsidP="00F71062">
      <w:pPr>
        <w:spacing w:after="0" w:line="240" w:lineRule="auto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71062" w:rsidTr="00B442AC">
        <w:tc>
          <w:tcPr>
            <w:tcW w:w="2830" w:type="dxa"/>
          </w:tcPr>
          <w:p w:rsidR="00F71062" w:rsidRDefault="00F71062" w:rsidP="00B442AC">
            <w:r>
              <w:t>Kaj sem spoznal novega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  <w:tr w:rsidR="00F71062" w:rsidTr="00B442AC">
        <w:tc>
          <w:tcPr>
            <w:tcW w:w="2830" w:type="dxa"/>
          </w:tcPr>
          <w:p w:rsidR="00F71062" w:rsidRDefault="00F71062" w:rsidP="00B442AC">
            <w:r>
              <w:t>Kaj me je presenetilo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  <w:tr w:rsidR="00F71062" w:rsidTr="00B442AC">
        <w:tc>
          <w:tcPr>
            <w:tcW w:w="2830" w:type="dxa"/>
          </w:tcPr>
          <w:p w:rsidR="00F71062" w:rsidRDefault="00F71062" w:rsidP="00B442AC">
            <w:r>
              <w:lastRenderedPageBreak/>
              <w:t>Kaj moram vprašati učitelja (sporočilo za učitelja)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</w:tbl>
    <w:p w:rsidR="00F71062" w:rsidRDefault="00F71062" w:rsidP="00323585">
      <w:pPr>
        <w:rPr>
          <w:rFonts w:cstheme="minorHAnsi"/>
          <w:b/>
          <w:color w:val="0070C0"/>
          <w:sz w:val="28"/>
          <w:szCs w:val="28"/>
        </w:rPr>
      </w:pPr>
    </w:p>
    <w:p w:rsidR="00323585" w:rsidRPr="00323585" w:rsidRDefault="00323585" w:rsidP="00323585">
      <w:pPr>
        <w:rPr>
          <w:rFonts w:cstheme="minorHAnsi"/>
          <w:b/>
          <w:color w:val="0070C0"/>
          <w:sz w:val="28"/>
          <w:szCs w:val="28"/>
        </w:rPr>
      </w:pPr>
      <w:r w:rsidRPr="00323585">
        <w:rPr>
          <w:rFonts w:cstheme="minorHAnsi"/>
          <w:b/>
          <w:color w:val="0070C0"/>
          <w:sz w:val="28"/>
          <w:szCs w:val="28"/>
        </w:rPr>
        <w:t>2. dejavnost: Družbenogeografske značilnosti Obpanonskih pokrajin</w:t>
      </w:r>
    </w:p>
    <w:p w:rsidR="00323585" w:rsidRDefault="00323585" w:rsidP="00323585">
      <w:pPr>
        <w:pStyle w:val="Odstavekseznama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 w:rsidRPr="00323585">
        <w:rPr>
          <w:rFonts w:cstheme="minorHAnsi"/>
          <w:b/>
          <w:sz w:val="24"/>
          <w:szCs w:val="24"/>
        </w:rPr>
        <w:t>…</w:t>
      </w:r>
    </w:p>
    <w:p w:rsidR="00F71062" w:rsidRPr="00F71062" w:rsidRDefault="00323585" w:rsidP="00323585">
      <w:pPr>
        <w:pStyle w:val="Odstavekseznama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</w:t>
      </w:r>
    </w:p>
    <w:p w:rsidR="00F71062" w:rsidRDefault="00F71062" w:rsidP="00F71062">
      <w:pPr>
        <w:spacing w:after="0" w:line="240" w:lineRule="auto"/>
        <w:rPr>
          <w:b/>
        </w:rPr>
      </w:pPr>
      <w:r w:rsidRPr="00F71062">
        <w:rPr>
          <w:b/>
        </w:rPr>
        <w:t>Ovrednotenje dela:</w:t>
      </w:r>
    </w:p>
    <w:p w:rsidR="00F71062" w:rsidRPr="00F71062" w:rsidRDefault="00F71062" w:rsidP="00F71062">
      <w:pPr>
        <w:spacing w:after="0" w:line="240" w:lineRule="auto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71062" w:rsidTr="00B442AC">
        <w:tc>
          <w:tcPr>
            <w:tcW w:w="2830" w:type="dxa"/>
          </w:tcPr>
          <w:p w:rsidR="00F71062" w:rsidRDefault="00F71062" w:rsidP="00B442AC">
            <w:r>
              <w:t>Kaj sem spoznal novega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  <w:tr w:rsidR="00F71062" w:rsidTr="00B442AC">
        <w:tc>
          <w:tcPr>
            <w:tcW w:w="2830" w:type="dxa"/>
          </w:tcPr>
          <w:p w:rsidR="00F71062" w:rsidRDefault="00F71062" w:rsidP="00B442AC">
            <w:r>
              <w:t>Kaj me je presenetilo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  <w:tr w:rsidR="00F71062" w:rsidTr="00B442AC">
        <w:tc>
          <w:tcPr>
            <w:tcW w:w="2830" w:type="dxa"/>
          </w:tcPr>
          <w:p w:rsidR="00F71062" w:rsidRDefault="00F71062" w:rsidP="00B442AC">
            <w:r>
              <w:t>Kaj moram vprašati učitelja (sporočilo za učitelja)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</w:tbl>
    <w:p w:rsidR="00F71062" w:rsidRDefault="00F71062" w:rsidP="00323585">
      <w:pPr>
        <w:rPr>
          <w:rFonts w:cstheme="minorHAnsi"/>
          <w:b/>
          <w:color w:val="0070C0"/>
          <w:sz w:val="28"/>
          <w:szCs w:val="28"/>
        </w:rPr>
      </w:pPr>
    </w:p>
    <w:p w:rsidR="00323585" w:rsidRPr="00323585" w:rsidRDefault="00323585" w:rsidP="00323585">
      <w:pPr>
        <w:rPr>
          <w:rFonts w:cstheme="minorHAnsi"/>
          <w:b/>
          <w:color w:val="0070C0"/>
          <w:sz w:val="28"/>
          <w:szCs w:val="28"/>
        </w:rPr>
      </w:pPr>
      <w:r w:rsidRPr="00323585">
        <w:rPr>
          <w:rFonts w:cstheme="minorHAnsi"/>
          <w:b/>
          <w:color w:val="0070C0"/>
          <w:sz w:val="28"/>
          <w:szCs w:val="28"/>
        </w:rPr>
        <w:t>3. dejavnost: Celjska kotlina</w:t>
      </w:r>
    </w:p>
    <w:p w:rsidR="00323585" w:rsidRDefault="00323585" w:rsidP="00323585">
      <w:pPr>
        <w:pStyle w:val="Odstavekseznama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</w:t>
      </w:r>
    </w:p>
    <w:p w:rsidR="008E49E5" w:rsidRPr="00F71062" w:rsidRDefault="00323585" w:rsidP="00E65560">
      <w:pPr>
        <w:pStyle w:val="Odstavekseznama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</w:t>
      </w:r>
    </w:p>
    <w:p w:rsidR="00F71062" w:rsidRDefault="00F71062" w:rsidP="00F71062">
      <w:pPr>
        <w:spacing w:after="0" w:line="240" w:lineRule="auto"/>
        <w:rPr>
          <w:b/>
        </w:rPr>
      </w:pPr>
      <w:r w:rsidRPr="00F71062">
        <w:rPr>
          <w:b/>
        </w:rPr>
        <w:t>Ovrednotenje dela:</w:t>
      </w:r>
    </w:p>
    <w:p w:rsidR="00F71062" w:rsidRPr="00F71062" w:rsidRDefault="00F71062" w:rsidP="00F71062">
      <w:pPr>
        <w:spacing w:after="0" w:line="240" w:lineRule="auto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71062" w:rsidTr="00B442AC">
        <w:tc>
          <w:tcPr>
            <w:tcW w:w="2830" w:type="dxa"/>
          </w:tcPr>
          <w:p w:rsidR="00F71062" w:rsidRDefault="00F71062" w:rsidP="00B442AC">
            <w:r>
              <w:t>Kaj sem spoznal novega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  <w:tr w:rsidR="00F71062" w:rsidTr="00B442AC">
        <w:tc>
          <w:tcPr>
            <w:tcW w:w="2830" w:type="dxa"/>
          </w:tcPr>
          <w:p w:rsidR="00F71062" w:rsidRDefault="00F71062" w:rsidP="00B442AC">
            <w:r>
              <w:t>Kaj me je presenetilo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  <w:tr w:rsidR="00F71062" w:rsidTr="00B442AC">
        <w:tc>
          <w:tcPr>
            <w:tcW w:w="2830" w:type="dxa"/>
          </w:tcPr>
          <w:p w:rsidR="00F71062" w:rsidRDefault="00F71062" w:rsidP="00B442AC">
            <w:r>
              <w:t>Kaj moram vprašati učitelja (sporčilo za učitelja)</w:t>
            </w:r>
          </w:p>
          <w:p w:rsidR="00F71062" w:rsidRDefault="00F71062" w:rsidP="00B442AC"/>
        </w:tc>
        <w:tc>
          <w:tcPr>
            <w:tcW w:w="6232" w:type="dxa"/>
          </w:tcPr>
          <w:p w:rsidR="00F71062" w:rsidRDefault="00F71062" w:rsidP="00B442AC"/>
        </w:tc>
      </w:tr>
    </w:tbl>
    <w:p w:rsidR="00F71062" w:rsidRPr="00F71062" w:rsidRDefault="00F71062" w:rsidP="00F71062">
      <w:pPr>
        <w:rPr>
          <w:color w:val="0070C0"/>
        </w:rPr>
      </w:pPr>
    </w:p>
    <w:p w:rsidR="00E65560" w:rsidRPr="00F71062" w:rsidRDefault="00E65560" w:rsidP="00F71062">
      <w:r w:rsidRPr="00F71062">
        <w:rPr>
          <w:b/>
          <w:color w:val="0070C0"/>
          <w:sz w:val="28"/>
          <w:szCs w:val="28"/>
        </w:rPr>
        <w:t>Dnev</w:t>
      </w:r>
      <w:r w:rsidR="00F71062" w:rsidRPr="00F71062">
        <w:rPr>
          <w:b/>
          <w:color w:val="0070C0"/>
          <w:sz w:val="28"/>
          <w:szCs w:val="28"/>
        </w:rPr>
        <w:t>n</w:t>
      </w:r>
      <w:r w:rsidRPr="00F71062">
        <w:rPr>
          <w:b/>
          <w:color w:val="0070C0"/>
          <w:sz w:val="28"/>
          <w:szCs w:val="28"/>
        </w:rPr>
        <w:t>ik dejavnosti:</w:t>
      </w:r>
      <w:r w:rsidRPr="00F71062">
        <w:rPr>
          <w:b/>
          <w:color w:val="0070C0"/>
        </w:rPr>
        <w:t xml:space="preserve"> </w:t>
      </w:r>
      <w:r w:rsidR="00F71062" w:rsidRPr="00F71062">
        <w:t>(glede na navodila in dogovre na šoli – ali enoto skupaj ali po „urniku“ ...)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8E49E5" w:rsidTr="00F71062">
        <w:tc>
          <w:tcPr>
            <w:tcW w:w="5807" w:type="dxa"/>
          </w:tcPr>
          <w:p w:rsidR="008E49E5" w:rsidRDefault="008E49E5">
            <w:r>
              <w:t>Dejavost</w:t>
            </w:r>
          </w:p>
        </w:tc>
        <w:tc>
          <w:tcPr>
            <w:tcW w:w="3260" w:type="dxa"/>
          </w:tcPr>
          <w:p w:rsidR="008E49E5" w:rsidRDefault="008E49E5">
            <w:r>
              <w:t xml:space="preserve">Dan </w:t>
            </w:r>
            <w:r w:rsidR="00B511D9">
              <w:t>(</w:t>
            </w:r>
            <w:r>
              <w:t>ali več dni</w:t>
            </w:r>
            <w:r w:rsidR="00B511D9">
              <w:t>) in ura</w:t>
            </w:r>
          </w:p>
        </w:tc>
      </w:tr>
      <w:tr w:rsidR="008E49E5" w:rsidTr="00F71062">
        <w:tc>
          <w:tcPr>
            <w:tcW w:w="5807" w:type="dxa"/>
          </w:tcPr>
          <w:p w:rsidR="008E49E5" w:rsidRDefault="008E49E5" w:rsidP="008E49E5">
            <w:pPr>
              <w:pStyle w:val="Odstavekseznama"/>
              <w:numPr>
                <w:ilvl w:val="0"/>
                <w:numId w:val="9"/>
              </w:numPr>
              <w:ind w:left="318" w:hanging="284"/>
            </w:pPr>
            <w:r>
              <w:t>Naravnogeografske značilnosti Obpanonskih pokrajin</w:t>
            </w:r>
          </w:p>
        </w:tc>
        <w:tc>
          <w:tcPr>
            <w:tcW w:w="3260" w:type="dxa"/>
          </w:tcPr>
          <w:p w:rsidR="008E49E5" w:rsidRDefault="008E49E5"/>
        </w:tc>
      </w:tr>
      <w:tr w:rsidR="008E49E5" w:rsidTr="00F71062">
        <w:tc>
          <w:tcPr>
            <w:tcW w:w="5807" w:type="dxa"/>
          </w:tcPr>
          <w:p w:rsidR="008E49E5" w:rsidRDefault="008E49E5" w:rsidP="008E49E5">
            <w:pPr>
              <w:pStyle w:val="Odstavekseznama"/>
              <w:numPr>
                <w:ilvl w:val="0"/>
                <w:numId w:val="9"/>
              </w:numPr>
              <w:ind w:left="318" w:hanging="284"/>
            </w:pPr>
            <w:r>
              <w:t xml:space="preserve">Družbenogeografske značilnosti </w:t>
            </w:r>
          </w:p>
        </w:tc>
        <w:tc>
          <w:tcPr>
            <w:tcW w:w="3260" w:type="dxa"/>
          </w:tcPr>
          <w:p w:rsidR="008E49E5" w:rsidRDefault="008E49E5"/>
        </w:tc>
      </w:tr>
      <w:tr w:rsidR="008E49E5" w:rsidTr="00F71062">
        <w:tc>
          <w:tcPr>
            <w:tcW w:w="5807" w:type="dxa"/>
          </w:tcPr>
          <w:p w:rsidR="008E49E5" w:rsidRDefault="008E49E5" w:rsidP="008E49E5">
            <w:pPr>
              <w:pStyle w:val="Odstavekseznama"/>
              <w:numPr>
                <w:ilvl w:val="0"/>
                <w:numId w:val="9"/>
              </w:numPr>
              <w:ind w:left="318" w:hanging="284"/>
            </w:pPr>
            <w:r>
              <w:t>Celjska kotlina</w:t>
            </w:r>
            <w:r w:rsidR="00F71062">
              <w:t xml:space="preserve"> (če je niste o</w:t>
            </w:r>
            <w:r w:rsidR="00554C72">
              <w:t>bravnavali pri Predalpskih pokr</w:t>
            </w:r>
            <w:r w:rsidR="00F71062">
              <w:t>a</w:t>
            </w:r>
            <w:r w:rsidR="00554C72">
              <w:t>j</w:t>
            </w:r>
            <w:bookmarkStart w:id="0" w:name="_GoBack"/>
            <w:bookmarkEnd w:id="0"/>
            <w:r w:rsidR="00F71062">
              <w:t>inah)</w:t>
            </w:r>
          </w:p>
        </w:tc>
        <w:tc>
          <w:tcPr>
            <w:tcW w:w="3260" w:type="dxa"/>
          </w:tcPr>
          <w:p w:rsidR="008E49E5" w:rsidRDefault="008E49E5"/>
        </w:tc>
      </w:tr>
    </w:tbl>
    <w:p w:rsidR="00F71062" w:rsidRDefault="00F71062" w:rsidP="00F71062">
      <w:pPr>
        <w:spacing w:after="0" w:line="240" w:lineRule="auto"/>
      </w:pPr>
    </w:p>
    <w:p w:rsidR="00F71062" w:rsidRDefault="00F71062" w:rsidP="00F71062">
      <w:pPr>
        <w:spacing w:after="0" w:line="240" w:lineRule="auto"/>
      </w:pPr>
    </w:p>
    <w:p w:rsidR="00B511D9" w:rsidRDefault="00B511D9"/>
    <w:sectPr w:rsidR="00B5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4B" w:rsidRDefault="00C8014B" w:rsidP="00323585">
      <w:pPr>
        <w:spacing w:after="0" w:line="240" w:lineRule="auto"/>
      </w:pPr>
      <w:r>
        <w:separator/>
      </w:r>
    </w:p>
  </w:endnote>
  <w:endnote w:type="continuationSeparator" w:id="0">
    <w:p w:rsidR="00C8014B" w:rsidRDefault="00C8014B" w:rsidP="0032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344090"/>
      <w:docPartObj>
        <w:docPartGallery w:val="Page Numbers (Bottom of Page)"/>
        <w:docPartUnique/>
      </w:docPartObj>
    </w:sdtPr>
    <w:sdtEndPr/>
    <w:sdtContent>
      <w:p w:rsidR="00323585" w:rsidRDefault="0032358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309" w:rsidRPr="00592309">
          <w:rPr>
            <w:lang w:val="sl-SI"/>
          </w:rPr>
          <w:t>3</w:t>
        </w:r>
        <w:r>
          <w:fldChar w:fldCharType="end"/>
        </w:r>
      </w:p>
    </w:sdtContent>
  </w:sdt>
  <w:p w:rsidR="00323585" w:rsidRDefault="0032358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4B" w:rsidRDefault="00C8014B" w:rsidP="00323585">
      <w:pPr>
        <w:spacing w:after="0" w:line="240" w:lineRule="auto"/>
      </w:pPr>
      <w:r>
        <w:separator/>
      </w:r>
    </w:p>
  </w:footnote>
  <w:footnote w:type="continuationSeparator" w:id="0">
    <w:p w:rsidR="00C8014B" w:rsidRDefault="00C8014B" w:rsidP="0032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14B4"/>
    <w:multiLevelType w:val="hybridMultilevel"/>
    <w:tmpl w:val="DA78C878"/>
    <w:lvl w:ilvl="0" w:tplc="DC3443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31CB"/>
    <w:multiLevelType w:val="hybridMultilevel"/>
    <w:tmpl w:val="06A42616"/>
    <w:lvl w:ilvl="0" w:tplc="DC34439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869E2"/>
    <w:multiLevelType w:val="hybridMultilevel"/>
    <w:tmpl w:val="9D6EEC78"/>
    <w:lvl w:ilvl="0" w:tplc="DC3443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01CA"/>
    <w:multiLevelType w:val="hybridMultilevel"/>
    <w:tmpl w:val="C382D84E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E3583C"/>
    <w:multiLevelType w:val="hybridMultilevel"/>
    <w:tmpl w:val="00DE7F2C"/>
    <w:lvl w:ilvl="0" w:tplc="28AA5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5232"/>
    <w:multiLevelType w:val="hybridMultilevel"/>
    <w:tmpl w:val="197CF61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FC7"/>
    <w:multiLevelType w:val="hybridMultilevel"/>
    <w:tmpl w:val="54A0F10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8556AD"/>
    <w:multiLevelType w:val="hybridMultilevel"/>
    <w:tmpl w:val="FDC881AA"/>
    <w:lvl w:ilvl="0" w:tplc="1978561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C2182"/>
    <w:multiLevelType w:val="hybridMultilevel"/>
    <w:tmpl w:val="4F586394"/>
    <w:lvl w:ilvl="0" w:tplc="C8FCEA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C7541"/>
    <w:multiLevelType w:val="hybridMultilevel"/>
    <w:tmpl w:val="12A2180A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8F046A"/>
    <w:multiLevelType w:val="hybridMultilevel"/>
    <w:tmpl w:val="156A0B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43EA3"/>
    <w:multiLevelType w:val="hybridMultilevel"/>
    <w:tmpl w:val="87D44F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F6546"/>
    <w:multiLevelType w:val="hybridMultilevel"/>
    <w:tmpl w:val="FC12CD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34A45"/>
    <w:multiLevelType w:val="hybridMultilevel"/>
    <w:tmpl w:val="51A825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60"/>
    <w:rsid w:val="002C408C"/>
    <w:rsid w:val="00323585"/>
    <w:rsid w:val="00554C72"/>
    <w:rsid w:val="00592309"/>
    <w:rsid w:val="008E49E5"/>
    <w:rsid w:val="00990370"/>
    <w:rsid w:val="00B511D9"/>
    <w:rsid w:val="00C8014B"/>
    <w:rsid w:val="00E65560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CCD3"/>
  <w15:chartTrackingRefBased/>
  <w15:docId w15:val="{415CC433-1146-4247-9FE6-53333031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5560"/>
    <w:rPr>
      <w:noProof/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65560"/>
    <w:pPr>
      <w:spacing w:after="0" w:line="240" w:lineRule="auto"/>
    </w:pPr>
    <w:rPr>
      <w:noProof/>
      <w:lang w:val="hr-HR"/>
    </w:rPr>
  </w:style>
  <w:style w:type="character" w:customStyle="1" w:styleId="normaltextrun">
    <w:name w:val="normaltextrun"/>
    <w:basedOn w:val="Privzetapisavaodstavka"/>
    <w:rsid w:val="00E65560"/>
  </w:style>
  <w:style w:type="character" w:styleId="Hiperpovezava">
    <w:name w:val="Hyperlink"/>
    <w:basedOn w:val="Privzetapisavaodstavka"/>
    <w:uiPriority w:val="99"/>
    <w:unhideWhenUsed/>
    <w:rsid w:val="00E65560"/>
    <w:rPr>
      <w:color w:val="0000FF"/>
      <w:u w:val="single"/>
    </w:rPr>
  </w:style>
  <w:style w:type="table" w:styleId="Tabelamrea">
    <w:name w:val="Table Grid"/>
    <w:basedOn w:val="Navadnatabela"/>
    <w:uiPriority w:val="59"/>
    <w:rsid w:val="00E65560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65560"/>
    <w:pPr>
      <w:ind w:left="720"/>
      <w:contextualSpacing/>
    </w:pPr>
  </w:style>
  <w:style w:type="character" w:styleId="tevilkastrani">
    <w:name w:val="page number"/>
    <w:basedOn w:val="Privzetapisavaodstavka"/>
    <w:semiHidden/>
    <w:rsid w:val="002C408C"/>
  </w:style>
  <w:style w:type="paragraph" w:styleId="Glava">
    <w:name w:val="header"/>
    <w:basedOn w:val="Navaden"/>
    <w:link w:val="GlavaZnak"/>
    <w:uiPriority w:val="99"/>
    <w:unhideWhenUsed/>
    <w:rsid w:val="0032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3585"/>
    <w:rPr>
      <w:noProof/>
      <w:lang w:val="hr-HR"/>
    </w:rPr>
  </w:style>
  <w:style w:type="paragraph" w:styleId="Noga">
    <w:name w:val="footer"/>
    <w:basedOn w:val="Navaden"/>
    <w:link w:val="NogaZnak"/>
    <w:uiPriority w:val="99"/>
    <w:unhideWhenUsed/>
    <w:rsid w:val="0032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3585"/>
    <w:rPr>
      <w:noProof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A3</cp:lastModifiedBy>
  <cp:revision>2</cp:revision>
  <dcterms:created xsi:type="dcterms:W3CDTF">2020-03-20T07:41:00Z</dcterms:created>
  <dcterms:modified xsi:type="dcterms:W3CDTF">2020-03-20T07:41:00Z</dcterms:modified>
</cp:coreProperties>
</file>