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47538" w14:textId="0957EB7B" w:rsidR="00270B5D" w:rsidRDefault="0095246D" w:rsidP="00270B5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91D12A" wp14:editId="0CF185F5">
                <wp:simplePos x="0" y="0"/>
                <wp:positionH relativeFrom="margin">
                  <wp:align>center</wp:align>
                </wp:positionH>
                <wp:positionV relativeFrom="paragraph">
                  <wp:posOffset>6629400</wp:posOffset>
                </wp:positionV>
                <wp:extent cx="10220325" cy="1404620"/>
                <wp:effectExtent l="0" t="0" r="9525" b="952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92A0B" w14:textId="77777777" w:rsidR="00270B5D" w:rsidRPr="00270B5D" w:rsidRDefault="00270B5D">
                            <w:pPr>
                              <w:rPr>
                                <w:sz w:val="18"/>
                              </w:rPr>
                            </w:pPr>
                            <w:r w:rsidRPr="00270B5D">
                              <w:rPr>
                                <w:sz w:val="18"/>
                              </w:rPr>
                              <w:t xml:space="preserve">Vir: EntreComp: Okvir podjetnostne kompetence; prirejeno po Bacigalupo, M. et al. in </w:t>
                            </w:r>
                            <w:r w:rsidRPr="00270B5D">
                              <w:rPr>
                                <w:sz w:val="18"/>
                              </w:rPr>
                              <w:t>McCallum E.</w:t>
                            </w:r>
                            <w:r w:rsidRPr="00270B5D">
                              <w:rPr>
                                <w:sz w:val="18"/>
                              </w:rPr>
                              <w:t xml:space="preserve"> et al. [Slovensko izdajo uredil A. Polšak]. Gradivo projektov POGUM in PODVIG. Zavod RS za šolstvo. Ljubljana, 2019.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91D12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522pt;width:804.7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" stroked="f">
                <v:textbox style="mso-fit-shape-to-text:t">
                  <w:txbxContent>
                    <w:p w14:paraId="58E92A0B" w14:textId="77777777" w:rsidR="00270B5D" w:rsidRPr="00270B5D" w:rsidRDefault="00270B5D">
                      <w:pPr>
                        <w:rPr>
                          <w:sz w:val="18"/>
                        </w:rPr>
                      </w:pPr>
                      <w:r w:rsidRPr="00270B5D">
                        <w:rPr>
                          <w:sz w:val="18"/>
                        </w:rPr>
                        <w:t xml:space="preserve">Vir: EntreComp: Okvir podjetnostne kompetence; prirejeno po Bacigalupo, M. et al. in </w:t>
                      </w:r>
                      <w:r w:rsidRPr="00270B5D">
                        <w:rPr>
                          <w:sz w:val="18"/>
                        </w:rPr>
                        <w:t>McCallum E.</w:t>
                      </w:r>
                      <w:r w:rsidRPr="00270B5D">
                        <w:rPr>
                          <w:sz w:val="18"/>
                        </w:rPr>
                        <w:t xml:space="preserve"> et al. [Slovensko izdajo uredil A. Polšak]. Gradivo projektov POGUM in PODVIG. Zavod RS za šolstvo. Ljubljana, 2019.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4BC9FDF1" wp14:editId="6D3BA823">
            <wp:extent cx="9516110" cy="6645910"/>
            <wp:effectExtent l="0" t="0" r="889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61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B5D" w:rsidSect="00270B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5D"/>
    <w:rsid w:val="00270B5D"/>
    <w:rsid w:val="008B4197"/>
    <w:rsid w:val="0095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6633"/>
  <w15:chartTrackingRefBased/>
  <w15:docId w15:val="{37B4500B-5DC8-4D91-9933-D457E86C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9C59F322-388D-45EF-A5B1-7064B3DF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A13F9-AD8A-476E-BE12-2135A6A7D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DB823-929E-4583-AFCD-957EE2834DA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9c93529-c942-4382-b4fc-1deb373bddd2"/>
    <ds:schemaRef ds:uri="http://schemas.openxmlformats.org/package/2006/metadata/core-properties"/>
    <ds:schemaRef ds:uri="http://schemas.microsoft.com/office/2006/documentManagement/types"/>
    <ds:schemaRef ds:uri="2f862335-d62d-4f7f-a225-4b5ce82a36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Moravec</dc:creator>
  <cp:keywords/>
  <dc:description/>
  <cp:lastModifiedBy>Bernarda Moravec</cp:lastModifiedBy>
  <cp:revision>2</cp:revision>
  <dcterms:created xsi:type="dcterms:W3CDTF">2021-04-15T09:07:00Z</dcterms:created>
  <dcterms:modified xsi:type="dcterms:W3CDTF">2021-04-15T09:07:00Z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