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EB4" w:rsidRDefault="003E0EB4" w:rsidP="003E0EB4">
      <w:pPr>
        <w:jc w:val="center"/>
        <w:rPr>
          <w:b/>
          <w:noProof/>
          <w:color w:val="ED7D31" w:themeColor="accent2"/>
          <w:sz w:val="44"/>
          <w:szCs w:val="44"/>
          <w:lang w:eastAsia="sl-SI"/>
        </w:rPr>
      </w:pPr>
      <w:r w:rsidRPr="003E0EB4">
        <w:rPr>
          <w:b/>
          <w:noProof/>
          <w:color w:val="ED7D31" w:themeColor="accent2"/>
          <w:sz w:val="44"/>
          <w:szCs w:val="44"/>
          <w:lang w:eastAsia="sl-SI"/>
        </w:rPr>
        <w:t>Primer mnemotehnike</w:t>
      </w:r>
    </w:p>
    <w:p w:rsidR="003E0EB4" w:rsidRDefault="003E0EB4" w:rsidP="003E0EB4">
      <w:pPr>
        <w:jc w:val="center"/>
        <w:rPr>
          <w:b/>
          <w:noProof/>
          <w:color w:val="ED7D31" w:themeColor="accent2"/>
          <w:sz w:val="44"/>
          <w:szCs w:val="44"/>
          <w:lang w:eastAsia="sl-SI"/>
        </w:rPr>
      </w:pPr>
    </w:p>
    <w:p w:rsidR="00A30E43" w:rsidRDefault="003E0EB4" w:rsidP="003E0EB4">
      <w:pPr>
        <w:jc w:val="center"/>
        <w:rPr>
          <w:b/>
          <w:noProof/>
          <w:color w:val="ED7D31" w:themeColor="accent2"/>
          <w:sz w:val="44"/>
          <w:szCs w:val="44"/>
          <w:lang w:eastAsia="sl-SI"/>
        </w:rPr>
      </w:pPr>
      <w:r w:rsidRPr="003E0EB4">
        <w:rPr>
          <w:noProof/>
          <w:lang w:eastAsia="sl-SI"/>
        </w:rPr>
        <w:drawing>
          <wp:inline distT="0" distB="0" distL="0" distR="0">
            <wp:extent cx="3927656" cy="8705721"/>
            <wp:effectExtent l="0" t="7620" r="8255" b="8255"/>
            <wp:docPr id="1" name="Slika 1" descr="C:\Users\vvrsic\AppData\Local\Microsoft\Windows\INetCache\Content.Outlook\ZCP7I2IB\20200414_135819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vrsic\AppData\Local\Microsoft\Windows\INetCache\Content.Outlook\ZCP7I2IB\20200414_135819_resiz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18"/>
                    <a:stretch/>
                  </pic:blipFill>
                  <pic:spPr bwMode="auto">
                    <a:xfrm rot="5400000">
                      <a:off x="0" y="0"/>
                      <a:ext cx="3935061" cy="8722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0EB4" w:rsidRDefault="003E0EB4" w:rsidP="003E0EB4">
      <w:pPr>
        <w:spacing w:line="240" w:lineRule="auto"/>
        <w:rPr>
          <w:sz w:val="24"/>
          <w:szCs w:val="24"/>
        </w:rPr>
      </w:pPr>
    </w:p>
    <w:p w:rsidR="003E0EB4" w:rsidRPr="003E0EB4" w:rsidRDefault="003E0EB4" w:rsidP="003E0EB4">
      <w:pPr>
        <w:spacing w:line="240" w:lineRule="auto"/>
        <w:rPr>
          <w:sz w:val="24"/>
          <w:szCs w:val="24"/>
        </w:rPr>
      </w:pPr>
      <w:bookmarkStart w:id="0" w:name="_GoBack"/>
      <w:bookmarkEnd w:id="0"/>
      <w:r w:rsidRPr="003E0EB4">
        <w:rPr>
          <w:sz w:val="24"/>
          <w:szCs w:val="24"/>
        </w:rPr>
        <w:t xml:space="preserve">Vir: Kavkler, M. in Košak </w:t>
      </w:r>
      <w:proofErr w:type="spellStart"/>
      <w:r w:rsidRPr="003E0EB4">
        <w:rPr>
          <w:sz w:val="24"/>
          <w:szCs w:val="24"/>
        </w:rPr>
        <w:t>Babuder</w:t>
      </w:r>
      <w:proofErr w:type="spellEnd"/>
      <w:r w:rsidRPr="003E0EB4">
        <w:rPr>
          <w:sz w:val="24"/>
          <w:szCs w:val="24"/>
        </w:rPr>
        <w:t xml:space="preserve"> M. (2015). Težave pri učenju matematike: strategije za izboljšanje razumevanja in učnih dosežkov učencev. Ljubljana: Bravo, društvo za pomoč otrokom in mladostnikom s specifičnimi učnimi težavami</w:t>
      </w:r>
      <w:r>
        <w:rPr>
          <w:sz w:val="24"/>
          <w:szCs w:val="24"/>
        </w:rPr>
        <w:t xml:space="preserve"> (str. 69)</w:t>
      </w:r>
    </w:p>
    <w:sectPr w:rsidR="003E0EB4" w:rsidRPr="003E0EB4" w:rsidSect="003E0E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B4"/>
    <w:rsid w:val="003E0EB4"/>
    <w:rsid w:val="00A3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C3CD"/>
  <w15:chartTrackingRefBased/>
  <w15:docId w15:val="{A6E780B8-590B-42AF-B68E-CE1FA2A5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1</cp:revision>
  <dcterms:created xsi:type="dcterms:W3CDTF">2020-04-14T11:59:00Z</dcterms:created>
  <dcterms:modified xsi:type="dcterms:W3CDTF">2020-04-14T12:03:00Z</dcterms:modified>
</cp:coreProperties>
</file>