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1E" w:rsidRDefault="00CD301E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Interaktivni učni načrti</w:t>
      </w:r>
    </w:p>
    <w:p w:rsidR="001D0C6C" w:rsidRDefault="001D0C6C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CD301E" w:rsidRDefault="00CD301E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Spoštovane učiteljice in učitelji razrednega pouka!</w:t>
      </w:r>
    </w:p>
    <w:p w:rsidR="001D0C6C" w:rsidRPr="00CD4CD8" w:rsidRDefault="001D0C6C" w:rsidP="001D0C6C">
      <w:pPr>
        <w:spacing w:after="0" w:line="240" w:lineRule="auto"/>
        <w:rPr>
          <w:color w:val="002060"/>
        </w:rPr>
      </w:pPr>
    </w:p>
    <w:p w:rsidR="00897B43" w:rsidRPr="00CD301E" w:rsidRDefault="00CD301E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Z</w:t>
      </w:r>
      <w:r w:rsidR="00897B43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namenom, da bi uporabnikom omogočili čim bolj prožno načrtovanje pouka v živo in na daljavo, smo obstoječe učne načrte iz PDF oblike prenesli na digitalno platformo. </w:t>
      </w:r>
    </w:p>
    <w:p w:rsidR="001D0C6C" w:rsidRDefault="001D0C6C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897B43" w:rsidRPr="00CD301E" w:rsidRDefault="00897B43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Interaktivni učni načrti uporabnikom omogočajo: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sočasen prikaz učnih ciljev, vsebin, standardov znanja po triletjih, minimalnih standardov znanja in didaktičnih priporočil za določen sklop; 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sočasen prikaz posamezne teme za vsa tri vzgojno-izobraževalna obdobja;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sočasen prikaz sklopov, ki se pojavljajo v več vzgojno-izobraževalnih obdobjih;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sočasen prikaz sklopov za poljubno izbran/določen nabor sklopov;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v vseh opcijah omogočeno kopiranje posameznih delov;</w:t>
      </w:r>
    </w:p>
    <w:p w:rsidR="00897B43" w:rsidRPr="00CD301E" w:rsidRDefault="00897B43" w:rsidP="001D0C6C">
      <w:pPr>
        <w:pStyle w:val="Odstavekseznama"/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filtriranje po ključnih besedah/sklopu/ciljih, kar je posebej dobrodošlo pri medpredmetnem poučevanju ter povezovanju po vertikali.</w:t>
      </w:r>
    </w:p>
    <w:p w:rsidR="001D0C6C" w:rsidRDefault="001D0C6C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1D0C6C" w:rsidRPr="00CD301E" w:rsidRDefault="00897B43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Za namen pouka na daljavo smo v interaktivnih učnih načrtih posebej označili (z oznako »</w:t>
      </w:r>
      <w:r w:rsidRPr="00CD301E">
        <w:rPr>
          <w:rFonts w:ascii="Segoe UI" w:hAnsi="Segoe UI" w:cs="Segoe UI"/>
          <w:color w:val="00B050"/>
          <w:sz w:val="23"/>
          <w:szCs w:val="23"/>
          <w:shd w:val="clear" w:color="auto" w:fill="FFFFFF"/>
        </w:rPr>
        <w:t>!</w:t>
      </w:r>
      <w:r w:rsid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«) tiste cilje</w:t>
      </w: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, ki jih</w:t>
      </w:r>
      <w:r w:rsidR="00840F6A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obravnavamo prednostno</w:t>
      </w: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. Z zeleno barvo pa s</w:t>
      </w:r>
      <w:r w:rsidR="00CD4CD8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m</w:t>
      </w: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o označili tiste vsebine in cilje, ki jih je lažje obravnavati pri pouku na daljavo. </w:t>
      </w:r>
    </w:p>
    <w:p w:rsidR="00CD4CD8" w:rsidRPr="00CD301E" w:rsidRDefault="00897B43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Do platforme z digitaliziranimi interaktivnimi učnimi načrti lahko dostopate prek povezave </w:t>
      </w:r>
      <w:hyperlink r:id="rId5" w:history="1">
        <w:r w:rsidR="00CD301E" w:rsidRPr="00BA64E4">
          <w:rPr>
            <w:rStyle w:val="Hiperpovezava"/>
            <w:rFonts w:ascii="Segoe UI" w:hAnsi="Segoe UI" w:cs="Segoe UI"/>
            <w:sz w:val="23"/>
            <w:szCs w:val="23"/>
            <w:shd w:val="clear" w:color="auto" w:fill="FFFFFF"/>
          </w:rPr>
          <w:t>https://dun.zrss.augmentech.si/#/</w:t>
        </w:r>
      </w:hyperlink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. </w:t>
      </w:r>
    </w:p>
    <w:p w:rsidR="00897B43" w:rsidRPr="00CD301E" w:rsidRDefault="00897B43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Slikovna navodila za uporabo interaktivnega učnega načrta s</w:t>
      </w:r>
      <w:r w:rsidR="00840F6A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o </w:t>
      </w:r>
      <w:r w:rsidR="00A961C6" w:rsidRP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na</w:t>
      </w:r>
      <w:r w:rsidR="00840F6A" w:rsidRP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ložena</w:t>
      </w:r>
      <w:r w:rsidR="00840F6A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v </w:t>
      </w:r>
      <w:hyperlink r:id="rId6" w:history="1">
        <w:proofErr w:type="spellStart"/>
        <w:r w:rsidR="00CD301E" w:rsidRPr="00CD301E">
          <w:rPr>
            <w:rStyle w:val="Hiperpovezava"/>
            <w:rFonts w:ascii="Segoe UI" w:hAnsi="Segoe UI" w:cs="Segoe UI"/>
            <w:sz w:val="23"/>
            <w:szCs w:val="23"/>
            <w:shd w:val="clear" w:color="auto" w:fill="FFFFFF"/>
          </w:rPr>
          <w:t>Sodelov@lnici</w:t>
        </w:r>
        <w:proofErr w:type="spellEnd"/>
        <w:r w:rsidR="00CD301E" w:rsidRPr="00CD301E">
          <w:rPr>
            <w:rStyle w:val="Hiperpovezava"/>
            <w:rFonts w:ascii="Segoe UI" w:hAnsi="Segoe UI" w:cs="Segoe UI"/>
            <w:sz w:val="23"/>
            <w:szCs w:val="23"/>
            <w:shd w:val="clear" w:color="auto" w:fill="FFFFFF"/>
          </w:rPr>
          <w:t xml:space="preserve"> Razredni pouk</w:t>
        </w:r>
      </w:hyperlink>
      <w:r w:rsid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r w:rsid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v</w:t>
      </w:r>
      <w:r w:rsidR="00A961C6" w:rsidRP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r w:rsid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poglavju POUK NA DALJAVO 2020/2021, in sicer v mapi </w:t>
      </w:r>
      <w:r w:rsidR="00A961C6" w:rsidRPr="00A961C6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Navodila za uporabo digitaliziranih učnih načrtov</w:t>
      </w:r>
      <w:r w:rsidR="00A961C6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.</w:t>
      </w:r>
    </w:p>
    <w:p w:rsidR="00897B43" w:rsidRPr="00CD301E" w:rsidRDefault="00A961C6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P</w:t>
      </w:r>
      <w:r w:rsidR="00897B43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ripravili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smo</w:t>
      </w:r>
      <w:r w:rsidR="00897B43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pri</w:t>
      </w:r>
      <w:r w:rsidR="00803BB2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mere možne izvedbe pouka</w:t>
      </w:r>
      <w:r w:rsidR="00897B43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na daljavo z zajetimi prednostnimi cilji in priporočili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, ki so na voljo v mapi </w:t>
      </w:r>
      <w:r w:rsidRPr="00A961C6">
        <w:rPr>
          <w:rFonts w:ascii="Segoe UI" w:hAnsi="Segoe UI" w:cs="Segoe UI"/>
          <w:b/>
          <w:color w:val="373A3C"/>
          <w:sz w:val="23"/>
          <w:szCs w:val="23"/>
          <w:shd w:val="clear" w:color="auto" w:fill="FFFFFF"/>
        </w:rPr>
        <w:t>Primeri učnih sklopov (opremljeni s priporočili za izvedbo na daljavo)</w:t>
      </w:r>
      <w:r w:rsidR="00CD4CD8"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.</w:t>
      </w:r>
    </w:p>
    <w:p w:rsidR="001D0C6C" w:rsidRDefault="001D0C6C" w:rsidP="001D0C6C">
      <w:pPr>
        <w:pStyle w:val="Navadensplet"/>
        <w:spacing w:before="0" w:beforeAutospacing="0" w:after="0" w:afterAutospacing="0"/>
        <w:rPr>
          <w:rFonts w:ascii="Segoe UI" w:eastAsiaTheme="minorHAnsi" w:hAnsi="Segoe UI" w:cs="Segoe UI"/>
          <w:color w:val="373A3C"/>
          <w:sz w:val="23"/>
          <w:szCs w:val="23"/>
          <w:shd w:val="clear" w:color="auto" w:fill="FFFFFF"/>
          <w:lang w:eastAsia="en-US"/>
        </w:rPr>
      </w:pPr>
    </w:p>
    <w:p w:rsidR="00CD301E" w:rsidRPr="00CD301E" w:rsidRDefault="00CD301E" w:rsidP="001D0C6C">
      <w:pPr>
        <w:pStyle w:val="Navadensplet"/>
        <w:spacing w:before="0" w:beforeAutospacing="0" w:after="0" w:afterAutospacing="0"/>
        <w:rPr>
          <w:rFonts w:ascii="Segoe UI" w:eastAsiaTheme="minorHAnsi" w:hAnsi="Segoe UI" w:cs="Segoe UI"/>
          <w:color w:val="373A3C"/>
          <w:sz w:val="23"/>
          <w:szCs w:val="23"/>
          <w:shd w:val="clear" w:color="auto" w:fill="FFFFFF"/>
          <w:lang w:eastAsia="en-US"/>
        </w:rPr>
      </w:pPr>
      <w:r w:rsidRPr="00CD301E">
        <w:rPr>
          <w:rFonts w:ascii="Segoe UI" w:eastAsiaTheme="minorHAnsi" w:hAnsi="Segoe UI" w:cs="Segoe UI"/>
          <w:color w:val="373A3C"/>
          <w:sz w:val="23"/>
          <w:szCs w:val="23"/>
          <w:shd w:val="clear" w:color="auto" w:fill="FFFFFF"/>
          <w:lang w:eastAsia="en-US"/>
        </w:rPr>
        <w:t>Lepo vas pozdravljamo!</w:t>
      </w:r>
      <w:bookmarkStart w:id="0" w:name="_GoBack"/>
      <w:bookmarkEnd w:id="0"/>
    </w:p>
    <w:p w:rsidR="001D0C6C" w:rsidRDefault="001D0C6C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0A1D2D" w:rsidRPr="00A961C6" w:rsidRDefault="00CD301E" w:rsidP="001D0C6C">
      <w:pPr>
        <w:spacing w:after="0"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CD301E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Svetovalke za razredni pouk</w:t>
      </w:r>
    </w:p>
    <w:sectPr w:rsidR="000A1D2D" w:rsidRPr="00A9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D6C"/>
    <w:multiLevelType w:val="multilevel"/>
    <w:tmpl w:val="CF4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00C73"/>
    <w:multiLevelType w:val="hybridMultilevel"/>
    <w:tmpl w:val="884AE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43"/>
    <w:rsid w:val="000A1D2D"/>
    <w:rsid w:val="001D0C6C"/>
    <w:rsid w:val="00803BB2"/>
    <w:rsid w:val="00840F6A"/>
    <w:rsid w:val="00897B43"/>
    <w:rsid w:val="00A961C6"/>
    <w:rsid w:val="00CD301E"/>
    <w:rsid w:val="00CD4CD8"/>
    <w:rsid w:val="00D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220"/>
  <w15:chartTrackingRefBased/>
  <w15:docId w15:val="{C6CA03F0-28CF-470E-A7D3-C8DAE51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B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7B43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D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607">
              <w:marLeft w:val="0"/>
              <w:marRight w:val="0"/>
              <w:marTop w:val="0"/>
              <w:marBottom w:val="0"/>
              <w:divBdr>
                <w:top w:val="single" w:sz="6" w:space="5" w:color="DEE2E6"/>
                <w:left w:val="single" w:sz="6" w:space="5" w:color="DEE2E6"/>
                <w:bottom w:val="single" w:sz="6" w:space="5" w:color="DEE2E6"/>
                <w:right w:val="single" w:sz="6" w:space="5" w:color="DEE2E6"/>
              </w:divBdr>
              <w:divsChild>
                <w:div w:id="1398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5541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pnost.sio.si/course/view.php?id=10021" TargetMode="External"/><Relationship Id="rId5" Type="http://schemas.openxmlformats.org/officeDocument/2006/relationships/hyperlink" Target="https://dun.zrss.augmentech.si/#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Čuk</dc:creator>
  <cp:keywords/>
  <dc:description/>
  <cp:lastModifiedBy>Katarina Podbornik</cp:lastModifiedBy>
  <cp:revision>4</cp:revision>
  <dcterms:created xsi:type="dcterms:W3CDTF">2020-10-27T09:01:00Z</dcterms:created>
  <dcterms:modified xsi:type="dcterms:W3CDTF">2020-10-27T10:53:00Z</dcterms:modified>
</cp:coreProperties>
</file>